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629" w:rsidRPr="00C81CB6" w:rsidRDefault="00A93629">
      <w:pPr>
        <w:rPr>
          <w:rFonts w:ascii="Times New Roman" w:hAnsi="Times New Roman" w:cs="Times New Roman"/>
          <w:color w:val="auto"/>
          <w:kern w:val="1"/>
        </w:rPr>
      </w:pPr>
    </w:p>
    <w:p w:rsidR="00A93629" w:rsidRPr="00C81CB6" w:rsidRDefault="00A93629">
      <w:pPr>
        <w:rPr>
          <w:rFonts w:ascii="Times New Roman" w:hAnsi="Times New Roman" w:cs="Times New Roman"/>
          <w:color w:val="auto"/>
          <w:kern w:val="1"/>
        </w:rPr>
      </w:pPr>
    </w:p>
    <w:p w:rsidR="00A93629" w:rsidRPr="00C81CB6" w:rsidRDefault="00A93629">
      <w:pPr>
        <w:rPr>
          <w:rFonts w:ascii="Times New Roman" w:hAnsi="Times New Roman" w:cs="Times New Roman"/>
          <w:color w:val="auto"/>
          <w:kern w:val="1"/>
        </w:rPr>
      </w:pPr>
    </w:p>
    <w:p w:rsidR="00A93629" w:rsidRPr="00C81CB6" w:rsidRDefault="00A93629">
      <w:pPr>
        <w:rPr>
          <w:rFonts w:ascii="Times New Roman" w:hAnsi="Times New Roman" w:cs="Times New Roman"/>
          <w:color w:val="auto"/>
          <w:kern w:val="1"/>
        </w:rPr>
      </w:pPr>
    </w:p>
    <w:p w:rsidR="00A93629" w:rsidRPr="00C81CB6" w:rsidRDefault="00A93629">
      <w:pPr>
        <w:rPr>
          <w:rFonts w:ascii="Times New Roman" w:hAnsi="Times New Roman" w:cs="Times New Roman"/>
          <w:color w:val="auto"/>
          <w:kern w:val="1"/>
        </w:rPr>
      </w:pPr>
    </w:p>
    <w:p w:rsidR="00A93629" w:rsidRPr="00C81CB6" w:rsidRDefault="00A93629">
      <w:pPr>
        <w:rPr>
          <w:rFonts w:ascii="Times New Roman" w:hAnsi="Times New Roman" w:cs="Times New Roman"/>
          <w:color w:val="auto"/>
          <w:kern w:val="1"/>
        </w:rPr>
      </w:pPr>
    </w:p>
    <w:p w:rsidR="00A93629" w:rsidRPr="00C81CB6" w:rsidRDefault="00A93629">
      <w:pPr>
        <w:rPr>
          <w:rFonts w:ascii="Times New Roman" w:hAnsi="Times New Roman" w:cs="Times New Roman"/>
          <w:color w:val="auto"/>
          <w:kern w:val="1"/>
        </w:rPr>
      </w:pPr>
    </w:p>
    <w:p w:rsidR="00A93629" w:rsidRPr="00C81CB6" w:rsidRDefault="00F83DD8">
      <w:pPr>
        <w:jc w:val="center"/>
        <w:rPr>
          <w:rFonts w:ascii="华文中宋" w:eastAsia="华文中宋" w:hAnsi="华文中宋"/>
          <w:b/>
          <w:bCs/>
          <w:color w:val="auto"/>
          <w:sz w:val="44"/>
          <w:szCs w:val="44"/>
        </w:rPr>
      </w:pPr>
      <w:r w:rsidRPr="00C81CB6">
        <w:rPr>
          <w:rFonts w:ascii="华文中宋" w:eastAsia="华文中宋" w:hAnsi="华文中宋" w:hint="eastAsia"/>
          <w:b/>
          <w:bCs/>
          <w:color w:val="auto"/>
          <w:sz w:val="44"/>
          <w:szCs w:val="44"/>
        </w:rPr>
        <w:t>东莞市轨道交通1号线一期工程PPP改造项目</w:t>
      </w:r>
    </w:p>
    <w:p w:rsidR="00A93629" w:rsidRPr="00C81CB6" w:rsidRDefault="00A93629">
      <w:pPr>
        <w:jc w:val="center"/>
        <w:rPr>
          <w:rFonts w:ascii="Times New Roman" w:hAnsi="Times New Roman" w:cs="Times New Roman"/>
          <w:b/>
          <w:color w:val="auto"/>
          <w:kern w:val="1"/>
          <w:sz w:val="72"/>
          <w:szCs w:val="72"/>
        </w:rPr>
      </w:pPr>
    </w:p>
    <w:p w:rsidR="00A93629" w:rsidRPr="00C81CB6" w:rsidRDefault="00F83DD8">
      <w:pPr>
        <w:jc w:val="center"/>
        <w:rPr>
          <w:rFonts w:ascii="华文中宋" w:eastAsia="华文中宋" w:hAnsi="华文中宋" w:cs="Times New Roman"/>
          <w:b/>
          <w:bCs/>
          <w:color w:val="auto"/>
          <w:kern w:val="2"/>
          <w:sz w:val="84"/>
          <w:szCs w:val="84"/>
        </w:rPr>
      </w:pPr>
      <w:r w:rsidRPr="00C81CB6">
        <w:rPr>
          <w:rFonts w:ascii="华文中宋" w:eastAsia="华文中宋" w:hAnsi="华文中宋" w:cs="Times New Roman" w:hint="eastAsia"/>
          <w:b/>
          <w:bCs/>
          <w:color w:val="auto"/>
          <w:kern w:val="2"/>
          <w:sz w:val="84"/>
          <w:szCs w:val="84"/>
        </w:rPr>
        <w:t>资格预审文件</w:t>
      </w:r>
    </w:p>
    <w:p w:rsidR="00A93629" w:rsidRPr="00C81CB6" w:rsidRDefault="00A93629">
      <w:pPr>
        <w:rPr>
          <w:rFonts w:ascii="Times New Roman" w:hAnsi="Times New Roman" w:cs="Times New Roman"/>
          <w:color w:val="auto"/>
          <w:kern w:val="1"/>
        </w:rPr>
      </w:pPr>
    </w:p>
    <w:p w:rsidR="00A93629" w:rsidRPr="00C81CB6" w:rsidRDefault="00A93629">
      <w:pPr>
        <w:rPr>
          <w:rFonts w:ascii="Times New Roman" w:hAnsi="Times New Roman" w:cs="Times New Roman"/>
          <w:color w:val="auto"/>
          <w:kern w:val="1"/>
        </w:rPr>
      </w:pPr>
    </w:p>
    <w:p w:rsidR="00A93629" w:rsidRPr="00C81CB6" w:rsidRDefault="00A93629">
      <w:pPr>
        <w:rPr>
          <w:rFonts w:ascii="Times New Roman" w:hAnsi="Times New Roman" w:cs="Times New Roman"/>
          <w:color w:val="auto"/>
          <w:kern w:val="1"/>
        </w:rPr>
      </w:pPr>
    </w:p>
    <w:p w:rsidR="00A93629" w:rsidRPr="00C81CB6" w:rsidRDefault="00A93629">
      <w:pPr>
        <w:rPr>
          <w:rFonts w:ascii="Times New Roman" w:hAnsi="Times New Roman" w:cs="Times New Roman"/>
          <w:color w:val="auto"/>
          <w:kern w:val="1"/>
        </w:rPr>
      </w:pPr>
    </w:p>
    <w:p w:rsidR="00A93629" w:rsidRPr="00C81CB6" w:rsidRDefault="00F83DD8">
      <w:pPr>
        <w:ind w:firstLineChars="528" w:firstLine="1484"/>
        <w:jc w:val="left"/>
        <w:rPr>
          <w:rFonts w:ascii="仿宋" w:eastAsia="仿宋" w:hAnsi="仿宋" w:cs="仿宋"/>
          <w:b/>
          <w:color w:val="auto"/>
          <w:kern w:val="1"/>
          <w:sz w:val="28"/>
          <w:szCs w:val="28"/>
        </w:rPr>
      </w:pPr>
      <w:r w:rsidRPr="00C81CB6">
        <w:rPr>
          <w:rFonts w:ascii="仿宋" w:eastAsia="仿宋" w:hAnsi="仿宋" w:cs="仿宋" w:hint="eastAsia"/>
          <w:b/>
          <w:color w:val="auto"/>
          <w:kern w:val="1"/>
          <w:sz w:val="28"/>
          <w:szCs w:val="28"/>
        </w:rPr>
        <w:t>PPP项目编号：</w:t>
      </w:r>
      <w:r w:rsidR="00C81CB6" w:rsidRPr="00C81CB6">
        <w:rPr>
          <w:rFonts w:ascii="仿宋" w:eastAsia="仿宋" w:hAnsi="仿宋" w:cs="仿宋"/>
          <w:b/>
          <w:color w:val="auto"/>
          <w:kern w:val="1"/>
          <w:sz w:val="28"/>
          <w:szCs w:val="28"/>
        </w:rPr>
        <w:t>441900-201809-0001045001-0021</w:t>
      </w:r>
    </w:p>
    <w:p w:rsidR="00A93629" w:rsidRPr="00C81CB6" w:rsidRDefault="00F83DD8">
      <w:pPr>
        <w:ind w:firstLineChars="528" w:firstLine="1484"/>
        <w:rPr>
          <w:rFonts w:ascii="仿宋" w:eastAsia="仿宋" w:hAnsi="仿宋" w:cs="仿宋"/>
          <w:b/>
          <w:color w:val="auto"/>
          <w:kern w:val="1"/>
          <w:sz w:val="28"/>
          <w:szCs w:val="28"/>
        </w:rPr>
      </w:pPr>
      <w:r w:rsidRPr="00C81CB6">
        <w:rPr>
          <w:rFonts w:ascii="仿宋" w:eastAsia="仿宋" w:hAnsi="仿宋" w:cs="仿宋" w:hint="eastAsia"/>
          <w:b/>
          <w:color w:val="auto"/>
          <w:kern w:val="1"/>
          <w:sz w:val="28"/>
          <w:szCs w:val="28"/>
        </w:rPr>
        <w:t>采购代理内部编号：</w:t>
      </w:r>
      <w:r w:rsidRPr="00C81CB6">
        <w:rPr>
          <w:rFonts w:ascii="仿宋" w:eastAsia="仿宋" w:hAnsi="仿宋" w:cs="仿宋"/>
          <w:b/>
          <w:color w:val="auto"/>
          <w:kern w:val="1"/>
          <w:sz w:val="28"/>
          <w:szCs w:val="28"/>
        </w:rPr>
        <w:t>GDZLDG-2018-002</w:t>
      </w:r>
    </w:p>
    <w:p w:rsidR="00A93629" w:rsidRPr="00C81CB6" w:rsidRDefault="00A93629">
      <w:pPr>
        <w:ind w:firstLineChars="450" w:firstLine="1265"/>
        <w:rPr>
          <w:rFonts w:ascii="仿宋" w:eastAsia="仿宋" w:hAnsi="仿宋" w:cs="仿宋"/>
          <w:b/>
          <w:color w:val="auto"/>
          <w:kern w:val="1"/>
          <w:sz w:val="28"/>
          <w:szCs w:val="28"/>
        </w:rPr>
      </w:pPr>
    </w:p>
    <w:p w:rsidR="00A93629" w:rsidRPr="00C81CB6" w:rsidRDefault="00A93629">
      <w:pPr>
        <w:ind w:firstLineChars="450" w:firstLine="1260"/>
        <w:rPr>
          <w:rFonts w:ascii="仿宋" w:eastAsia="仿宋" w:hAnsi="仿宋" w:cs="仿宋"/>
          <w:color w:val="auto"/>
          <w:kern w:val="1"/>
          <w:sz w:val="28"/>
          <w:szCs w:val="28"/>
        </w:rPr>
      </w:pPr>
    </w:p>
    <w:p w:rsidR="00A93629" w:rsidRPr="00C81CB6" w:rsidRDefault="00A93629">
      <w:pPr>
        <w:ind w:firstLineChars="450" w:firstLine="1260"/>
        <w:rPr>
          <w:rFonts w:ascii="仿宋" w:eastAsia="仿宋" w:hAnsi="仿宋" w:cs="仿宋"/>
          <w:color w:val="auto"/>
          <w:kern w:val="1"/>
          <w:sz w:val="28"/>
          <w:szCs w:val="28"/>
        </w:rPr>
      </w:pPr>
    </w:p>
    <w:p w:rsidR="00A93629" w:rsidRPr="00C81CB6" w:rsidRDefault="00A93629">
      <w:pPr>
        <w:rPr>
          <w:rFonts w:ascii="仿宋" w:eastAsia="仿宋" w:hAnsi="仿宋" w:cs="仿宋"/>
          <w:color w:val="auto"/>
          <w:kern w:val="1"/>
          <w:sz w:val="28"/>
          <w:szCs w:val="28"/>
        </w:rPr>
      </w:pPr>
    </w:p>
    <w:p w:rsidR="00A93629" w:rsidRPr="00C81CB6" w:rsidRDefault="00F83DD8">
      <w:pPr>
        <w:spacing w:afterLines="50" w:after="156"/>
        <w:ind w:firstLine="1985"/>
        <w:jc w:val="left"/>
        <w:rPr>
          <w:rFonts w:ascii="仿宋" w:eastAsia="仿宋" w:hAnsi="仿宋" w:cs="仿宋"/>
          <w:b/>
          <w:color w:val="auto"/>
          <w:spacing w:val="4"/>
          <w:sz w:val="28"/>
          <w:szCs w:val="28"/>
        </w:rPr>
      </w:pPr>
      <w:r w:rsidRPr="00C81CB6">
        <w:rPr>
          <w:rFonts w:ascii="仿宋" w:eastAsia="仿宋" w:hAnsi="仿宋" w:cs="仿宋" w:hint="eastAsia"/>
          <w:b/>
          <w:color w:val="auto"/>
          <w:spacing w:val="4"/>
          <w:sz w:val="28"/>
          <w:szCs w:val="28"/>
        </w:rPr>
        <w:t>采 购人：东莞市发展和改革局</w:t>
      </w:r>
    </w:p>
    <w:p w:rsidR="00A93629" w:rsidRPr="00C81CB6" w:rsidRDefault="00F83DD8">
      <w:pPr>
        <w:spacing w:afterLines="50" w:after="156"/>
        <w:ind w:firstLine="1985"/>
        <w:jc w:val="left"/>
        <w:rPr>
          <w:rFonts w:ascii="仿宋" w:eastAsia="仿宋" w:hAnsi="仿宋" w:cs="仿宋"/>
          <w:b/>
          <w:color w:val="auto"/>
          <w:spacing w:val="4"/>
          <w:sz w:val="28"/>
          <w:szCs w:val="28"/>
        </w:rPr>
      </w:pPr>
      <w:r w:rsidRPr="00C81CB6">
        <w:rPr>
          <w:rFonts w:ascii="仿宋" w:eastAsia="仿宋" w:hAnsi="仿宋" w:cs="仿宋" w:hint="eastAsia"/>
          <w:b/>
          <w:color w:val="auto"/>
          <w:spacing w:val="4"/>
          <w:sz w:val="28"/>
          <w:szCs w:val="28"/>
        </w:rPr>
        <w:t>采购代理机构：中量工程咨询有限公司</w:t>
      </w:r>
    </w:p>
    <w:p w:rsidR="00A93629" w:rsidRPr="00C81CB6" w:rsidRDefault="00F83DD8">
      <w:pPr>
        <w:jc w:val="center"/>
        <w:rPr>
          <w:rFonts w:ascii="仿宋" w:eastAsia="仿宋" w:hAnsi="仿宋" w:cs="仿宋"/>
          <w:b/>
          <w:color w:val="auto"/>
          <w:spacing w:val="4"/>
          <w:sz w:val="28"/>
          <w:szCs w:val="28"/>
        </w:rPr>
      </w:pPr>
      <w:r w:rsidRPr="00C81CB6">
        <w:rPr>
          <w:rFonts w:ascii="仿宋" w:eastAsia="仿宋" w:hAnsi="仿宋" w:cs="仿宋" w:hint="eastAsia"/>
          <w:b/>
          <w:color w:val="auto"/>
          <w:spacing w:val="4"/>
          <w:sz w:val="28"/>
          <w:szCs w:val="28"/>
        </w:rPr>
        <w:t>2018年</w:t>
      </w:r>
      <w:r w:rsidR="00303049">
        <w:rPr>
          <w:rFonts w:ascii="仿宋" w:eastAsia="仿宋" w:hAnsi="仿宋" w:cs="仿宋"/>
          <w:b/>
          <w:color w:val="auto"/>
          <w:spacing w:val="4"/>
          <w:sz w:val="28"/>
          <w:szCs w:val="28"/>
        </w:rPr>
        <w:t>10</w:t>
      </w:r>
      <w:r w:rsidRPr="00C81CB6">
        <w:rPr>
          <w:rFonts w:ascii="仿宋" w:eastAsia="仿宋" w:hAnsi="仿宋" w:cs="仿宋" w:hint="eastAsia"/>
          <w:b/>
          <w:color w:val="auto"/>
          <w:spacing w:val="4"/>
          <w:sz w:val="28"/>
          <w:szCs w:val="28"/>
        </w:rPr>
        <w:t>月</w:t>
      </w:r>
      <w:r w:rsidR="00303049">
        <w:rPr>
          <w:rFonts w:ascii="仿宋" w:eastAsia="仿宋" w:hAnsi="仿宋" w:cs="仿宋"/>
          <w:b/>
          <w:color w:val="auto"/>
          <w:spacing w:val="4"/>
          <w:sz w:val="28"/>
          <w:szCs w:val="28"/>
        </w:rPr>
        <w:t>0</w:t>
      </w:r>
      <w:r w:rsidR="007952D4">
        <w:rPr>
          <w:rFonts w:ascii="仿宋" w:eastAsia="仿宋" w:hAnsi="仿宋" w:cs="仿宋"/>
          <w:b/>
          <w:color w:val="auto"/>
          <w:spacing w:val="4"/>
          <w:sz w:val="28"/>
          <w:szCs w:val="28"/>
        </w:rPr>
        <w:t>8</w:t>
      </w:r>
      <w:r w:rsidRPr="00C81CB6">
        <w:rPr>
          <w:rFonts w:ascii="仿宋" w:eastAsia="仿宋" w:hAnsi="仿宋" w:cs="仿宋" w:hint="eastAsia"/>
          <w:b/>
          <w:color w:val="auto"/>
          <w:spacing w:val="4"/>
          <w:sz w:val="28"/>
          <w:szCs w:val="28"/>
        </w:rPr>
        <w:t>日</w:t>
      </w:r>
      <w:r w:rsidRPr="00C81CB6">
        <w:rPr>
          <w:rFonts w:ascii="仿宋" w:eastAsia="仿宋" w:hAnsi="仿宋" w:cs="仿宋" w:hint="eastAsia"/>
          <w:b/>
          <w:color w:val="auto"/>
          <w:spacing w:val="4"/>
          <w:sz w:val="28"/>
          <w:szCs w:val="28"/>
        </w:rPr>
        <w:tab/>
      </w:r>
    </w:p>
    <w:p w:rsidR="00A93629" w:rsidRPr="00C81CB6" w:rsidRDefault="00A93629">
      <w:pPr>
        <w:ind w:firstLine="993"/>
        <w:rPr>
          <w:rFonts w:ascii="Times New Roman" w:hAnsi="Times New Roman" w:cs="Times New Roman"/>
          <w:color w:val="auto"/>
          <w:kern w:val="1"/>
        </w:rPr>
      </w:pPr>
    </w:p>
    <w:p w:rsidR="00A93629" w:rsidRPr="00C81CB6" w:rsidRDefault="00A93629">
      <w:pPr>
        <w:rPr>
          <w:rFonts w:ascii="Times New Roman" w:hAnsi="Times New Roman" w:cs="Times New Roman"/>
          <w:color w:val="auto"/>
          <w:kern w:val="1"/>
        </w:rPr>
      </w:pPr>
    </w:p>
    <w:p w:rsidR="00A93629" w:rsidRPr="00C81CB6" w:rsidRDefault="00A93629">
      <w:pPr>
        <w:rPr>
          <w:b/>
          <w:color w:val="auto"/>
          <w:sz w:val="28"/>
          <w:szCs w:val="28"/>
        </w:rPr>
        <w:sectPr w:rsidR="00A93629" w:rsidRPr="00C81CB6">
          <w:pgSz w:w="11906" w:h="16838"/>
          <w:pgMar w:top="1564" w:right="1274" w:bottom="1286" w:left="1560" w:header="990" w:footer="804" w:gutter="0"/>
          <w:cols w:space="425"/>
          <w:docGrid w:type="lines" w:linePitch="312"/>
        </w:sectPr>
      </w:pPr>
      <w:bookmarkStart w:id="0" w:name="_Toc470354994"/>
      <w:bookmarkStart w:id="1" w:name="_Toc470353460"/>
      <w:bookmarkEnd w:id="0"/>
      <w:bookmarkEnd w:id="1"/>
    </w:p>
    <w:p w:rsidR="00A93629" w:rsidRPr="00C81CB6" w:rsidRDefault="00F83DD8">
      <w:pPr>
        <w:jc w:val="center"/>
        <w:rPr>
          <w:b/>
          <w:color w:val="auto"/>
          <w:sz w:val="28"/>
          <w:szCs w:val="28"/>
        </w:rPr>
      </w:pPr>
      <w:r w:rsidRPr="00C81CB6">
        <w:rPr>
          <w:rFonts w:hint="eastAsia"/>
          <w:b/>
          <w:color w:val="auto"/>
          <w:sz w:val="28"/>
          <w:szCs w:val="28"/>
        </w:rPr>
        <w:lastRenderedPageBreak/>
        <w:t>目录</w:t>
      </w:r>
    </w:p>
    <w:p w:rsidR="0045487B" w:rsidRPr="00C81CB6" w:rsidRDefault="00F83DD8">
      <w:pPr>
        <w:pStyle w:val="10"/>
        <w:tabs>
          <w:tab w:val="right" w:leader="dot" w:pos="8920"/>
        </w:tabs>
        <w:rPr>
          <w:rFonts w:asciiTheme="minorHAnsi" w:eastAsiaTheme="minorEastAsia" w:hAnsiTheme="minorHAnsi" w:cstheme="minorBidi"/>
          <w:b w:val="0"/>
          <w:caps w:val="0"/>
          <w:noProof/>
          <w:color w:val="auto"/>
          <w:kern w:val="2"/>
          <w:sz w:val="21"/>
          <w:szCs w:val="22"/>
        </w:rPr>
      </w:pPr>
      <w:r w:rsidRPr="00C81CB6">
        <w:rPr>
          <w:b w:val="0"/>
          <w:caps w:val="0"/>
          <w:color w:val="auto"/>
          <w:sz w:val="20"/>
        </w:rPr>
        <w:fldChar w:fldCharType="begin"/>
      </w:r>
      <w:r w:rsidRPr="00C81CB6">
        <w:rPr>
          <w:b w:val="0"/>
          <w:caps w:val="0"/>
          <w:color w:val="auto"/>
          <w:sz w:val="20"/>
        </w:rPr>
        <w:instrText xml:space="preserve"> TOC \o "1-3"</w:instrText>
      </w:r>
      <w:r w:rsidRPr="00C81CB6">
        <w:rPr>
          <w:b w:val="0"/>
          <w:caps w:val="0"/>
          <w:color w:val="auto"/>
          <w:sz w:val="20"/>
        </w:rPr>
        <w:fldChar w:fldCharType="separate"/>
      </w:r>
      <w:r w:rsidR="0045487B" w:rsidRPr="00C81CB6">
        <w:rPr>
          <w:rFonts w:ascii="Times New Roman" w:hAnsi="Times New Roman" w:cs="Times New Roman"/>
          <w:noProof/>
          <w:color w:val="auto"/>
        </w:rPr>
        <w:t>第一章资格预审公告</w:t>
      </w:r>
      <w:r w:rsidR="0045487B" w:rsidRPr="00C81CB6">
        <w:rPr>
          <w:noProof/>
          <w:color w:val="auto"/>
        </w:rPr>
        <w:tab/>
      </w:r>
      <w:r w:rsidR="0045487B" w:rsidRPr="00C81CB6">
        <w:rPr>
          <w:noProof/>
          <w:color w:val="auto"/>
        </w:rPr>
        <w:fldChar w:fldCharType="begin"/>
      </w:r>
      <w:r w:rsidR="0045487B" w:rsidRPr="00C81CB6">
        <w:rPr>
          <w:noProof/>
          <w:color w:val="auto"/>
        </w:rPr>
        <w:instrText xml:space="preserve"> PAGEREF _Toc524688360 \h </w:instrText>
      </w:r>
      <w:r w:rsidR="0045487B" w:rsidRPr="00C81CB6">
        <w:rPr>
          <w:noProof/>
          <w:color w:val="auto"/>
        </w:rPr>
      </w:r>
      <w:r w:rsidR="0045487B" w:rsidRPr="00C81CB6">
        <w:rPr>
          <w:noProof/>
          <w:color w:val="auto"/>
        </w:rPr>
        <w:fldChar w:fldCharType="separate"/>
      </w:r>
      <w:r w:rsidR="0045487B" w:rsidRPr="00C81CB6">
        <w:rPr>
          <w:noProof/>
          <w:color w:val="auto"/>
        </w:rPr>
        <w:t>5</w:t>
      </w:r>
      <w:r w:rsidR="0045487B"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noProof/>
          <w:color w:val="auto"/>
        </w:rPr>
        <w:t>一、项目基本信息</w:t>
      </w:r>
      <w:r w:rsidRPr="00C81CB6">
        <w:rPr>
          <w:noProof/>
          <w:color w:val="auto"/>
        </w:rPr>
        <w:tab/>
      </w:r>
      <w:r w:rsidRPr="00C81CB6">
        <w:rPr>
          <w:noProof/>
          <w:color w:val="auto"/>
        </w:rPr>
        <w:fldChar w:fldCharType="begin"/>
      </w:r>
      <w:r w:rsidRPr="00C81CB6">
        <w:rPr>
          <w:noProof/>
          <w:color w:val="auto"/>
        </w:rPr>
        <w:instrText xml:space="preserve"> PAGEREF _Toc524688361 \h </w:instrText>
      </w:r>
      <w:r w:rsidRPr="00C81CB6">
        <w:rPr>
          <w:noProof/>
          <w:color w:val="auto"/>
        </w:rPr>
      </w:r>
      <w:r w:rsidRPr="00C81CB6">
        <w:rPr>
          <w:noProof/>
          <w:color w:val="auto"/>
        </w:rPr>
        <w:fldChar w:fldCharType="separate"/>
      </w:r>
      <w:r w:rsidRPr="00C81CB6">
        <w:rPr>
          <w:noProof/>
          <w:color w:val="auto"/>
        </w:rPr>
        <w:t>5</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noProof/>
          <w:color w:val="auto"/>
        </w:rPr>
        <w:t>二、项目运作方式</w:t>
      </w:r>
      <w:r w:rsidRPr="00C81CB6">
        <w:rPr>
          <w:noProof/>
          <w:color w:val="auto"/>
        </w:rPr>
        <w:tab/>
      </w:r>
      <w:r w:rsidRPr="00C81CB6">
        <w:rPr>
          <w:noProof/>
          <w:color w:val="auto"/>
        </w:rPr>
        <w:fldChar w:fldCharType="begin"/>
      </w:r>
      <w:r w:rsidRPr="00C81CB6">
        <w:rPr>
          <w:noProof/>
          <w:color w:val="auto"/>
        </w:rPr>
        <w:instrText xml:space="preserve"> PAGEREF _Toc524688362 \h </w:instrText>
      </w:r>
      <w:r w:rsidRPr="00C81CB6">
        <w:rPr>
          <w:noProof/>
          <w:color w:val="auto"/>
        </w:rPr>
      </w:r>
      <w:r w:rsidRPr="00C81CB6">
        <w:rPr>
          <w:noProof/>
          <w:color w:val="auto"/>
        </w:rPr>
        <w:fldChar w:fldCharType="separate"/>
      </w:r>
      <w:r w:rsidRPr="00C81CB6">
        <w:rPr>
          <w:noProof/>
          <w:color w:val="auto"/>
        </w:rPr>
        <w:t>7</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noProof/>
          <w:color w:val="auto"/>
        </w:rPr>
        <w:t>三、投融资结构</w:t>
      </w:r>
      <w:r w:rsidRPr="00C81CB6">
        <w:rPr>
          <w:noProof/>
          <w:color w:val="auto"/>
        </w:rPr>
        <w:tab/>
      </w:r>
      <w:r w:rsidRPr="00C81CB6">
        <w:rPr>
          <w:noProof/>
          <w:color w:val="auto"/>
        </w:rPr>
        <w:fldChar w:fldCharType="begin"/>
      </w:r>
      <w:r w:rsidRPr="00C81CB6">
        <w:rPr>
          <w:noProof/>
          <w:color w:val="auto"/>
        </w:rPr>
        <w:instrText xml:space="preserve"> PAGEREF _Toc524688363 \h </w:instrText>
      </w:r>
      <w:r w:rsidRPr="00C81CB6">
        <w:rPr>
          <w:noProof/>
          <w:color w:val="auto"/>
        </w:rPr>
      </w:r>
      <w:r w:rsidRPr="00C81CB6">
        <w:rPr>
          <w:noProof/>
          <w:color w:val="auto"/>
        </w:rPr>
        <w:fldChar w:fldCharType="separate"/>
      </w:r>
      <w:r w:rsidRPr="00C81CB6">
        <w:rPr>
          <w:noProof/>
          <w:color w:val="auto"/>
        </w:rPr>
        <w:t>8</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noProof/>
          <w:color w:val="auto"/>
        </w:rPr>
        <w:t>四、招标内容</w:t>
      </w:r>
      <w:r w:rsidRPr="00C81CB6">
        <w:rPr>
          <w:noProof/>
          <w:color w:val="auto"/>
        </w:rPr>
        <w:tab/>
      </w:r>
      <w:r w:rsidRPr="00C81CB6">
        <w:rPr>
          <w:noProof/>
          <w:color w:val="auto"/>
        </w:rPr>
        <w:fldChar w:fldCharType="begin"/>
      </w:r>
      <w:r w:rsidRPr="00C81CB6">
        <w:rPr>
          <w:noProof/>
          <w:color w:val="auto"/>
        </w:rPr>
        <w:instrText xml:space="preserve"> PAGEREF _Toc524688364 \h </w:instrText>
      </w:r>
      <w:r w:rsidRPr="00C81CB6">
        <w:rPr>
          <w:noProof/>
          <w:color w:val="auto"/>
        </w:rPr>
      </w:r>
      <w:r w:rsidRPr="00C81CB6">
        <w:rPr>
          <w:noProof/>
          <w:color w:val="auto"/>
        </w:rPr>
        <w:fldChar w:fldCharType="separate"/>
      </w:r>
      <w:r w:rsidRPr="00C81CB6">
        <w:rPr>
          <w:noProof/>
          <w:color w:val="auto"/>
        </w:rPr>
        <w:t>8</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noProof/>
          <w:color w:val="auto"/>
        </w:rPr>
        <w:t>五、申请人资格要求</w:t>
      </w:r>
      <w:r w:rsidRPr="00C81CB6">
        <w:rPr>
          <w:noProof/>
          <w:color w:val="auto"/>
        </w:rPr>
        <w:tab/>
      </w:r>
      <w:r w:rsidRPr="00C81CB6">
        <w:rPr>
          <w:noProof/>
          <w:color w:val="auto"/>
        </w:rPr>
        <w:fldChar w:fldCharType="begin"/>
      </w:r>
      <w:r w:rsidRPr="00C81CB6">
        <w:rPr>
          <w:noProof/>
          <w:color w:val="auto"/>
        </w:rPr>
        <w:instrText xml:space="preserve"> PAGEREF _Toc524688365 \h </w:instrText>
      </w:r>
      <w:r w:rsidRPr="00C81CB6">
        <w:rPr>
          <w:noProof/>
          <w:color w:val="auto"/>
        </w:rPr>
      </w:r>
      <w:r w:rsidRPr="00C81CB6">
        <w:rPr>
          <w:noProof/>
          <w:color w:val="auto"/>
        </w:rPr>
        <w:fldChar w:fldCharType="separate"/>
      </w:r>
      <w:r w:rsidRPr="00C81CB6">
        <w:rPr>
          <w:noProof/>
          <w:color w:val="auto"/>
        </w:rPr>
        <w:t>8</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noProof/>
          <w:color w:val="auto"/>
        </w:rPr>
        <w:t>六、资格预审报名方式</w:t>
      </w:r>
      <w:r w:rsidRPr="00C81CB6">
        <w:rPr>
          <w:noProof/>
          <w:color w:val="auto"/>
        </w:rPr>
        <w:tab/>
      </w:r>
      <w:r w:rsidRPr="00C81CB6">
        <w:rPr>
          <w:noProof/>
          <w:color w:val="auto"/>
        </w:rPr>
        <w:fldChar w:fldCharType="begin"/>
      </w:r>
      <w:r w:rsidRPr="00C81CB6">
        <w:rPr>
          <w:noProof/>
          <w:color w:val="auto"/>
        </w:rPr>
        <w:instrText xml:space="preserve"> PAGEREF _Toc524688366 \h </w:instrText>
      </w:r>
      <w:r w:rsidRPr="00C81CB6">
        <w:rPr>
          <w:noProof/>
          <w:color w:val="auto"/>
        </w:rPr>
      </w:r>
      <w:r w:rsidRPr="00C81CB6">
        <w:rPr>
          <w:noProof/>
          <w:color w:val="auto"/>
        </w:rPr>
        <w:fldChar w:fldCharType="separate"/>
      </w:r>
      <w:r w:rsidRPr="00C81CB6">
        <w:rPr>
          <w:noProof/>
          <w:color w:val="auto"/>
        </w:rPr>
        <w:t>11</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noProof/>
          <w:color w:val="auto"/>
        </w:rPr>
        <w:t>七、资格预审申请文件的递交</w:t>
      </w:r>
      <w:r w:rsidRPr="00C81CB6">
        <w:rPr>
          <w:noProof/>
          <w:color w:val="auto"/>
        </w:rPr>
        <w:tab/>
      </w:r>
      <w:r w:rsidRPr="00C81CB6">
        <w:rPr>
          <w:noProof/>
          <w:color w:val="auto"/>
        </w:rPr>
        <w:fldChar w:fldCharType="begin"/>
      </w:r>
      <w:r w:rsidRPr="00C81CB6">
        <w:rPr>
          <w:noProof/>
          <w:color w:val="auto"/>
        </w:rPr>
        <w:instrText xml:space="preserve"> PAGEREF _Toc524688367 \h </w:instrText>
      </w:r>
      <w:r w:rsidRPr="00C81CB6">
        <w:rPr>
          <w:noProof/>
          <w:color w:val="auto"/>
        </w:rPr>
      </w:r>
      <w:r w:rsidRPr="00C81CB6">
        <w:rPr>
          <w:noProof/>
          <w:color w:val="auto"/>
        </w:rPr>
        <w:fldChar w:fldCharType="separate"/>
      </w:r>
      <w:r w:rsidRPr="00C81CB6">
        <w:rPr>
          <w:noProof/>
          <w:color w:val="auto"/>
        </w:rPr>
        <w:t>12</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noProof/>
          <w:color w:val="auto"/>
        </w:rPr>
        <w:t>八、资格预审公告发布的媒介</w:t>
      </w:r>
      <w:r w:rsidRPr="00C81CB6">
        <w:rPr>
          <w:noProof/>
          <w:color w:val="auto"/>
        </w:rPr>
        <w:tab/>
      </w:r>
      <w:r w:rsidRPr="00C81CB6">
        <w:rPr>
          <w:noProof/>
          <w:color w:val="auto"/>
        </w:rPr>
        <w:fldChar w:fldCharType="begin"/>
      </w:r>
      <w:r w:rsidRPr="00C81CB6">
        <w:rPr>
          <w:noProof/>
          <w:color w:val="auto"/>
        </w:rPr>
        <w:instrText xml:space="preserve"> PAGEREF _Toc524688368 \h </w:instrText>
      </w:r>
      <w:r w:rsidRPr="00C81CB6">
        <w:rPr>
          <w:noProof/>
          <w:color w:val="auto"/>
        </w:rPr>
      </w:r>
      <w:r w:rsidRPr="00C81CB6">
        <w:rPr>
          <w:noProof/>
          <w:color w:val="auto"/>
        </w:rPr>
        <w:fldChar w:fldCharType="separate"/>
      </w:r>
      <w:r w:rsidRPr="00C81CB6">
        <w:rPr>
          <w:noProof/>
          <w:color w:val="auto"/>
        </w:rPr>
        <w:t>12</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noProof/>
          <w:color w:val="auto"/>
        </w:rPr>
        <w:t>九、其它</w:t>
      </w:r>
      <w:r w:rsidRPr="00C81CB6">
        <w:rPr>
          <w:noProof/>
          <w:color w:val="auto"/>
        </w:rPr>
        <w:tab/>
      </w:r>
      <w:r w:rsidRPr="00C81CB6">
        <w:rPr>
          <w:noProof/>
          <w:color w:val="auto"/>
        </w:rPr>
        <w:fldChar w:fldCharType="begin"/>
      </w:r>
      <w:r w:rsidRPr="00C81CB6">
        <w:rPr>
          <w:noProof/>
          <w:color w:val="auto"/>
        </w:rPr>
        <w:instrText xml:space="preserve"> PAGEREF _Toc524688369 \h </w:instrText>
      </w:r>
      <w:r w:rsidRPr="00C81CB6">
        <w:rPr>
          <w:noProof/>
          <w:color w:val="auto"/>
        </w:rPr>
      </w:r>
      <w:r w:rsidRPr="00C81CB6">
        <w:rPr>
          <w:noProof/>
          <w:color w:val="auto"/>
        </w:rPr>
        <w:fldChar w:fldCharType="separate"/>
      </w:r>
      <w:r w:rsidRPr="00C81CB6">
        <w:rPr>
          <w:noProof/>
          <w:color w:val="auto"/>
        </w:rPr>
        <w:t>12</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noProof/>
          <w:color w:val="auto"/>
        </w:rPr>
        <w:t>十、联系方式</w:t>
      </w:r>
      <w:r w:rsidRPr="00C81CB6">
        <w:rPr>
          <w:noProof/>
          <w:color w:val="auto"/>
        </w:rPr>
        <w:tab/>
      </w:r>
      <w:r w:rsidRPr="00C81CB6">
        <w:rPr>
          <w:noProof/>
          <w:color w:val="auto"/>
        </w:rPr>
        <w:fldChar w:fldCharType="begin"/>
      </w:r>
      <w:r w:rsidRPr="00C81CB6">
        <w:rPr>
          <w:noProof/>
          <w:color w:val="auto"/>
        </w:rPr>
        <w:instrText xml:space="preserve"> PAGEREF _Toc524688370 \h </w:instrText>
      </w:r>
      <w:r w:rsidRPr="00C81CB6">
        <w:rPr>
          <w:noProof/>
          <w:color w:val="auto"/>
        </w:rPr>
      </w:r>
      <w:r w:rsidRPr="00C81CB6">
        <w:rPr>
          <w:noProof/>
          <w:color w:val="auto"/>
        </w:rPr>
        <w:fldChar w:fldCharType="separate"/>
      </w:r>
      <w:r w:rsidRPr="00C81CB6">
        <w:rPr>
          <w:noProof/>
          <w:color w:val="auto"/>
        </w:rPr>
        <w:t>13</w:t>
      </w:r>
      <w:r w:rsidRPr="00C81CB6">
        <w:rPr>
          <w:noProof/>
          <w:color w:val="auto"/>
        </w:rPr>
        <w:fldChar w:fldCharType="end"/>
      </w:r>
    </w:p>
    <w:p w:rsidR="0045487B" w:rsidRPr="00C81CB6" w:rsidRDefault="0045487B">
      <w:pPr>
        <w:pStyle w:val="10"/>
        <w:tabs>
          <w:tab w:val="right" w:leader="dot" w:pos="8920"/>
        </w:tabs>
        <w:rPr>
          <w:rFonts w:asciiTheme="minorHAnsi" w:eastAsiaTheme="minorEastAsia" w:hAnsiTheme="minorHAnsi" w:cstheme="minorBidi"/>
          <w:b w:val="0"/>
          <w:caps w:val="0"/>
          <w:noProof/>
          <w:color w:val="auto"/>
          <w:kern w:val="2"/>
          <w:sz w:val="21"/>
          <w:szCs w:val="22"/>
        </w:rPr>
      </w:pPr>
      <w:r w:rsidRPr="00C81CB6">
        <w:rPr>
          <w:rFonts w:ascii="Times New Roman" w:hAnsi="Times New Roman" w:cs="Times New Roman"/>
          <w:noProof/>
          <w:color w:val="auto"/>
        </w:rPr>
        <w:t>第二章申请人须知</w:t>
      </w:r>
      <w:r w:rsidRPr="00C81CB6">
        <w:rPr>
          <w:noProof/>
          <w:color w:val="auto"/>
        </w:rPr>
        <w:tab/>
      </w:r>
      <w:r w:rsidRPr="00C81CB6">
        <w:rPr>
          <w:noProof/>
          <w:color w:val="auto"/>
        </w:rPr>
        <w:fldChar w:fldCharType="begin"/>
      </w:r>
      <w:r w:rsidRPr="00C81CB6">
        <w:rPr>
          <w:noProof/>
          <w:color w:val="auto"/>
        </w:rPr>
        <w:instrText xml:space="preserve"> PAGEREF _Toc524688371 \h </w:instrText>
      </w:r>
      <w:r w:rsidRPr="00C81CB6">
        <w:rPr>
          <w:noProof/>
          <w:color w:val="auto"/>
        </w:rPr>
      </w:r>
      <w:r w:rsidRPr="00C81CB6">
        <w:rPr>
          <w:noProof/>
          <w:color w:val="auto"/>
        </w:rPr>
        <w:fldChar w:fldCharType="separate"/>
      </w:r>
      <w:r w:rsidRPr="00C81CB6">
        <w:rPr>
          <w:noProof/>
          <w:color w:val="auto"/>
        </w:rPr>
        <w:t>14</w:t>
      </w:r>
      <w:r w:rsidRPr="00C81CB6">
        <w:rPr>
          <w:noProof/>
          <w:color w:val="auto"/>
        </w:rPr>
        <w:fldChar w:fldCharType="end"/>
      </w:r>
    </w:p>
    <w:p w:rsidR="0045487B" w:rsidRPr="00C81CB6" w:rsidRDefault="0045487B">
      <w:pPr>
        <w:pStyle w:val="10"/>
        <w:tabs>
          <w:tab w:val="right" w:leader="dot" w:pos="8920"/>
        </w:tabs>
        <w:rPr>
          <w:rFonts w:asciiTheme="minorHAnsi" w:eastAsiaTheme="minorEastAsia" w:hAnsiTheme="minorHAnsi" w:cstheme="minorBidi"/>
          <w:b w:val="0"/>
          <w:caps w:val="0"/>
          <w:noProof/>
          <w:color w:val="auto"/>
          <w:kern w:val="2"/>
          <w:sz w:val="21"/>
          <w:szCs w:val="22"/>
        </w:rPr>
      </w:pPr>
      <w:r w:rsidRPr="00C81CB6">
        <w:rPr>
          <w:rFonts w:ascii="Times New Roman" w:eastAsiaTheme="minorEastAsia" w:hAnsi="Times New Roman" w:cs="Times New Roman"/>
          <w:noProof/>
          <w:color w:val="auto"/>
        </w:rPr>
        <w:t>第一部分申请人须知前附表</w:t>
      </w:r>
      <w:r w:rsidRPr="00C81CB6">
        <w:rPr>
          <w:noProof/>
          <w:color w:val="auto"/>
        </w:rPr>
        <w:tab/>
      </w:r>
      <w:r w:rsidRPr="00C81CB6">
        <w:rPr>
          <w:noProof/>
          <w:color w:val="auto"/>
        </w:rPr>
        <w:fldChar w:fldCharType="begin"/>
      </w:r>
      <w:r w:rsidRPr="00C81CB6">
        <w:rPr>
          <w:noProof/>
          <w:color w:val="auto"/>
        </w:rPr>
        <w:instrText xml:space="preserve"> PAGEREF _Toc524688372 \h </w:instrText>
      </w:r>
      <w:r w:rsidRPr="00C81CB6">
        <w:rPr>
          <w:noProof/>
          <w:color w:val="auto"/>
        </w:rPr>
      </w:r>
      <w:r w:rsidRPr="00C81CB6">
        <w:rPr>
          <w:noProof/>
          <w:color w:val="auto"/>
        </w:rPr>
        <w:fldChar w:fldCharType="separate"/>
      </w:r>
      <w:r w:rsidRPr="00C81CB6">
        <w:rPr>
          <w:noProof/>
          <w:color w:val="auto"/>
        </w:rPr>
        <w:t>14</w:t>
      </w:r>
      <w:r w:rsidRPr="00C81CB6">
        <w:rPr>
          <w:noProof/>
          <w:color w:val="auto"/>
        </w:rPr>
        <w:fldChar w:fldCharType="end"/>
      </w:r>
    </w:p>
    <w:p w:rsidR="0045487B" w:rsidRPr="00C81CB6" w:rsidRDefault="0045487B">
      <w:pPr>
        <w:pStyle w:val="10"/>
        <w:tabs>
          <w:tab w:val="right" w:leader="dot" w:pos="8920"/>
        </w:tabs>
        <w:rPr>
          <w:rFonts w:asciiTheme="minorHAnsi" w:eastAsiaTheme="minorEastAsia" w:hAnsiTheme="minorHAnsi" w:cstheme="minorBidi"/>
          <w:b w:val="0"/>
          <w:caps w:val="0"/>
          <w:noProof/>
          <w:color w:val="auto"/>
          <w:kern w:val="2"/>
          <w:sz w:val="21"/>
          <w:szCs w:val="22"/>
        </w:rPr>
      </w:pPr>
      <w:r w:rsidRPr="00C81CB6">
        <w:rPr>
          <w:rFonts w:ascii="Times New Roman" w:eastAsiaTheme="minorEastAsia" w:hAnsi="Times New Roman" w:cs="Times New Roman"/>
          <w:noProof/>
          <w:color w:val="auto"/>
        </w:rPr>
        <w:t>第二部分资格预审申请文件的编制</w:t>
      </w:r>
      <w:r w:rsidRPr="00C81CB6">
        <w:rPr>
          <w:noProof/>
          <w:color w:val="auto"/>
        </w:rPr>
        <w:tab/>
      </w:r>
      <w:r w:rsidRPr="00C81CB6">
        <w:rPr>
          <w:noProof/>
          <w:color w:val="auto"/>
        </w:rPr>
        <w:fldChar w:fldCharType="begin"/>
      </w:r>
      <w:r w:rsidRPr="00C81CB6">
        <w:rPr>
          <w:noProof/>
          <w:color w:val="auto"/>
        </w:rPr>
        <w:instrText xml:space="preserve"> PAGEREF _Toc524688373 \h </w:instrText>
      </w:r>
      <w:r w:rsidRPr="00C81CB6">
        <w:rPr>
          <w:noProof/>
          <w:color w:val="auto"/>
        </w:rPr>
      </w:r>
      <w:r w:rsidRPr="00C81CB6">
        <w:rPr>
          <w:noProof/>
          <w:color w:val="auto"/>
        </w:rPr>
        <w:fldChar w:fldCharType="separate"/>
      </w:r>
      <w:r w:rsidRPr="00C81CB6">
        <w:rPr>
          <w:noProof/>
          <w:color w:val="auto"/>
        </w:rPr>
        <w:t>17</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1</w:t>
      </w:r>
      <w:r w:rsidRPr="00C81CB6">
        <w:rPr>
          <w:rFonts w:ascii="Times New Roman" w:eastAsiaTheme="minorEastAsia" w:hAnsi="Times New Roman" w:cs="Times New Roman"/>
          <w:noProof/>
          <w:color w:val="auto"/>
        </w:rPr>
        <w:t>、总则</w:t>
      </w:r>
      <w:r w:rsidRPr="00C81CB6">
        <w:rPr>
          <w:noProof/>
          <w:color w:val="auto"/>
        </w:rPr>
        <w:tab/>
      </w:r>
      <w:r w:rsidRPr="00C81CB6">
        <w:rPr>
          <w:noProof/>
          <w:color w:val="auto"/>
        </w:rPr>
        <w:fldChar w:fldCharType="begin"/>
      </w:r>
      <w:r w:rsidRPr="00C81CB6">
        <w:rPr>
          <w:noProof/>
          <w:color w:val="auto"/>
        </w:rPr>
        <w:instrText xml:space="preserve"> PAGEREF _Toc524688374 \h </w:instrText>
      </w:r>
      <w:r w:rsidRPr="00C81CB6">
        <w:rPr>
          <w:noProof/>
          <w:color w:val="auto"/>
        </w:rPr>
      </w:r>
      <w:r w:rsidRPr="00C81CB6">
        <w:rPr>
          <w:noProof/>
          <w:color w:val="auto"/>
        </w:rPr>
        <w:fldChar w:fldCharType="separate"/>
      </w:r>
      <w:r w:rsidRPr="00C81CB6">
        <w:rPr>
          <w:noProof/>
          <w:color w:val="auto"/>
        </w:rPr>
        <w:t>17</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 xml:space="preserve">1.1 </w:t>
      </w:r>
      <w:r w:rsidRPr="00C81CB6">
        <w:rPr>
          <w:rFonts w:ascii="Times New Roman" w:eastAsiaTheme="minorEastAsia" w:hAnsi="Times New Roman" w:cs="Times New Roman"/>
          <w:noProof/>
          <w:color w:val="auto"/>
        </w:rPr>
        <w:t>资格预审文件编制说明</w:t>
      </w:r>
      <w:r w:rsidRPr="00C81CB6">
        <w:rPr>
          <w:noProof/>
          <w:color w:val="auto"/>
        </w:rPr>
        <w:tab/>
      </w:r>
      <w:r w:rsidRPr="00C81CB6">
        <w:rPr>
          <w:noProof/>
          <w:color w:val="auto"/>
        </w:rPr>
        <w:fldChar w:fldCharType="begin"/>
      </w:r>
      <w:r w:rsidRPr="00C81CB6">
        <w:rPr>
          <w:noProof/>
          <w:color w:val="auto"/>
        </w:rPr>
        <w:instrText xml:space="preserve"> PAGEREF _Toc524688375 \h </w:instrText>
      </w:r>
      <w:r w:rsidRPr="00C81CB6">
        <w:rPr>
          <w:noProof/>
          <w:color w:val="auto"/>
        </w:rPr>
      </w:r>
      <w:r w:rsidRPr="00C81CB6">
        <w:rPr>
          <w:noProof/>
          <w:color w:val="auto"/>
        </w:rPr>
        <w:fldChar w:fldCharType="separate"/>
      </w:r>
      <w:r w:rsidRPr="00C81CB6">
        <w:rPr>
          <w:noProof/>
          <w:color w:val="auto"/>
        </w:rPr>
        <w:t>17</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1.2</w:t>
      </w:r>
      <w:r w:rsidRPr="00C81CB6">
        <w:rPr>
          <w:rFonts w:ascii="Times New Roman" w:eastAsiaTheme="minorEastAsia" w:hAnsi="Times New Roman" w:cs="Times New Roman"/>
          <w:noProof/>
          <w:color w:val="auto"/>
        </w:rPr>
        <w:t>资格预审申请文件的符合性</w:t>
      </w:r>
      <w:r w:rsidRPr="00C81CB6">
        <w:rPr>
          <w:noProof/>
          <w:color w:val="auto"/>
        </w:rPr>
        <w:tab/>
      </w:r>
      <w:r w:rsidRPr="00C81CB6">
        <w:rPr>
          <w:noProof/>
          <w:color w:val="auto"/>
        </w:rPr>
        <w:fldChar w:fldCharType="begin"/>
      </w:r>
      <w:r w:rsidRPr="00C81CB6">
        <w:rPr>
          <w:noProof/>
          <w:color w:val="auto"/>
        </w:rPr>
        <w:instrText xml:space="preserve"> PAGEREF _Toc524688376 \h </w:instrText>
      </w:r>
      <w:r w:rsidRPr="00C81CB6">
        <w:rPr>
          <w:noProof/>
          <w:color w:val="auto"/>
        </w:rPr>
      </w:r>
      <w:r w:rsidRPr="00C81CB6">
        <w:rPr>
          <w:noProof/>
          <w:color w:val="auto"/>
        </w:rPr>
        <w:fldChar w:fldCharType="separate"/>
      </w:r>
      <w:r w:rsidRPr="00C81CB6">
        <w:rPr>
          <w:noProof/>
          <w:color w:val="auto"/>
        </w:rPr>
        <w:t>17</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1.3</w:t>
      </w:r>
      <w:r w:rsidRPr="00C81CB6">
        <w:rPr>
          <w:rFonts w:ascii="Times New Roman" w:eastAsiaTheme="minorEastAsia" w:hAnsi="Times New Roman" w:cs="Times New Roman"/>
          <w:noProof/>
          <w:color w:val="auto"/>
        </w:rPr>
        <w:t>申请人要求</w:t>
      </w:r>
      <w:r w:rsidRPr="00C81CB6">
        <w:rPr>
          <w:noProof/>
          <w:color w:val="auto"/>
        </w:rPr>
        <w:tab/>
      </w:r>
      <w:r w:rsidRPr="00C81CB6">
        <w:rPr>
          <w:noProof/>
          <w:color w:val="auto"/>
        </w:rPr>
        <w:fldChar w:fldCharType="begin"/>
      </w:r>
      <w:r w:rsidRPr="00C81CB6">
        <w:rPr>
          <w:noProof/>
          <w:color w:val="auto"/>
        </w:rPr>
        <w:instrText xml:space="preserve"> PAGEREF _Toc524688377 \h </w:instrText>
      </w:r>
      <w:r w:rsidRPr="00C81CB6">
        <w:rPr>
          <w:noProof/>
          <w:color w:val="auto"/>
        </w:rPr>
      </w:r>
      <w:r w:rsidRPr="00C81CB6">
        <w:rPr>
          <w:noProof/>
          <w:color w:val="auto"/>
        </w:rPr>
        <w:fldChar w:fldCharType="separate"/>
      </w:r>
      <w:r w:rsidRPr="00C81CB6">
        <w:rPr>
          <w:noProof/>
          <w:color w:val="auto"/>
        </w:rPr>
        <w:t>17</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1.4</w:t>
      </w:r>
      <w:r w:rsidRPr="00C81CB6">
        <w:rPr>
          <w:rFonts w:ascii="Times New Roman" w:eastAsiaTheme="minorEastAsia" w:hAnsi="Times New Roman" w:cs="Times New Roman"/>
          <w:noProof/>
          <w:color w:val="auto"/>
        </w:rPr>
        <w:t>语言文字</w:t>
      </w:r>
      <w:r w:rsidRPr="00C81CB6">
        <w:rPr>
          <w:noProof/>
          <w:color w:val="auto"/>
        </w:rPr>
        <w:tab/>
      </w:r>
      <w:r w:rsidRPr="00C81CB6">
        <w:rPr>
          <w:noProof/>
          <w:color w:val="auto"/>
        </w:rPr>
        <w:fldChar w:fldCharType="begin"/>
      </w:r>
      <w:r w:rsidRPr="00C81CB6">
        <w:rPr>
          <w:noProof/>
          <w:color w:val="auto"/>
        </w:rPr>
        <w:instrText xml:space="preserve"> PAGEREF _Toc524688378 \h </w:instrText>
      </w:r>
      <w:r w:rsidRPr="00C81CB6">
        <w:rPr>
          <w:noProof/>
          <w:color w:val="auto"/>
        </w:rPr>
      </w:r>
      <w:r w:rsidRPr="00C81CB6">
        <w:rPr>
          <w:noProof/>
          <w:color w:val="auto"/>
        </w:rPr>
        <w:fldChar w:fldCharType="separate"/>
      </w:r>
      <w:r w:rsidRPr="00C81CB6">
        <w:rPr>
          <w:noProof/>
          <w:color w:val="auto"/>
        </w:rPr>
        <w:t>18</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1.5</w:t>
      </w:r>
      <w:r w:rsidRPr="00C81CB6">
        <w:rPr>
          <w:rFonts w:ascii="Times New Roman" w:eastAsiaTheme="minorEastAsia" w:hAnsi="Times New Roman" w:cs="Times New Roman"/>
          <w:noProof/>
          <w:color w:val="auto"/>
        </w:rPr>
        <w:t>费用承担</w:t>
      </w:r>
      <w:r w:rsidRPr="00C81CB6">
        <w:rPr>
          <w:noProof/>
          <w:color w:val="auto"/>
        </w:rPr>
        <w:tab/>
      </w:r>
      <w:r w:rsidRPr="00C81CB6">
        <w:rPr>
          <w:noProof/>
          <w:color w:val="auto"/>
        </w:rPr>
        <w:fldChar w:fldCharType="begin"/>
      </w:r>
      <w:r w:rsidRPr="00C81CB6">
        <w:rPr>
          <w:noProof/>
          <w:color w:val="auto"/>
        </w:rPr>
        <w:instrText xml:space="preserve"> PAGEREF _Toc524688379 \h </w:instrText>
      </w:r>
      <w:r w:rsidRPr="00C81CB6">
        <w:rPr>
          <w:noProof/>
          <w:color w:val="auto"/>
        </w:rPr>
      </w:r>
      <w:r w:rsidRPr="00C81CB6">
        <w:rPr>
          <w:noProof/>
          <w:color w:val="auto"/>
        </w:rPr>
        <w:fldChar w:fldCharType="separate"/>
      </w:r>
      <w:r w:rsidRPr="00C81CB6">
        <w:rPr>
          <w:noProof/>
          <w:color w:val="auto"/>
        </w:rPr>
        <w:t>18</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2</w:t>
      </w:r>
      <w:r w:rsidRPr="00C81CB6">
        <w:rPr>
          <w:rFonts w:ascii="Times New Roman" w:eastAsiaTheme="minorEastAsia" w:hAnsi="Times New Roman" w:cs="Times New Roman"/>
          <w:noProof/>
          <w:color w:val="auto"/>
        </w:rPr>
        <w:t>、资格预审文件</w:t>
      </w:r>
      <w:r w:rsidRPr="00C81CB6">
        <w:rPr>
          <w:noProof/>
          <w:color w:val="auto"/>
        </w:rPr>
        <w:tab/>
      </w:r>
      <w:r w:rsidRPr="00C81CB6">
        <w:rPr>
          <w:noProof/>
          <w:color w:val="auto"/>
        </w:rPr>
        <w:fldChar w:fldCharType="begin"/>
      </w:r>
      <w:r w:rsidRPr="00C81CB6">
        <w:rPr>
          <w:noProof/>
          <w:color w:val="auto"/>
        </w:rPr>
        <w:instrText xml:space="preserve"> PAGEREF _Toc524688380 \h </w:instrText>
      </w:r>
      <w:r w:rsidRPr="00C81CB6">
        <w:rPr>
          <w:noProof/>
          <w:color w:val="auto"/>
        </w:rPr>
      </w:r>
      <w:r w:rsidRPr="00C81CB6">
        <w:rPr>
          <w:noProof/>
          <w:color w:val="auto"/>
        </w:rPr>
        <w:fldChar w:fldCharType="separate"/>
      </w:r>
      <w:r w:rsidRPr="00C81CB6">
        <w:rPr>
          <w:noProof/>
          <w:color w:val="auto"/>
        </w:rPr>
        <w:t>18</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 xml:space="preserve">2.1 </w:t>
      </w:r>
      <w:r w:rsidRPr="00C81CB6">
        <w:rPr>
          <w:rFonts w:ascii="Times New Roman" w:eastAsiaTheme="minorEastAsia" w:hAnsi="Times New Roman" w:cs="Times New Roman"/>
          <w:noProof/>
          <w:color w:val="auto"/>
        </w:rPr>
        <w:t>资格预审文件的构成</w:t>
      </w:r>
      <w:r w:rsidRPr="00C81CB6">
        <w:rPr>
          <w:noProof/>
          <w:color w:val="auto"/>
        </w:rPr>
        <w:tab/>
      </w:r>
      <w:r w:rsidRPr="00C81CB6">
        <w:rPr>
          <w:noProof/>
          <w:color w:val="auto"/>
        </w:rPr>
        <w:fldChar w:fldCharType="begin"/>
      </w:r>
      <w:r w:rsidRPr="00C81CB6">
        <w:rPr>
          <w:noProof/>
          <w:color w:val="auto"/>
        </w:rPr>
        <w:instrText xml:space="preserve"> PAGEREF _Toc524688381 \h </w:instrText>
      </w:r>
      <w:r w:rsidRPr="00C81CB6">
        <w:rPr>
          <w:noProof/>
          <w:color w:val="auto"/>
        </w:rPr>
      </w:r>
      <w:r w:rsidRPr="00C81CB6">
        <w:rPr>
          <w:noProof/>
          <w:color w:val="auto"/>
        </w:rPr>
        <w:fldChar w:fldCharType="separate"/>
      </w:r>
      <w:r w:rsidRPr="00C81CB6">
        <w:rPr>
          <w:noProof/>
          <w:color w:val="auto"/>
        </w:rPr>
        <w:t>18</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 xml:space="preserve">2.2 </w:t>
      </w:r>
      <w:r w:rsidRPr="00C81CB6">
        <w:rPr>
          <w:rFonts w:ascii="Times New Roman" w:eastAsiaTheme="minorEastAsia" w:hAnsi="Times New Roman" w:cs="Times New Roman"/>
          <w:noProof/>
          <w:color w:val="auto"/>
        </w:rPr>
        <w:t>资格预审文件的澄清</w:t>
      </w:r>
      <w:r w:rsidRPr="00C81CB6">
        <w:rPr>
          <w:noProof/>
          <w:color w:val="auto"/>
        </w:rPr>
        <w:tab/>
      </w:r>
      <w:r w:rsidRPr="00C81CB6">
        <w:rPr>
          <w:noProof/>
          <w:color w:val="auto"/>
        </w:rPr>
        <w:fldChar w:fldCharType="begin"/>
      </w:r>
      <w:r w:rsidRPr="00C81CB6">
        <w:rPr>
          <w:noProof/>
          <w:color w:val="auto"/>
        </w:rPr>
        <w:instrText xml:space="preserve"> PAGEREF _Toc524688382 \h </w:instrText>
      </w:r>
      <w:r w:rsidRPr="00C81CB6">
        <w:rPr>
          <w:noProof/>
          <w:color w:val="auto"/>
        </w:rPr>
      </w:r>
      <w:r w:rsidRPr="00C81CB6">
        <w:rPr>
          <w:noProof/>
          <w:color w:val="auto"/>
        </w:rPr>
        <w:fldChar w:fldCharType="separate"/>
      </w:r>
      <w:r w:rsidRPr="00C81CB6">
        <w:rPr>
          <w:noProof/>
          <w:color w:val="auto"/>
        </w:rPr>
        <w:t>18</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 xml:space="preserve">2.3 </w:t>
      </w:r>
      <w:r w:rsidRPr="00C81CB6">
        <w:rPr>
          <w:rFonts w:ascii="Times New Roman" w:eastAsiaTheme="minorEastAsia" w:hAnsi="Times New Roman" w:cs="Times New Roman"/>
          <w:noProof/>
          <w:color w:val="auto"/>
        </w:rPr>
        <w:t>资格预审文件的修改</w:t>
      </w:r>
      <w:r w:rsidRPr="00C81CB6">
        <w:rPr>
          <w:noProof/>
          <w:color w:val="auto"/>
        </w:rPr>
        <w:tab/>
      </w:r>
      <w:r w:rsidRPr="00C81CB6">
        <w:rPr>
          <w:noProof/>
          <w:color w:val="auto"/>
        </w:rPr>
        <w:fldChar w:fldCharType="begin"/>
      </w:r>
      <w:r w:rsidRPr="00C81CB6">
        <w:rPr>
          <w:noProof/>
          <w:color w:val="auto"/>
        </w:rPr>
        <w:instrText xml:space="preserve"> PAGEREF _Toc524688383 \h </w:instrText>
      </w:r>
      <w:r w:rsidRPr="00C81CB6">
        <w:rPr>
          <w:noProof/>
          <w:color w:val="auto"/>
        </w:rPr>
      </w:r>
      <w:r w:rsidRPr="00C81CB6">
        <w:rPr>
          <w:noProof/>
          <w:color w:val="auto"/>
        </w:rPr>
        <w:fldChar w:fldCharType="separate"/>
      </w:r>
      <w:r w:rsidRPr="00C81CB6">
        <w:rPr>
          <w:noProof/>
          <w:color w:val="auto"/>
        </w:rPr>
        <w:t>19</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3</w:t>
      </w:r>
      <w:r w:rsidRPr="00C81CB6">
        <w:rPr>
          <w:rFonts w:ascii="Times New Roman" w:eastAsiaTheme="minorEastAsia" w:hAnsi="Times New Roman" w:cs="Times New Roman"/>
          <w:noProof/>
          <w:color w:val="auto"/>
        </w:rPr>
        <w:t>、资格预审申请文件</w:t>
      </w:r>
      <w:r w:rsidRPr="00C81CB6">
        <w:rPr>
          <w:noProof/>
          <w:color w:val="auto"/>
        </w:rPr>
        <w:tab/>
      </w:r>
      <w:r w:rsidRPr="00C81CB6">
        <w:rPr>
          <w:noProof/>
          <w:color w:val="auto"/>
        </w:rPr>
        <w:fldChar w:fldCharType="begin"/>
      </w:r>
      <w:r w:rsidRPr="00C81CB6">
        <w:rPr>
          <w:noProof/>
          <w:color w:val="auto"/>
        </w:rPr>
        <w:instrText xml:space="preserve"> PAGEREF _Toc524688384 \h </w:instrText>
      </w:r>
      <w:r w:rsidRPr="00C81CB6">
        <w:rPr>
          <w:noProof/>
          <w:color w:val="auto"/>
        </w:rPr>
      </w:r>
      <w:r w:rsidRPr="00C81CB6">
        <w:rPr>
          <w:noProof/>
          <w:color w:val="auto"/>
        </w:rPr>
        <w:fldChar w:fldCharType="separate"/>
      </w:r>
      <w:r w:rsidRPr="00C81CB6">
        <w:rPr>
          <w:noProof/>
          <w:color w:val="auto"/>
        </w:rPr>
        <w:t>19</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 xml:space="preserve">3.1 </w:t>
      </w:r>
      <w:r w:rsidRPr="00C81CB6">
        <w:rPr>
          <w:rFonts w:ascii="Times New Roman" w:eastAsiaTheme="minorEastAsia" w:hAnsi="Times New Roman" w:cs="Times New Roman"/>
          <w:noProof/>
          <w:color w:val="auto"/>
        </w:rPr>
        <w:t>资格预审申请文件的构成</w:t>
      </w:r>
      <w:r w:rsidRPr="00C81CB6">
        <w:rPr>
          <w:noProof/>
          <w:color w:val="auto"/>
        </w:rPr>
        <w:tab/>
      </w:r>
      <w:r w:rsidRPr="00C81CB6">
        <w:rPr>
          <w:noProof/>
          <w:color w:val="auto"/>
        </w:rPr>
        <w:fldChar w:fldCharType="begin"/>
      </w:r>
      <w:r w:rsidRPr="00C81CB6">
        <w:rPr>
          <w:noProof/>
          <w:color w:val="auto"/>
        </w:rPr>
        <w:instrText xml:space="preserve"> PAGEREF _Toc524688385 \h </w:instrText>
      </w:r>
      <w:r w:rsidRPr="00C81CB6">
        <w:rPr>
          <w:noProof/>
          <w:color w:val="auto"/>
        </w:rPr>
      </w:r>
      <w:r w:rsidRPr="00C81CB6">
        <w:rPr>
          <w:noProof/>
          <w:color w:val="auto"/>
        </w:rPr>
        <w:fldChar w:fldCharType="separate"/>
      </w:r>
      <w:r w:rsidRPr="00C81CB6">
        <w:rPr>
          <w:noProof/>
          <w:color w:val="auto"/>
        </w:rPr>
        <w:t>19</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 xml:space="preserve">3.2 </w:t>
      </w:r>
      <w:r w:rsidRPr="00C81CB6">
        <w:rPr>
          <w:rFonts w:ascii="Times New Roman" w:eastAsiaTheme="minorEastAsia" w:hAnsi="Times New Roman" w:cs="Times New Roman"/>
          <w:noProof/>
          <w:color w:val="auto"/>
        </w:rPr>
        <w:t>资格预审申请文件的编制</w:t>
      </w:r>
      <w:r w:rsidRPr="00C81CB6">
        <w:rPr>
          <w:noProof/>
          <w:color w:val="auto"/>
        </w:rPr>
        <w:tab/>
      </w:r>
      <w:r w:rsidRPr="00C81CB6">
        <w:rPr>
          <w:noProof/>
          <w:color w:val="auto"/>
        </w:rPr>
        <w:fldChar w:fldCharType="begin"/>
      </w:r>
      <w:r w:rsidRPr="00C81CB6">
        <w:rPr>
          <w:noProof/>
          <w:color w:val="auto"/>
        </w:rPr>
        <w:instrText xml:space="preserve"> PAGEREF _Toc524688386 \h </w:instrText>
      </w:r>
      <w:r w:rsidRPr="00C81CB6">
        <w:rPr>
          <w:noProof/>
          <w:color w:val="auto"/>
        </w:rPr>
      </w:r>
      <w:r w:rsidRPr="00C81CB6">
        <w:rPr>
          <w:noProof/>
          <w:color w:val="auto"/>
        </w:rPr>
        <w:fldChar w:fldCharType="separate"/>
      </w:r>
      <w:r w:rsidRPr="00C81CB6">
        <w:rPr>
          <w:noProof/>
          <w:color w:val="auto"/>
        </w:rPr>
        <w:t>20</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 xml:space="preserve">3.3 </w:t>
      </w:r>
      <w:r w:rsidRPr="00C81CB6">
        <w:rPr>
          <w:rFonts w:ascii="Times New Roman" w:eastAsiaTheme="minorEastAsia" w:hAnsi="Times New Roman" w:cs="Times New Roman"/>
          <w:noProof/>
          <w:color w:val="auto"/>
        </w:rPr>
        <w:t>资格预审申请文件的装订、签字</w:t>
      </w:r>
      <w:r w:rsidRPr="00C81CB6">
        <w:rPr>
          <w:noProof/>
          <w:color w:val="auto"/>
        </w:rPr>
        <w:tab/>
      </w:r>
      <w:r w:rsidRPr="00C81CB6">
        <w:rPr>
          <w:noProof/>
          <w:color w:val="auto"/>
        </w:rPr>
        <w:fldChar w:fldCharType="begin"/>
      </w:r>
      <w:r w:rsidRPr="00C81CB6">
        <w:rPr>
          <w:noProof/>
          <w:color w:val="auto"/>
        </w:rPr>
        <w:instrText xml:space="preserve"> PAGEREF _Toc524688387 \h </w:instrText>
      </w:r>
      <w:r w:rsidRPr="00C81CB6">
        <w:rPr>
          <w:noProof/>
          <w:color w:val="auto"/>
        </w:rPr>
      </w:r>
      <w:r w:rsidRPr="00C81CB6">
        <w:rPr>
          <w:noProof/>
          <w:color w:val="auto"/>
        </w:rPr>
        <w:fldChar w:fldCharType="separate"/>
      </w:r>
      <w:r w:rsidRPr="00C81CB6">
        <w:rPr>
          <w:noProof/>
          <w:color w:val="auto"/>
        </w:rPr>
        <w:t>20</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3.4</w:t>
      </w:r>
      <w:r w:rsidRPr="00C81CB6">
        <w:rPr>
          <w:rFonts w:ascii="Times New Roman" w:eastAsiaTheme="minorEastAsia" w:hAnsi="Times New Roman" w:cs="Times New Roman"/>
          <w:noProof/>
          <w:color w:val="auto"/>
        </w:rPr>
        <w:t>资格预审申请文件的原件备查</w:t>
      </w:r>
      <w:r w:rsidRPr="00C81CB6">
        <w:rPr>
          <w:noProof/>
          <w:color w:val="auto"/>
        </w:rPr>
        <w:tab/>
      </w:r>
      <w:r w:rsidRPr="00C81CB6">
        <w:rPr>
          <w:noProof/>
          <w:color w:val="auto"/>
        </w:rPr>
        <w:fldChar w:fldCharType="begin"/>
      </w:r>
      <w:r w:rsidRPr="00C81CB6">
        <w:rPr>
          <w:noProof/>
          <w:color w:val="auto"/>
        </w:rPr>
        <w:instrText xml:space="preserve"> PAGEREF _Toc524688388 \h </w:instrText>
      </w:r>
      <w:r w:rsidRPr="00C81CB6">
        <w:rPr>
          <w:noProof/>
          <w:color w:val="auto"/>
        </w:rPr>
      </w:r>
      <w:r w:rsidRPr="00C81CB6">
        <w:rPr>
          <w:noProof/>
          <w:color w:val="auto"/>
        </w:rPr>
        <w:fldChar w:fldCharType="separate"/>
      </w:r>
      <w:r w:rsidRPr="00C81CB6">
        <w:rPr>
          <w:noProof/>
          <w:color w:val="auto"/>
        </w:rPr>
        <w:t>21</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4</w:t>
      </w:r>
      <w:r w:rsidRPr="00C81CB6">
        <w:rPr>
          <w:rFonts w:ascii="Times New Roman" w:eastAsiaTheme="minorEastAsia" w:hAnsi="Times New Roman" w:cs="Times New Roman"/>
          <w:noProof/>
          <w:color w:val="auto"/>
        </w:rPr>
        <w:t>、资格预审申请文件的递交与修改</w:t>
      </w:r>
      <w:r w:rsidRPr="00C81CB6">
        <w:rPr>
          <w:noProof/>
          <w:color w:val="auto"/>
        </w:rPr>
        <w:tab/>
      </w:r>
      <w:r w:rsidRPr="00C81CB6">
        <w:rPr>
          <w:noProof/>
          <w:color w:val="auto"/>
        </w:rPr>
        <w:fldChar w:fldCharType="begin"/>
      </w:r>
      <w:r w:rsidRPr="00C81CB6">
        <w:rPr>
          <w:noProof/>
          <w:color w:val="auto"/>
        </w:rPr>
        <w:instrText xml:space="preserve"> PAGEREF _Toc524688389 \h </w:instrText>
      </w:r>
      <w:r w:rsidRPr="00C81CB6">
        <w:rPr>
          <w:noProof/>
          <w:color w:val="auto"/>
        </w:rPr>
      </w:r>
      <w:r w:rsidRPr="00C81CB6">
        <w:rPr>
          <w:noProof/>
          <w:color w:val="auto"/>
        </w:rPr>
        <w:fldChar w:fldCharType="separate"/>
      </w:r>
      <w:r w:rsidRPr="00C81CB6">
        <w:rPr>
          <w:noProof/>
          <w:color w:val="auto"/>
        </w:rPr>
        <w:t>21</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lastRenderedPageBreak/>
        <w:t xml:space="preserve">4.1 </w:t>
      </w:r>
      <w:r w:rsidRPr="00C81CB6">
        <w:rPr>
          <w:rFonts w:ascii="Times New Roman" w:eastAsiaTheme="minorEastAsia" w:hAnsi="Times New Roman" w:cs="Times New Roman"/>
          <w:noProof/>
          <w:color w:val="auto"/>
        </w:rPr>
        <w:t>资格预审申请文件的密封和标识</w:t>
      </w:r>
      <w:r w:rsidRPr="00C81CB6">
        <w:rPr>
          <w:noProof/>
          <w:color w:val="auto"/>
        </w:rPr>
        <w:tab/>
      </w:r>
      <w:r w:rsidRPr="00C81CB6">
        <w:rPr>
          <w:noProof/>
          <w:color w:val="auto"/>
        </w:rPr>
        <w:fldChar w:fldCharType="begin"/>
      </w:r>
      <w:r w:rsidRPr="00C81CB6">
        <w:rPr>
          <w:noProof/>
          <w:color w:val="auto"/>
        </w:rPr>
        <w:instrText xml:space="preserve"> PAGEREF _Toc524688390 \h </w:instrText>
      </w:r>
      <w:r w:rsidRPr="00C81CB6">
        <w:rPr>
          <w:noProof/>
          <w:color w:val="auto"/>
        </w:rPr>
      </w:r>
      <w:r w:rsidRPr="00C81CB6">
        <w:rPr>
          <w:noProof/>
          <w:color w:val="auto"/>
        </w:rPr>
        <w:fldChar w:fldCharType="separate"/>
      </w:r>
      <w:r w:rsidRPr="00C81CB6">
        <w:rPr>
          <w:noProof/>
          <w:color w:val="auto"/>
        </w:rPr>
        <w:t>21</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 xml:space="preserve">4.2 </w:t>
      </w:r>
      <w:r w:rsidRPr="00C81CB6">
        <w:rPr>
          <w:rFonts w:ascii="Times New Roman" w:eastAsiaTheme="minorEastAsia" w:hAnsi="Times New Roman" w:cs="Times New Roman"/>
          <w:noProof/>
          <w:color w:val="auto"/>
        </w:rPr>
        <w:t>资格预审申请文件的递交</w:t>
      </w:r>
      <w:r w:rsidRPr="00C81CB6">
        <w:rPr>
          <w:noProof/>
          <w:color w:val="auto"/>
        </w:rPr>
        <w:tab/>
      </w:r>
      <w:r w:rsidRPr="00C81CB6">
        <w:rPr>
          <w:noProof/>
          <w:color w:val="auto"/>
        </w:rPr>
        <w:fldChar w:fldCharType="begin"/>
      </w:r>
      <w:r w:rsidRPr="00C81CB6">
        <w:rPr>
          <w:noProof/>
          <w:color w:val="auto"/>
        </w:rPr>
        <w:instrText xml:space="preserve"> PAGEREF _Toc524688391 \h </w:instrText>
      </w:r>
      <w:r w:rsidRPr="00C81CB6">
        <w:rPr>
          <w:noProof/>
          <w:color w:val="auto"/>
        </w:rPr>
      </w:r>
      <w:r w:rsidRPr="00C81CB6">
        <w:rPr>
          <w:noProof/>
          <w:color w:val="auto"/>
        </w:rPr>
        <w:fldChar w:fldCharType="separate"/>
      </w:r>
      <w:r w:rsidRPr="00C81CB6">
        <w:rPr>
          <w:noProof/>
          <w:color w:val="auto"/>
        </w:rPr>
        <w:t>22</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 xml:space="preserve">4.3 </w:t>
      </w:r>
      <w:r w:rsidRPr="00C81CB6">
        <w:rPr>
          <w:rFonts w:ascii="Times New Roman" w:eastAsiaTheme="minorEastAsia" w:hAnsi="Times New Roman" w:cs="Times New Roman"/>
          <w:noProof/>
          <w:color w:val="auto"/>
        </w:rPr>
        <w:t>资格预审申请文件的修改</w:t>
      </w:r>
      <w:r w:rsidRPr="00C81CB6">
        <w:rPr>
          <w:noProof/>
          <w:color w:val="auto"/>
        </w:rPr>
        <w:tab/>
      </w:r>
      <w:r w:rsidRPr="00C81CB6">
        <w:rPr>
          <w:noProof/>
          <w:color w:val="auto"/>
        </w:rPr>
        <w:fldChar w:fldCharType="begin"/>
      </w:r>
      <w:r w:rsidRPr="00C81CB6">
        <w:rPr>
          <w:noProof/>
          <w:color w:val="auto"/>
        </w:rPr>
        <w:instrText xml:space="preserve"> PAGEREF _Toc524688392 \h </w:instrText>
      </w:r>
      <w:r w:rsidRPr="00C81CB6">
        <w:rPr>
          <w:noProof/>
          <w:color w:val="auto"/>
        </w:rPr>
      </w:r>
      <w:r w:rsidRPr="00C81CB6">
        <w:rPr>
          <w:noProof/>
          <w:color w:val="auto"/>
        </w:rPr>
        <w:fldChar w:fldCharType="separate"/>
      </w:r>
      <w:r w:rsidRPr="00C81CB6">
        <w:rPr>
          <w:noProof/>
          <w:color w:val="auto"/>
        </w:rPr>
        <w:t>22</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5</w:t>
      </w:r>
      <w:r w:rsidRPr="00C81CB6">
        <w:rPr>
          <w:rFonts w:ascii="Times New Roman" w:eastAsiaTheme="minorEastAsia" w:hAnsi="Times New Roman" w:cs="Times New Roman"/>
          <w:noProof/>
          <w:color w:val="auto"/>
        </w:rPr>
        <w:t>、资格预审申请文件的审查</w:t>
      </w:r>
      <w:r w:rsidRPr="00C81CB6">
        <w:rPr>
          <w:noProof/>
          <w:color w:val="auto"/>
        </w:rPr>
        <w:tab/>
      </w:r>
      <w:r w:rsidRPr="00C81CB6">
        <w:rPr>
          <w:noProof/>
          <w:color w:val="auto"/>
        </w:rPr>
        <w:fldChar w:fldCharType="begin"/>
      </w:r>
      <w:r w:rsidRPr="00C81CB6">
        <w:rPr>
          <w:noProof/>
          <w:color w:val="auto"/>
        </w:rPr>
        <w:instrText xml:space="preserve"> PAGEREF _Toc524688393 \h </w:instrText>
      </w:r>
      <w:r w:rsidRPr="00C81CB6">
        <w:rPr>
          <w:noProof/>
          <w:color w:val="auto"/>
        </w:rPr>
      </w:r>
      <w:r w:rsidRPr="00C81CB6">
        <w:rPr>
          <w:noProof/>
          <w:color w:val="auto"/>
        </w:rPr>
        <w:fldChar w:fldCharType="separate"/>
      </w:r>
      <w:r w:rsidRPr="00C81CB6">
        <w:rPr>
          <w:noProof/>
          <w:color w:val="auto"/>
        </w:rPr>
        <w:t>22</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 xml:space="preserve">5.1 </w:t>
      </w:r>
      <w:r w:rsidRPr="00C81CB6">
        <w:rPr>
          <w:rFonts w:ascii="Times New Roman" w:eastAsiaTheme="minorEastAsia" w:hAnsi="Times New Roman" w:cs="Times New Roman"/>
          <w:noProof/>
          <w:color w:val="auto"/>
        </w:rPr>
        <w:t>评审委员会</w:t>
      </w:r>
      <w:r w:rsidRPr="00C81CB6">
        <w:rPr>
          <w:noProof/>
          <w:color w:val="auto"/>
        </w:rPr>
        <w:tab/>
      </w:r>
      <w:r w:rsidRPr="00C81CB6">
        <w:rPr>
          <w:noProof/>
          <w:color w:val="auto"/>
        </w:rPr>
        <w:fldChar w:fldCharType="begin"/>
      </w:r>
      <w:r w:rsidRPr="00C81CB6">
        <w:rPr>
          <w:noProof/>
          <w:color w:val="auto"/>
        </w:rPr>
        <w:instrText xml:space="preserve"> PAGEREF _Toc524688394 \h </w:instrText>
      </w:r>
      <w:r w:rsidRPr="00C81CB6">
        <w:rPr>
          <w:noProof/>
          <w:color w:val="auto"/>
        </w:rPr>
      </w:r>
      <w:r w:rsidRPr="00C81CB6">
        <w:rPr>
          <w:noProof/>
          <w:color w:val="auto"/>
        </w:rPr>
        <w:fldChar w:fldCharType="separate"/>
      </w:r>
      <w:r w:rsidRPr="00C81CB6">
        <w:rPr>
          <w:noProof/>
          <w:color w:val="auto"/>
        </w:rPr>
        <w:t>22</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 xml:space="preserve">5.2 </w:t>
      </w:r>
      <w:r w:rsidRPr="00C81CB6">
        <w:rPr>
          <w:rFonts w:ascii="Times New Roman" w:eastAsiaTheme="minorEastAsia" w:hAnsi="Times New Roman" w:cs="Times New Roman"/>
          <w:noProof/>
          <w:color w:val="auto"/>
        </w:rPr>
        <w:t>资格审查</w:t>
      </w:r>
      <w:r w:rsidRPr="00C81CB6">
        <w:rPr>
          <w:noProof/>
          <w:color w:val="auto"/>
        </w:rPr>
        <w:tab/>
      </w:r>
      <w:r w:rsidRPr="00C81CB6">
        <w:rPr>
          <w:noProof/>
          <w:color w:val="auto"/>
        </w:rPr>
        <w:fldChar w:fldCharType="begin"/>
      </w:r>
      <w:r w:rsidRPr="00C81CB6">
        <w:rPr>
          <w:noProof/>
          <w:color w:val="auto"/>
        </w:rPr>
        <w:instrText xml:space="preserve"> PAGEREF _Toc524688395 \h </w:instrText>
      </w:r>
      <w:r w:rsidRPr="00C81CB6">
        <w:rPr>
          <w:noProof/>
          <w:color w:val="auto"/>
        </w:rPr>
      </w:r>
      <w:r w:rsidRPr="00C81CB6">
        <w:rPr>
          <w:noProof/>
          <w:color w:val="auto"/>
        </w:rPr>
        <w:fldChar w:fldCharType="separate"/>
      </w:r>
      <w:r w:rsidRPr="00C81CB6">
        <w:rPr>
          <w:noProof/>
          <w:color w:val="auto"/>
        </w:rPr>
        <w:t>22</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6</w:t>
      </w:r>
      <w:r w:rsidRPr="00C81CB6">
        <w:rPr>
          <w:rFonts w:ascii="Times New Roman" w:eastAsiaTheme="minorEastAsia" w:hAnsi="Times New Roman" w:cs="Times New Roman"/>
          <w:noProof/>
          <w:color w:val="auto"/>
        </w:rPr>
        <w:t>、申请人的资格改变</w:t>
      </w:r>
      <w:r w:rsidRPr="00C81CB6">
        <w:rPr>
          <w:noProof/>
          <w:color w:val="auto"/>
        </w:rPr>
        <w:tab/>
      </w:r>
      <w:r w:rsidRPr="00C81CB6">
        <w:rPr>
          <w:noProof/>
          <w:color w:val="auto"/>
        </w:rPr>
        <w:fldChar w:fldCharType="begin"/>
      </w:r>
      <w:r w:rsidRPr="00C81CB6">
        <w:rPr>
          <w:noProof/>
          <w:color w:val="auto"/>
        </w:rPr>
        <w:instrText xml:space="preserve"> PAGEREF _Toc524688396 \h </w:instrText>
      </w:r>
      <w:r w:rsidRPr="00C81CB6">
        <w:rPr>
          <w:noProof/>
          <w:color w:val="auto"/>
        </w:rPr>
      </w:r>
      <w:r w:rsidRPr="00C81CB6">
        <w:rPr>
          <w:noProof/>
          <w:color w:val="auto"/>
        </w:rPr>
        <w:fldChar w:fldCharType="separate"/>
      </w:r>
      <w:r w:rsidRPr="00C81CB6">
        <w:rPr>
          <w:noProof/>
          <w:color w:val="auto"/>
        </w:rPr>
        <w:t>23</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7</w:t>
      </w:r>
      <w:r w:rsidRPr="00C81CB6">
        <w:rPr>
          <w:rFonts w:ascii="Times New Roman" w:eastAsiaTheme="minorEastAsia" w:hAnsi="Times New Roman" w:cs="Times New Roman"/>
          <w:noProof/>
          <w:color w:val="auto"/>
        </w:rPr>
        <w:t>、纪律与监督</w:t>
      </w:r>
      <w:r w:rsidRPr="00C81CB6">
        <w:rPr>
          <w:noProof/>
          <w:color w:val="auto"/>
        </w:rPr>
        <w:tab/>
      </w:r>
      <w:r w:rsidRPr="00C81CB6">
        <w:rPr>
          <w:noProof/>
          <w:color w:val="auto"/>
        </w:rPr>
        <w:fldChar w:fldCharType="begin"/>
      </w:r>
      <w:r w:rsidRPr="00C81CB6">
        <w:rPr>
          <w:noProof/>
          <w:color w:val="auto"/>
        </w:rPr>
        <w:instrText xml:space="preserve"> PAGEREF _Toc524688397 \h </w:instrText>
      </w:r>
      <w:r w:rsidRPr="00C81CB6">
        <w:rPr>
          <w:noProof/>
          <w:color w:val="auto"/>
        </w:rPr>
      </w:r>
      <w:r w:rsidRPr="00C81CB6">
        <w:rPr>
          <w:noProof/>
          <w:color w:val="auto"/>
        </w:rPr>
        <w:fldChar w:fldCharType="separate"/>
      </w:r>
      <w:r w:rsidRPr="00C81CB6">
        <w:rPr>
          <w:noProof/>
          <w:color w:val="auto"/>
        </w:rPr>
        <w:t>23</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 xml:space="preserve">7.1 </w:t>
      </w:r>
      <w:r w:rsidRPr="00C81CB6">
        <w:rPr>
          <w:rFonts w:ascii="Times New Roman" w:eastAsiaTheme="minorEastAsia" w:hAnsi="Times New Roman" w:cs="Times New Roman"/>
          <w:noProof/>
          <w:color w:val="auto"/>
        </w:rPr>
        <w:t>严禁贿赂</w:t>
      </w:r>
      <w:r w:rsidRPr="00C81CB6">
        <w:rPr>
          <w:noProof/>
          <w:color w:val="auto"/>
        </w:rPr>
        <w:tab/>
      </w:r>
      <w:r w:rsidRPr="00C81CB6">
        <w:rPr>
          <w:noProof/>
          <w:color w:val="auto"/>
        </w:rPr>
        <w:fldChar w:fldCharType="begin"/>
      </w:r>
      <w:r w:rsidRPr="00C81CB6">
        <w:rPr>
          <w:noProof/>
          <w:color w:val="auto"/>
        </w:rPr>
        <w:instrText xml:space="preserve"> PAGEREF _Toc524688398 \h </w:instrText>
      </w:r>
      <w:r w:rsidRPr="00C81CB6">
        <w:rPr>
          <w:noProof/>
          <w:color w:val="auto"/>
        </w:rPr>
      </w:r>
      <w:r w:rsidRPr="00C81CB6">
        <w:rPr>
          <w:noProof/>
          <w:color w:val="auto"/>
        </w:rPr>
        <w:fldChar w:fldCharType="separate"/>
      </w:r>
      <w:r w:rsidRPr="00C81CB6">
        <w:rPr>
          <w:noProof/>
          <w:color w:val="auto"/>
        </w:rPr>
        <w:t>23</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 xml:space="preserve">7.2 </w:t>
      </w:r>
      <w:r w:rsidRPr="00C81CB6">
        <w:rPr>
          <w:rFonts w:ascii="Times New Roman" w:eastAsiaTheme="minorEastAsia" w:hAnsi="Times New Roman" w:cs="Times New Roman"/>
          <w:noProof/>
          <w:color w:val="auto"/>
        </w:rPr>
        <w:t>不得干扰资格审查工作</w:t>
      </w:r>
      <w:r w:rsidRPr="00C81CB6">
        <w:rPr>
          <w:noProof/>
          <w:color w:val="auto"/>
        </w:rPr>
        <w:tab/>
      </w:r>
      <w:r w:rsidRPr="00C81CB6">
        <w:rPr>
          <w:noProof/>
          <w:color w:val="auto"/>
        </w:rPr>
        <w:fldChar w:fldCharType="begin"/>
      </w:r>
      <w:r w:rsidRPr="00C81CB6">
        <w:rPr>
          <w:noProof/>
          <w:color w:val="auto"/>
        </w:rPr>
        <w:instrText xml:space="preserve"> PAGEREF _Toc524688399 \h </w:instrText>
      </w:r>
      <w:r w:rsidRPr="00C81CB6">
        <w:rPr>
          <w:noProof/>
          <w:color w:val="auto"/>
        </w:rPr>
      </w:r>
      <w:r w:rsidRPr="00C81CB6">
        <w:rPr>
          <w:noProof/>
          <w:color w:val="auto"/>
        </w:rPr>
        <w:fldChar w:fldCharType="separate"/>
      </w:r>
      <w:r w:rsidRPr="00C81CB6">
        <w:rPr>
          <w:noProof/>
          <w:color w:val="auto"/>
        </w:rPr>
        <w:t>23</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 xml:space="preserve">7.3 </w:t>
      </w:r>
      <w:r w:rsidRPr="00C81CB6">
        <w:rPr>
          <w:rFonts w:ascii="Times New Roman" w:eastAsiaTheme="minorEastAsia" w:hAnsi="Times New Roman" w:cs="Times New Roman"/>
          <w:noProof/>
          <w:color w:val="auto"/>
        </w:rPr>
        <w:t>保密</w:t>
      </w:r>
      <w:r w:rsidRPr="00C81CB6">
        <w:rPr>
          <w:noProof/>
          <w:color w:val="auto"/>
        </w:rPr>
        <w:tab/>
      </w:r>
      <w:r w:rsidRPr="00C81CB6">
        <w:rPr>
          <w:noProof/>
          <w:color w:val="auto"/>
        </w:rPr>
        <w:fldChar w:fldCharType="begin"/>
      </w:r>
      <w:r w:rsidRPr="00C81CB6">
        <w:rPr>
          <w:noProof/>
          <w:color w:val="auto"/>
        </w:rPr>
        <w:instrText xml:space="preserve"> PAGEREF _Toc524688400 \h </w:instrText>
      </w:r>
      <w:r w:rsidRPr="00C81CB6">
        <w:rPr>
          <w:noProof/>
          <w:color w:val="auto"/>
        </w:rPr>
      </w:r>
      <w:r w:rsidRPr="00C81CB6">
        <w:rPr>
          <w:noProof/>
          <w:color w:val="auto"/>
        </w:rPr>
        <w:fldChar w:fldCharType="separate"/>
      </w:r>
      <w:r w:rsidRPr="00C81CB6">
        <w:rPr>
          <w:noProof/>
          <w:color w:val="auto"/>
        </w:rPr>
        <w:t>23</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 xml:space="preserve">7.4 </w:t>
      </w:r>
      <w:r w:rsidRPr="00C81CB6">
        <w:rPr>
          <w:rFonts w:ascii="Times New Roman" w:eastAsiaTheme="minorEastAsia" w:hAnsi="Times New Roman" w:cs="Times New Roman"/>
          <w:noProof/>
          <w:color w:val="auto"/>
        </w:rPr>
        <w:t>投诉</w:t>
      </w:r>
      <w:r w:rsidRPr="00C81CB6">
        <w:rPr>
          <w:noProof/>
          <w:color w:val="auto"/>
        </w:rPr>
        <w:tab/>
      </w:r>
      <w:r w:rsidRPr="00C81CB6">
        <w:rPr>
          <w:noProof/>
          <w:color w:val="auto"/>
        </w:rPr>
        <w:fldChar w:fldCharType="begin"/>
      </w:r>
      <w:r w:rsidRPr="00C81CB6">
        <w:rPr>
          <w:noProof/>
          <w:color w:val="auto"/>
        </w:rPr>
        <w:instrText xml:space="preserve"> PAGEREF _Toc524688401 \h </w:instrText>
      </w:r>
      <w:r w:rsidRPr="00C81CB6">
        <w:rPr>
          <w:noProof/>
          <w:color w:val="auto"/>
        </w:rPr>
      </w:r>
      <w:r w:rsidRPr="00C81CB6">
        <w:rPr>
          <w:noProof/>
          <w:color w:val="auto"/>
        </w:rPr>
        <w:fldChar w:fldCharType="separate"/>
      </w:r>
      <w:r w:rsidRPr="00C81CB6">
        <w:rPr>
          <w:noProof/>
          <w:color w:val="auto"/>
        </w:rPr>
        <w:t>23</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8</w:t>
      </w:r>
      <w:r w:rsidRPr="00C81CB6">
        <w:rPr>
          <w:rFonts w:ascii="Times New Roman" w:eastAsiaTheme="minorEastAsia" w:hAnsi="Times New Roman" w:cs="Times New Roman"/>
          <w:noProof/>
          <w:color w:val="auto"/>
        </w:rPr>
        <w:t>、其他规定</w:t>
      </w:r>
      <w:r w:rsidRPr="00C81CB6">
        <w:rPr>
          <w:noProof/>
          <w:color w:val="auto"/>
        </w:rPr>
        <w:tab/>
      </w:r>
      <w:r w:rsidRPr="00C81CB6">
        <w:rPr>
          <w:noProof/>
          <w:color w:val="auto"/>
        </w:rPr>
        <w:fldChar w:fldCharType="begin"/>
      </w:r>
      <w:r w:rsidRPr="00C81CB6">
        <w:rPr>
          <w:noProof/>
          <w:color w:val="auto"/>
        </w:rPr>
        <w:instrText xml:space="preserve"> PAGEREF _Toc524688402 \h </w:instrText>
      </w:r>
      <w:r w:rsidRPr="00C81CB6">
        <w:rPr>
          <w:noProof/>
          <w:color w:val="auto"/>
        </w:rPr>
      </w:r>
      <w:r w:rsidRPr="00C81CB6">
        <w:rPr>
          <w:noProof/>
          <w:color w:val="auto"/>
        </w:rPr>
        <w:fldChar w:fldCharType="separate"/>
      </w:r>
      <w:r w:rsidRPr="00C81CB6">
        <w:rPr>
          <w:noProof/>
          <w:color w:val="auto"/>
        </w:rPr>
        <w:t>23</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 xml:space="preserve">8.1 </w:t>
      </w:r>
      <w:r w:rsidRPr="00C81CB6">
        <w:rPr>
          <w:rFonts w:ascii="Times New Roman" w:eastAsiaTheme="minorEastAsia" w:hAnsi="Times New Roman" w:cs="Times New Roman"/>
          <w:noProof/>
          <w:color w:val="auto"/>
        </w:rPr>
        <w:t>申请规定</w:t>
      </w:r>
      <w:r w:rsidRPr="00C81CB6">
        <w:rPr>
          <w:noProof/>
          <w:color w:val="auto"/>
        </w:rPr>
        <w:tab/>
      </w:r>
      <w:r w:rsidRPr="00C81CB6">
        <w:rPr>
          <w:noProof/>
          <w:color w:val="auto"/>
        </w:rPr>
        <w:fldChar w:fldCharType="begin"/>
      </w:r>
      <w:r w:rsidRPr="00C81CB6">
        <w:rPr>
          <w:noProof/>
          <w:color w:val="auto"/>
        </w:rPr>
        <w:instrText xml:space="preserve"> PAGEREF _Toc524688403 \h </w:instrText>
      </w:r>
      <w:r w:rsidRPr="00C81CB6">
        <w:rPr>
          <w:noProof/>
          <w:color w:val="auto"/>
        </w:rPr>
      </w:r>
      <w:r w:rsidRPr="00C81CB6">
        <w:rPr>
          <w:noProof/>
          <w:color w:val="auto"/>
        </w:rPr>
        <w:fldChar w:fldCharType="separate"/>
      </w:r>
      <w:r w:rsidRPr="00C81CB6">
        <w:rPr>
          <w:noProof/>
          <w:color w:val="auto"/>
        </w:rPr>
        <w:t>24</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 xml:space="preserve">8.2 </w:t>
      </w:r>
      <w:r w:rsidRPr="00C81CB6">
        <w:rPr>
          <w:rFonts w:ascii="Times New Roman" w:eastAsiaTheme="minorEastAsia" w:hAnsi="Times New Roman" w:cs="Times New Roman"/>
          <w:noProof/>
          <w:color w:val="auto"/>
        </w:rPr>
        <w:t>采购人的权利</w:t>
      </w:r>
      <w:r w:rsidRPr="00C81CB6">
        <w:rPr>
          <w:noProof/>
          <w:color w:val="auto"/>
        </w:rPr>
        <w:tab/>
      </w:r>
      <w:r w:rsidRPr="00C81CB6">
        <w:rPr>
          <w:noProof/>
          <w:color w:val="auto"/>
        </w:rPr>
        <w:fldChar w:fldCharType="begin"/>
      </w:r>
      <w:r w:rsidRPr="00C81CB6">
        <w:rPr>
          <w:noProof/>
          <w:color w:val="auto"/>
        </w:rPr>
        <w:instrText xml:space="preserve"> PAGEREF _Toc524688404 \h </w:instrText>
      </w:r>
      <w:r w:rsidRPr="00C81CB6">
        <w:rPr>
          <w:noProof/>
          <w:color w:val="auto"/>
        </w:rPr>
      </w:r>
      <w:r w:rsidRPr="00C81CB6">
        <w:rPr>
          <w:noProof/>
          <w:color w:val="auto"/>
        </w:rPr>
        <w:fldChar w:fldCharType="separate"/>
      </w:r>
      <w:r w:rsidRPr="00C81CB6">
        <w:rPr>
          <w:noProof/>
          <w:color w:val="auto"/>
        </w:rPr>
        <w:t>24</w:t>
      </w:r>
      <w:r w:rsidRPr="00C81CB6">
        <w:rPr>
          <w:noProof/>
          <w:color w:val="auto"/>
        </w:rPr>
        <w:fldChar w:fldCharType="end"/>
      </w:r>
    </w:p>
    <w:p w:rsidR="0045487B" w:rsidRPr="00C81CB6" w:rsidRDefault="0045487B">
      <w:pPr>
        <w:pStyle w:val="10"/>
        <w:tabs>
          <w:tab w:val="right" w:leader="dot" w:pos="8920"/>
        </w:tabs>
        <w:rPr>
          <w:rFonts w:asciiTheme="minorHAnsi" w:eastAsiaTheme="minorEastAsia" w:hAnsiTheme="minorHAnsi" w:cstheme="minorBidi"/>
          <w:b w:val="0"/>
          <w:caps w:val="0"/>
          <w:noProof/>
          <w:color w:val="auto"/>
          <w:kern w:val="2"/>
          <w:sz w:val="21"/>
          <w:szCs w:val="22"/>
        </w:rPr>
      </w:pPr>
      <w:r w:rsidRPr="00C81CB6">
        <w:rPr>
          <w:rFonts w:ascii="Times New Roman" w:eastAsiaTheme="minorEastAsia" w:hAnsi="Times New Roman" w:cs="Times New Roman"/>
          <w:noProof/>
          <w:color w:val="auto"/>
        </w:rPr>
        <w:t>第三部分资格审查办法</w:t>
      </w:r>
      <w:r w:rsidRPr="00C81CB6">
        <w:rPr>
          <w:noProof/>
          <w:color w:val="auto"/>
        </w:rPr>
        <w:tab/>
      </w:r>
      <w:r w:rsidRPr="00C81CB6">
        <w:rPr>
          <w:noProof/>
          <w:color w:val="auto"/>
        </w:rPr>
        <w:fldChar w:fldCharType="begin"/>
      </w:r>
      <w:r w:rsidRPr="00C81CB6">
        <w:rPr>
          <w:noProof/>
          <w:color w:val="auto"/>
        </w:rPr>
        <w:instrText xml:space="preserve"> PAGEREF _Toc524688405 \h </w:instrText>
      </w:r>
      <w:r w:rsidRPr="00C81CB6">
        <w:rPr>
          <w:noProof/>
          <w:color w:val="auto"/>
        </w:rPr>
      </w:r>
      <w:r w:rsidRPr="00C81CB6">
        <w:rPr>
          <w:noProof/>
          <w:color w:val="auto"/>
        </w:rPr>
        <w:fldChar w:fldCharType="separate"/>
      </w:r>
      <w:r w:rsidRPr="00C81CB6">
        <w:rPr>
          <w:noProof/>
          <w:color w:val="auto"/>
        </w:rPr>
        <w:t>25</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1</w:t>
      </w:r>
      <w:r w:rsidRPr="00C81CB6">
        <w:rPr>
          <w:rFonts w:ascii="Times New Roman" w:eastAsiaTheme="minorEastAsia" w:hAnsi="Times New Roman" w:cs="Times New Roman"/>
          <w:noProof/>
          <w:color w:val="auto"/>
        </w:rPr>
        <w:t>、资格审查办法前附表</w:t>
      </w:r>
      <w:r w:rsidRPr="00C81CB6">
        <w:rPr>
          <w:noProof/>
          <w:color w:val="auto"/>
        </w:rPr>
        <w:tab/>
      </w:r>
      <w:r w:rsidRPr="00C81CB6">
        <w:rPr>
          <w:noProof/>
          <w:color w:val="auto"/>
        </w:rPr>
        <w:fldChar w:fldCharType="begin"/>
      </w:r>
      <w:r w:rsidRPr="00C81CB6">
        <w:rPr>
          <w:noProof/>
          <w:color w:val="auto"/>
        </w:rPr>
        <w:instrText xml:space="preserve"> PAGEREF _Toc524688406 \h </w:instrText>
      </w:r>
      <w:r w:rsidRPr="00C81CB6">
        <w:rPr>
          <w:noProof/>
          <w:color w:val="auto"/>
        </w:rPr>
      </w:r>
      <w:r w:rsidRPr="00C81CB6">
        <w:rPr>
          <w:noProof/>
          <w:color w:val="auto"/>
        </w:rPr>
        <w:fldChar w:fldCharType="separate"/>
      </w:r>
      <w:r w:rsidRPr="00C81CB6">
        <w:rPr>
          <w:noProof/>
          <w:color w:val="auto"/>
        </w:rPr>
        <w:t>25</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2</w:t>
      </w:r>
      <w:r w:rsidRPr="00C81CB6">
        <w:rPr>
          <w:rFonts w:ascii="Times New Roman" w:eastAsiaTheme="minorEastAsia" w:hAnsi="Times New Roman" w:cs="Times New Roman"/>
          <w:noProof/>
          <w:color w:val="auto"/>
        </w:rPr>
        <w:t>、审查方法</w:t>
      </w:r>
      <w:r w:rsidRPr="00C81CB6">
        <w:rPr>
          <w:noProof/>
          <w:color w:val="auto"/>
        </w:rPr>
        <w:tab/>
      </w:r>
      <w:r w:rsidRPr="00C81CB6">
        <w:rPr>
          <w:noProof/>
          <w:color w:val="auto"/>
        </w:rPr>
        <w:fldChar w:fldCharType="begin"/>
      </w:r>
      <w:r w:rsidRPr="00C81CB6">
        <w:rPr>
          <w:noProof/>
          <w:color w:val="auto"/>
        </w:rPr>
        <w:instrText xml:space="preserve"> PAGEREF _Toc524688407 \h </w:instrText>
      </w:r>
      <w:r w:rsidRPr="00C81CB6">
        <w:rPr>
          <w:noProof/>
          <w:color w:val="auto"/>
        </w:rPr>
      </w:r>
      <w:r w:rsidRPr="00C81CB6">
        <w:rPr>
          <w:noProof/>
          <w:color w:val="auto"/>
        </w:rPr>
        <w:fldChar w:fldCharType="separate"/>
      </w:r>
      <w:r w:rsidRPr="00C81CB6">
        <w:rPr>
          <w:noProof/>
          <w:color w:val="auto"/>
        </w:rPr>
        <w:t>28</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3</w:t>
      </w:r>
      <w:r w:rsidRPr="00C81CB6">
        <w:rPr>
          <w:rFonts w:ascii="Times New Roman" w:eastAsiaTheme="minorEastAsia" w:hAnsi="Times New Roman" w:cs="Times New Roman"/>
          <w:noProof/>
          <w:color w:val="auto"/>
        </w:rPr>
        <w:t>、审查标准</w:t>
      </w:r>
      <w:r w:rsidRPr="00C81CB6">
        <w:rPr>
          <w:noProof/>
          <w:color w:val="auto"/>
        </w:rPr>
        <w:tab/>
      </w:r>
      <w:r w:rsidRPr="00C81CB6">
        <w:rPr>
          <w:noProof/>
          <w:color w:val="auto"/>
        </w:rPr>
        <w:fldChar w:fldCharType="begin"/>
      </w:r>
      <w:r w:rsidRPr="00C81CB6">
        <w:rPr>
          <w:noProof/>
          <w:color w:val="auto"/>
        </w:rPr>
        <w:instrText xml:space="preserve"> PAGEREF _Toc524688408 \h </w:instrText>
      </w:r>
      <w:r w:rsidRPr="00C81CB6">
        <w:rPr>
          <w:noProof/>
          <w:color w:val="auto"/>
        </w:rPr>
      </w:r>
      <w:r w:rsidRPr="00C81CB6">
        <w:rPr>
          <w:noProof/>
          <w:color w:val="auto"/>
        </w:rPr>
        <w:fldChar w:fldCharType="separate"/>
      </w:r>
      <w:r w:rsidRPr="00C81CB6">
        <w:rPr>
          <w:noProof/>
          <w:color w:val="auto"/>
        </w:rPr>
        <w:t>28</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 xml:space="preserve">3.1 </w:t>
      </w:r>
      <w:r w:rsidRPr="00C81CB6">
        <w:rPr>
          <w:rFonts w:ascii="Times New Roman" w:eastAsiaTheme="minorEastAsia" w:hAnsi="Times New Roman" w:cs="Times New Roman"/>
          <w:noProof/>
          <w:color w:val="auto"/>
        </w:rPr>
        <w:t>初步审查标准</w:t>
      </w:r>
      <w:r w:rsidRPr="00C81CB6">
        <w:rPr>
          <w:noProof/>
          <w:color w:val="auto"/>
        </w:rPr>
        <w:tab/>
      </w:r>
      <w:r w:rsidRPr="00C81CB6">
        <w:rPr>
          <w:noProof/>
          <w:color w:val="auto"/>
        </w:rPr>
        <w:fldChar w:fldCharType="begin"/>
      </w:r>
      <w:r w:rsidRPr="00C81CB6">
        <w:rPr>
          <w:noProof/>
          <w:color w:val="auto"/>
        </w:rPr>
        <w:instrText xml:space="preserve"> PAGEREF _Toc524688409 \h </w:instrText>
      </w:r>
      <w:r w:rsidRPr="00C81CB6">
        <w:rPr>
          <w:noProof/>
          <w:color w:val="auto"/>
        </w:rPr>
      </w:r>
      <w:r w:rsidRPr="00C81CB6">
        <w:rPr>
          <w:noProof/>
          <w:color w:val="auto"/>
        </w:rPr>
        <w:fldChar w:fldCharType="separate"/>
      </w:r>
      <w:r w:rsidRPr="00C81CB6">
        <w:rPr>
          <w:noProof/>
          <w:color w:val="auto"/>
        </w:rPr>
        <w:t>28</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 xml:space="preserve">3.2 </w:t>
      </w:r>
      <w:r w:rsidRPr="00C81CB6">
        <w:rPr>
          <w:rFonts w:ascii="Times New Roman" w:eastAsiaTheme="minorEastAsia" w:hAnsi="Times New Roman" w:cs="Times New Roman"/>
          <w:noProof/>
          <w:color w:val="auto"/>
        </w:rPr>
        <w:t>详细审查标准</w:t>
      </w:r>
      <w:r w:rsidRPr="00C81CB6">
        <w:rPr>
          <w:noProof/>
          <w:color w:val="auto"/>
        </w:rPr>
        <w:tab/>
      </w:r>
      <w:r w:rsidRPr="00C81CB6">
        <w:rPr>
          <w:noProof/>
          <w:color w:val="auto"/>
        </w:rPr>
        <w:fldChar w:fldCharType="begin"/>
      </w:r>
      <w:r w:rsidRPr="00C81CB6">
        <w:rPr>
          <w:noProof/>
          <w:color w:val="auto"/>
        </w:rPr>
        <w:instrText xml:space="preserve"> PAGEREF _Toc524688410 \h </w:instrText>
      </w:r>
      <w:r w:rsidRPr="00C81CB6">
        <w:rPr>
          <w:noProof/>
          <w:color w:val="auto"/>
        </w:rPr>
      </w:r>
      <w:r w:rsidRPr="00C81CB6">
        <w:rPr>
          <w:noProof/>
          <w:color w:val="auto"/>
        </w:rPr>
        <w:fldChar w:fldCharType="separate"/>
      </w:r>
      <w:r w:rsidRPr="00C81CB6">
        <w:rPr>
          <w:noProof/>
          <w:color w:val="auto"/>
        </w:rPr>
        <w:t>28</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4</w:t>
      </w:r>
      <w:r w:rsidRPr="00C81CB6">
        <w:rPr>
          <w:rFonts w:ascii="Times New Roman" w:eastAsiaTheme="minorEastAsia" w:hAnsi="Times New Roman" w:cs="Times New Roman"/>
          <w:noProof/>
          <w:color w:val="auto"/>
        </w:rPr>
        <w:t>、审查程序</w:t>
      </w:r>
      <w:r w:rsidRPr="00C81CB6">
        <w:rPr>
          <w:noProof/>
          <w:color w:val="auto"/>
        </w:rPr>
        <w:tab/>
      </w:r>
      <w:r w:rsidRPr="00C81CB6">
        <w:rPr>
          <w:noProof/>
          <w:color w:val="auto"/>
        </w:rPr>
        <w:fldChar w:fldCharType="begin"/>
      </w:r>
      <w:r w:rsidRPr="00C81CB6">
        <w:rPr>
          <w:noProof/>
          <w:color w:val="auto"/>
        </w:rPr>
        <w:instrText xml:space="preserve"> PAGEREF _Toc524688411 \h </w:instrText>
      </w:r>
      <w:r w:rsidRPr="00C81CB6">
        <w:rPr>
          <w:noProof/>
          <w:color w:val="auto"/>
        </w:rPr>
      </w:r>
      <w:r w:rsidRPr="00C81CB6">
        <w:rPr>
          <w:noProof/>
          <w:color w:val="auto"/>
        </w:rPr>
        <w:fldChar w:fldCharType="separate"/>
      </w:r>
      <w:r w:rsidRPr="00C81CB6">
        <w:rPr>
          <w:noProof/>
          <w:color w:val="auto"/>
        </w:rPr>
        <w:t>29</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 xml:space="preserve">4.1 </w:t>
      </w:r>
      <w:r w:rsidRPr="00C81CB6">
        <w:rPr>
          <w:rFonts w:ascii="Times New Roman" w:eastAsiaTheme="minorEastAsia" w:hAnsi="Times New Roman" w:cs="Times New Roman"/>
          <w:noProof/>
          <w:color w:val="auto"/>
        </w:rPr>
        <w:t>初步审查</w:t>
      </w:r>
      <w:r w:rsidRPr="00C81CB6">
        <w:rPr>
          <w:noProof/>
          <w:color w:val="auto"/>
        </w:rPr>
        <w:tab/>
      </w:r>
      <w:r w:rsidRPr="00C81CB6">
        <w:rPr>
          <w:noProof/>
          <w:color w:val="auto"/>
        </w:rPr>
        <w:fldChar w:fldCharType="begin"/>
      </w:r>
      <w:r w:rsidRPr="00C81CB6">
        <w:rPr>
          <w:noProof/>
          <w:color w:val="auto"/>
        </w:rPr>
        <w:instrText xml:space="preserve"> PAGEREF _Toc524688412 \h </w:instrText>
      </w:r>
      <w:r w:rsidRPr="00C81CB6">
        <w:rPr>
          <w:noProof/>
          <w:color w:val="auto"/>
        </w:rPr>
      </w:r>
      <w:r w:rsidRPr="00C81CB6">
        <w:rPr>
          <w:noProof/>
          <w:color w:val="auto"/>
        </w:rPr>
        <w:fldChar w:fldCharType="separate"/>
      </w:r>
      <w:r w:rsidRPr="00C81CB6">
        <w:rPr>
          <w:noProof/>
          <w:color w:val="auto"/>
        </w:rPr>
        <w:t>29</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 xml:space="preserve">4.2 </w:t>
      </w:r>
      <w:r w:rsidRPr="00C81CB6">
        <w:rPr>
          <w:rFonts w:ascii="Times New Roman" w:eastAsiaTheme="minorEastAsia" w:hAnsi="Times New Roman" w:cs="Times New Roman"/>
          <w:noProof/>
          <w:color w:val="auto"/>
        </w:rPr>
        <w:t>详细审查</w:t>
      </w:r>
      <w:r w:rsidRPr="00C81CB6">
        <w:rPr>
          <w:noProof/>
          <w:color w:val="auto"/>
        </w:rPr>
        <w:tab/>
      </w:r>
      <w:r w:rsidRPr="00C81CB6">
        <w:rPr>
          <w:noProof/>
          <w:color w:val="auto"/>
        </w:rPr>
        <w:fldChar w:fldCharType="begin"/>
      </w:r>
      <w:r w:rsidRPr="00C81CB6">
        <w:rPr>
          <w:noProof/>
          <w:color w:val="auto"/>
        </w:rPr>
        <w:instrText xml:space="preserve"> PAGEREF _Toc524688413 \h </w:instrText>
      </w:r>
      <w:r w:rsidRPr="00C81CB6">
        <w:rPr>
          <w:noProof/>
          <w:color w:val="auto"/>
        </w:rPr>
      </w:r>
      <w:r w:rsidRPr="00C81CB6">
        <w:rPr>
          <w:noProof/>
          <w:color w:val="auto"/>
        </w:rPr>
        <w:fldChar w:fldCharType="separate"/>
      </w:r>
      <w:r w:rsidRPr="00C81CB6">
        <w:rPr>
          <w:noProof/>
          <w:color w:val="auto"/>
        </w:rPr>
        <w:t>29</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 xml:space="preserve">4.3 </w:t>
      </w:r>
      <w:r w:rsidRPr="00C81CB6">
        <w:rPr>
          <w:rFonts w:ascii="Times New Roman" w:eastAsiaTheme="minorEastAsia" w:hAnsi="Times New Roman" w:cs="Times New Roman"/>
          <w:noProof/>
          <w:color w:val="auto"/>
        </w:rPr>
        <w:t>申请人有下列情形之一的，审查不予通过</w:t>
      </w:r>
      <w:r w:rsidRPr="00C81CB6">
        <w:rPr>
          <w:noProof/>
          <w:color w:val="auto"/>
        </w:rPr>
        <w:tab/>
      </w:r>
      <w:r w:rsidRPr="00C81CB6">
        <w:rPr>
          <w:noProof/>
          <w:color w:val="auto"/>
        </w:rPr>
        <w:fldChar w:fldCharType="begin"/>
      </w:r>
      <w:r w:rsidRPr="00C81CB6">
        <w:rPr>
          <w:noProof/>
          <w:color w:val="auto"/>
        </w:rPr>
        <w:instrText xml:space="preserve"> PAGEREF _Toc524688414 \h </w:instrText>
      </w:r>
      <w:r w:rsidRPr="00C81CB6">
        <w:rPr>
          <w:noProof/>
          <w:color w:val="auto"/>
        </w:rPr>
      </w:r>
      <w:r w:rsidRPr="00C81CB6">
        <w:rPr>
          <w:noProof/>
          <w:color w:val="auto"/>
        </w:rPr>
        <w:fldChar w:fldCharType="separate"/>
      </w:r>
      <w:r w:rsidRPr="00C81CB6">
        <w:rPr>
          <w:noProof/>
          <w:color w:val="auto"/>
        </w:rPr>
        <w:t>29</w:t>
      </w:r>
      <w:r w:rsidRPr="00C81CB6">
        <w:rPr>
          <w:noProof/>
          <w:color w:val="auto"/>
        </w:rPr>
        <w:fldChar w:fldCharType="end"/>
      </w:r>
    </w:p>
    <w:p w:rsidR="0045487B" w:rsidRPr="00C81CB6" w:rsidRDefault="0045487B">
      <w:pPr>
        <w:pStyle w:val="31"/>
        <w:tabs>
          <w:tab w:val="right" w:leader="dot" w:pos="8920"/>
        </w:tabs>
        <w:rPr>
          <w:rFonts w:asciiTheme="minorHAnsi" w:eastAsiaTheme="minorEastAsia" w:hAnsiTheme="minorHAnsi" w:cstheme="minorBidi"/>
          <w:noProof/>
          <w:color w:val="auto"/>
          <w:kern w:val="2"/>
          <w:sz w:val="21"/>
        </w:rPr>
      </w:pPr>
      <w:r w:rsidRPr="00C81CB6">
        <w:rPr>
          <w:rFonts w:ascii="Times New Roman" w:eastAsiaTheme="minorEastAsia" w:hAnsi="Times New Roman" w:cs="Times New Roman"/>
          <w:noProof/>
          <w:color w:val="auto"/>
        </w:rPr>
        <w:t>4.4</w:t>
      </w:r>
      <w:r w:rsidRPr="00C81CB6">
        <w:rPr>
          <w:rFonts w:ascii="Times New Roman" w:eastAsiaTheme="minorEastAsia" w:hAnsi="Times New Roman" w:cs="Times New Roman"/>
          <w:noProof/>
          <w:color w:val="auto"/>
        </w:rPr>
        <w:t>资格预审申请文件的澄清</w:t>
      </w:r>
      <w:r w:rsidRPr="00C81CB6">
        <w:rPr>
          <w:noProof/>
          <w:color w:val="auto"/>
        </w:rPr>
        <w:tab/>
      </w:r>
      <w:r w:rsidRPr="00C81CB6">
        <w:rPr>
          <w:noProof/>
          <w:color w:val="auto"/>
        </w:rPr>
        <w:fldChar w:fldCharType="begin"/>
      </w:r>
      <w:r w:rsidRPr="00C81CB6">
        <w:rPr>
          <w:noProof/>
          <w:color w:val="auto"/>
        </w:rPr>
        <w:instrText xml:space="preserve"> PAGEREF _Toc524688415 \h </w:instrText>
      </w:r>
      <w:r w:rsidRPr="00C81CB6">
        <w:rPr>
          <w:noProof/>
          <w:color w:val="auto"/>
        </w:rPr>
      </w:r>
      <w:r w:rsidRPr="00C81CB6">
        <w:rPr>
          <w:noProof/>
          <w:color w:val="auto"/>
        </w:rPr>
        <w:fldChar w:fldCharType="separate"/>
      </w:r>
      <w:r w:rsidRPr="00C81CB6">
        <w:rPr>
          <w:noProof/>
          <w:color w:val="auto"/>
        </w:rPr>
        <w:t>30</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5</w:t>
      </w:r>
      <w:r w:rsidRPr="00C81CB6">
        <w:rPr>
          <w:rFonts w:ascii="Times New Roman" w:eastAsiaTheme="minorEastAsia" w:hAnsi="Times New Roman" w:cs="Times New Roman"/>
          <w:noProof/>
          <w:color w:val="auto"/>
        </w:rPr>
        <w:t>、审查结果</w:t>
      </w:r>
      <w:r w:rsidRPr="00C81CB6">
        <w:rPr>
          <w:noProof/>
          <w:color w:val="auto"/>
        </w:rPr>
        <w:tab/>
      </w:r>
      <w:r w:rsidRPr="00C81CB6">
        <w:rPr>
          <w:noProof/>
          <w:color w:val="auto"/>
        </w:rPr>
        <w:fldChar w:fldCharType="begin"/>
      </w:r>
      <w:r w:rsidRPr="00C81CB6">
        <w:rPr>
          <w:noProof/>
          <w:color w:val="auto"/>
        </w:rPr>
        <w:instrText xml:space="preserve"> PAGEREF _Toc524688416 \h </w:instrText>
      </w:r>
      <w:r w:rsidRPr="00C81CB6">
        <w:rPr>
          <w:noProof/>
          <w:color w:val="auto"/>
        </w:rPr>
      </w:r>
      <w:r w:rsidRPr="00C81CB6">
        <w:rPr>
          <w:noProof/>
          <w:color w:val="auto"/>
        </w:rPr>
        <w:fldChar w:fldCharType="separate"/>
      </w:r>
      <w:r w:rsidRPr="00C81CB6">
        <w:rPr>
          <w:noProof/>
          <w:color w:val="auto"/>
        </w:rPr>
        <w:t>30</w:t>
      </w:r>
      <w:r w:rsidRPr="00C81CB6">
        <w:rPr>
          <w:noProof/>
          <w:color w:val="auto"/>
        </w:rPr>
        <w:fldChar w:fldCharType="end"/>
      </w:r>
    </w:p>
    <w:p w:rsidR="0045487B" w:rsidRPr="00C81CB6" w:rsidRDefault="0045487B">
      <w:pPr>
        <w:pStyle w:val="10"/>
        <w:tabs>
          <w:tab w:val="right" w:leader="dot" w:pos="8920"/>
        </w:tabs>
        <w:rPr>
          <w:rFonts w:asciiTheme="minorHAnsi" w:eastAsiaTheme="minorEastAsia" w:hAnsiTheme="minorHAnsi" w:cstheme="minorBidi"/>
          <w:b w:val="0"/>
          <w:caps w:val="0"/>
          <w:noProof/>
          <w:color w:val="auto"/>
          <w:kern w:val="2"/>
          <w:sz w:val="21"/>
          <w:szCs w:val="22"/>
        </w:rPr>
      </w:pPr>
      <w:r w:rsidRPr="00C81CB6">
        <w:rPr>
          <w:rFonts w:ascii="Times New Roman" w:eastAsiaTheme="minorEastAsia" w:hAnsi="Times New Roman" w:cs="Times New Roman"/>
          <w:noProof/>
          <w:color w:val="auto"/>
        </w:rPr>
        <w:t>第三章资格预审申请文件格式</w:t>
      </w:r>
      <w:r w:rsidRPr="00C81CB6">
        <w:rPr>
          <w:noProof/>
          <w:color w:val="auto"/>
        </w:rPr>
        <w:tab/>
      </w:r>
      <w:r w:rsidRPr="00C81CB6">
        <w:rPr>
          <w:noProof/>
          <w:color w:val="auto"/>
        </w:rPr>
        <w:fldChar w:fldCharType="begin"/>
      </w:r>
      <w:r w:rsidRPr="00C81CB6">
        <w:rPr>
          <w:noProof/>
          <w:color w:val="auto"/>
        </w:rPr>
        <w:instrText xml:space="preserve"> PAGEREF _Toc524688417 \h </w:instrText>
      </w:r>
      <w:r w:rsidRPr="00C81CB6">
        <w:rPr>
          <w:noProof/>
          <w:color w:val="auto"/>
        </w:rPr>
      </w:r>
      <w:r w:rsidRPr="00C81CB6">
        <w:rPr>
          <w:noProof/>
          <w:color w:val="auto"/>
        </w:rPr>
        <w:fldChar w:fldCharType="separate"/>
      </w:r>
      <w:r w:rsidRPr="00C81CB6">
        <w:rPr>
          <w:noProof/>
          <w:color w:val="auto"/>
        </w:rPr>
        <w:t>31</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目</w:t>
      </w:r>
      <w:r w:rsidRPr="00C81CB6">
        <w:rPr>
          <w:rFonts w:ascii="Times New Roman" w:eastAsiaTheme="minorEastAsia" w:hAnsi="Times New Roman" w:cs="Times New Roman"/>
          <w:noProof/>
          <w:color w:val="auto"/>
        </w:rPr>
        <w:t xml:space="preserve">  </w:t>
      </w:r>
      <w:r w:rsidRPr="00C81CB6">
        <w:rPr>
          <w:rFonts w:ascii="Times New Roman" w:eastAsiaTheme="minorEastAsia" w:hAnsi="Times New Roman" w:cs="Times New Roman"/>
          <w:noProof/>
          <w:color w:val="auto"/>
        </w:rPr>
        <w:t>录</w:t>
      </w:r>
      <w:r w:rsidRPr="00C81CB6">
        <w:rPr>
          <w:noProof/>
          <w:color w:val="auto"/>
        </w:rPr>
        <w:tab/>
      </w:r>
      <w:r w:rsidRPr="00C81CB6">
        <w:rPr>
          <w:noProof/>
          <w:color w:val="auto"/>
        </w:rPr>
        <w:fldChar w:fldCharType="begin"/>
      </w:r>
      <w:r w:rsidRPr="00C81CB6">
        <w:rPr>
          <w:noProof/>
          <w:color w:val="auto"/>
        </w:rPr>
        <w:instrText xml:space="preserve"> PAGEREF _Toc524688418 \h </w:instrText>
      </w:r>
      <w:r w:rsidRPr="00C81CB6">
        <w:rPr>
          <w:noProof/>
          <w:color w:val="auto"/>
        </w:rPr>
      </w:r>
      <w:r w:rsidRPr="00C81CB6">
        <w:rPr>
          <w:noProof/>
          <w:color w:val="auto"/>
        </w:rPr>
        <w:fldChar w:fldCharType="separate"/>
      </w:r>
      <w:r w:rsidRPr="00C81CB6">
        <w:rPr>
          <w:noProof/>
          <w:color w:val="auto"/>
        </w:rPr>
        <w:t>33</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一、资格预审申请函</w:t>
      </w:r>
      <w:r w:rsidRPr="00C81CB6">
        <w:rPr>
          <w:noProof/>
          <w:color w:val="auto"/>
        </w:rPr>
        <w:tab/>
      </w:r>
      <w:r w:rsidRPr="00C81CB6">
        <w:rPr>
          <w:noProof/>
          <w:color w:val="auto"/>
        </w:rPr>
        <w:fldChar w:fldCharType="begin"/>
      </w:r>
      <w:r w:rsidRPr="00C81CB6">
        <w:rPr>
          <w:noProof/>
          <w:color w:val="auto"/>
        </w:rPr>
        <w:instrText xml:space="preserve"> PAGEREF _Toc524688419 \h </w:instrText>
      </w:r>
      <w:r w:rsidRPr="00C81CB6">
        <w:rPr>
          <w:noProof/>
          <w:color w:val="auto"/>
        </w:rPr>
      </w:r>
      <w:r w:rsidRPr="00C81CB6">
        <w:rPr>
          <w:noProof/>
          <w:color w:val="auto"/>
        </w:rPr>
        <w:fldChar w:fldCharType="separate"/>
      </w:r>
      <w:r w:rsidRPr="00C81CB6">
        <w:rPr>
          <w:noProof/>
          <w:color w:val="auto"/>
        </w:rPr>
        <w:t>34</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二、法定代表人身份证明书</w:t>
      </w:r>
      <w:r w:rsidRPr="00C81CB6">
        <w:rPr>
          <w:noProof/>
          <w:color w:val="auto"/>
        </w:rPr>
        <w:tab/>
      </w:r>
      <w:r w:rsidRPr="00C81CB6">
        <w:rPr>
          <w:noProof/>
          <w:color w:val="auto"/>
        </w:rPr>
        <w:fldChar w:fldCharType="begin"/>
      </w:r>
      <w:r w:rsidRPr="00C81CB6">
        <w:rPr>
          <w:noProof/>
          <w:color w:val="auto"/>
        </w:rPr>
        <w:instrText xml:space="preserve"> PAGEREF _Toc524688420 \h </w:instrText>
      </w:r>
      <w:r w:rsidRPr="00C81CB6">
        <w:rPr>
          <w:noProof/>
          <w:color w:val="auto"/>
        </w:rPr>
      </w:r>
      <w:r w:rsidRPr="00C81CB6">
        <w:rPr>
          <w:noProof/>
          <w:color w:val="auto"/>
        </w:rPr>
        <w:fldChar w:fldCharType="separate"/>
      </w:r>
      <w:r w:rsidRPr="00C81CB6">
        <w:rPr>
          <w:noProof/>
          <w:color w:val="auto"/>
        </w:rPr>
        <w:t>36</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三、法定代表人授权委托书</w:t>
      </w:r>
      <w:r w:rsidRPr="00C81CB6">
        <w:rPr>
          <w:noProof/>
          <w:color w:val="auto"/>
        </w:rPr>
        <w:tab/>
      </w:r>
      <w:r w:rsidRPr="00C81CB6">
        <w:rPr>
          <w:noProof/>
          <w:color w:val="auto"/>
        </w:rPr>
        <w:fldChar w:fldCharType="begin"/>
      </w:r>
      <w:r w:rsidRPr="00C81CB6">
        <w:rPr>
          <w:noProof/>
          <w:color w:val="auto"/>
        </w:rPr>
        <w:instrText xml:space="preserve"> PAGEREF _Toc524688421 \h </w:instrText>
      </w:r>
      <w:r w:rsidRPr="00C81CB6">
        <w:rPr>
          <w:noProof/>
          <w:color w:val="auto"/>
        </w:rPr>
      </w:r>
      <w:r w:rsidRPr="00C81CB6">
        <w:rPr>
          <w:noProof/>
          <w:color w:val="auto"/>
        </w:rPr>
        <w:fldChar w:fldCharType="separate"/>
      </w:r>
      <w:r w:rsidRPr="00C81CB6">
        <w:rPr>
          <w:noProof/>
          <w:color w:val="auto"/>
        </w:rPr>
        <w:t>37</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lastRenderedPageBreak/>
        <w:t>四、联合体协议书（联合体适用）</w:t>
      </w:r>
      <w:r w:rsidRPr="00C81CB6">
        <w:rPr>
          <w:noProof/>
          <w:color w:val="auto"/>
        </w:rPr>
        <w:tab/>
      </w:r>
      <w:r w:rsidRPr="00C81CB6">
        <w:rPr>
          <w:noProof/>
          <w:color w:val="auto"/>
        </w:rPr>
        <w:fldChar w:fldCharType="begin"/>
      </w:r>
      <w:r w:rsidRPr="00C81CB6">
        <w:rPr>
          <w:noProof/>
          <w:color w:val="auto"/>
        </w:rPr>
        <w:instrText xml:space="preserve"> PAGEREF _Toc524688422 \h </w:instrText>
      </w:r>
      <w:r w:rsidRPr="00C81CB6">
        <w:rPr>
          <w:noProof/>
          <w:color w:val="auto"/>
        </w:rPr>
      </w:r>
      <w:r w:rsidRPr="00C81CB6">
        <w:rPr>
          <w:noProof/>
          <w:color w:val="auto"/>
        </w:rPr>
        <w:fldChar w:fldCharType="separate"/>
      </w:r>
      <w:r w:rsidRPr="00C81CB6">
        <w:rPr>
          <w:noProof/>
          <w:color w:val="auto"/>
        </w:rPr>
        <w:t>38</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五、公司章程复印件</w:t>
      </w:r>
      <w:r w:rsidRPr="00C81CB6">
        <w:rPr>
          <w:noProof/>
          <w:color w:val="auto"/>
        </w:rPr>
        <w:tab/>
      </w:r>
      <w:r w:rsidRPr="00C81CB6">
        <w:rPr>
          <w:noProof/>
          <w:color w:val="auto"/>
        </w:rPr>
        <w:fldChar w:fldCharType="begin"/>
      </w:r>
      <w:r w:rsidRPr="00C81CB6">
        <w:rPr>
          <w:noProof/>
          <w:color w:val="auto"/>
        </w:rPr>
        <w:instrText xml:space="preserve"> PAGEREF _Toc524688423 \h </w:instrText>
      </w:r>
      <w:r w:rsidRPr="00C81CB6">
        <w:rPr>
          <w:noProof/>
          <w:color w:val="auto"/>
        </w:rPr>
      </w:r>
      <w:r w:rsidRPr="00C81CB6">
        <w:rPr>
          <w:noProof/>
          <w:color w:val="auto"/>
        </w:rPr>
        <w:fldChar w:fldCharType="separate"/>
      </w:r>
      <w:r w:rsidRPr="00C81CB6">
        <w:rPr>
          <w:noProof/>
          <w:color w:val="auto"/>
        </w:rPr>
        <w:t>41</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六、企业法人营业执照复印件</w:t>
      </w:r>
      <w:r w:rsidRPr="00C81CB6">
        <w:rPr>
          <w:noProof/>
          <w:color w:val="auto"/>
        </w:rPr>
        <w:tab/>
      </w:r>
      <w:r w:rsidRPr="00C81CB6">
        <w:rPr>
          <w:noProof/>
          <w:color w:val="auto"/>
        </w:rPr>
        <w:fldChar w:fldCharType="begin"/>
      </w:r>
      <w:r w:rsidRPr="00C81CB6">
        <w:rPr>
          <w:noProof/>
          <w:color w:val="auto"/>
        </w:rPr>
        <w:instrText xml:space="preserve"> PAGEREF _Toc524688424 \h </w:instrText>
      </w:r>
      <w:r w:rsidRPr="00C81CB6">
        <w:rPr>
          <w:noProof/>
          <w:color w:val="auto"/>
        </w:rPr>
      </w:r>
      <w:r w:rsidRPr="00C81CB6">
        <w:rPr>
          <w:noProof/>
          <w:color w:val="auto"/>
        </w:rPr>
        <w:fldChar w:fldCharType="separate"/>
      </w:r>
      <w:r w:rsidRPr="00C81CB6">
        <w:rPr>
          <w:noProof/>
          <w:color w:val="auto"/>
        </w:rPr>
        <w:t>42</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七、</w:t>
      </w:r>
      <w:r w:rsidRPr="00C81CB6">
        <w:rPr>
          <w:rFonts w:ascii="Times New Roman" w:eastAsiaTheme="minorEastAsia" w:hAnsi="Times New Roman" w:cs="Times New Roman"/>
          <w:noProof/>
          <w:color w:val="auto"/>
        </w:rPr>
        <w:t xml:space="preserve"> </w:t>
      </w:r>
      <w:r w:rsidRPr="00C81CB6">
        <w:rPr>
          <w:rFonts w:ascii="Times New Roman" w:eastAsiaTheme="minorEastAsia" w:hAnsi="Times New Roman" w:cs="Times New Roman"/>
          <w:noProof/>
          <w:color w:val="auto"/>
        </w:rPr>
        <w:t>企业资质证书复印件</w:t>
      </w:r>
      <w:r w:rsidRPr="00C81CB6">
        <w:rPr>
          <w:noProof/>
          <w:color w:val="auto"/>
        </w:rPr>
        <w:tab/>
      </w:r>
      <w:r w:rsidRPr="00C81CB6">
        <w:rPr>
          <w:noProof/>
          <w:color w:val="auto"/>
        </w:rPr>
        <w:fldChar w:fldCharType="begin"/>
      </w:r>
      <w:r w:rsidRPr="00C81CB6">
        <w:rPr>
          <w:noProof/>
          <w:color w:val="auto"/>
        </w:rPr>
        <w:instrText xml:space="preserve"> PAGEREF _Toc524688425 \h </w:instrText>
      </w:r>
      <w:r w:rsidRPr="00C81CB6">
        <w:rPr>
          <w:noProof/>
          <w:color w:val="auto"/>
        </w:rPr>
      </w:r>
      <w:r w:rsidRPr="00C81CB6">
        <w:rPr>
          <w:noProof/>
          <w:color w:val="auto"/>
        </w:rPr>
        <w:fldChar w:fldCharType="separate"/>
      </w:r>
      <w:r w:rsidRPr="00C81CB6">
        <w:rPr>
          <w:noProof/>
          <w:color w:val="auto"/>
        </w:rPr>
        <w:t>43</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八、</w:t>
      </w:r>
      <w:r w:rsidRPr="00C81CB6">
        <w:rPr>
          <w:rFonts w:ascii="Times New Roman" w:eastAsiaTheme="minorEastAsia" w:hAnsi="Times New Roman" w:cs="Times New Roman"/>
          <w:noProof/>
          <w:color w:val="auto"/>
        </w:rPr>
        <w:t xml:space="preserve"> </w:t>
      </w:r>
      <w:r w:rsidRPr="00C81CB6">
        <w:rPr>
          <w:rFonts w:ascii="Times New Roman" w:eastAsiaTheme="minorEastAsia" w:hAnsi="Times New Roman" w:cs="Times New Roman"/>
          <w:noProof/>
          <w:color w:val="auto"/>
        </w:rPr>
        <w:t>项目业绩证明文件复印件</w:t>
      </w:r>
      <w:r w:rsidRPr="00C81CB6">
        <w:rPr>
          <w:noProof/>
          <w:color w:val="auto"/>
        </w:rPr>
        <w:tab/>
      </w:r>
      <w:r w:rsidRPr="00C81CB6">
        <w:rPr>
          <w:noProof/>
          <w:color w:val="auto"/>
        </w:rPr>
        <w:fldChar w:fldCharType="begin"/>
      </w:r>
      <w:r w:rsidRPr="00C81CB6">
        <w:rPr>
          <w:noProof/>
          <w:color w:val="auto"/>
        </w:rPr>
        <w:instrText xml:space="preserve"> PAGEREF _Toc524688426 \h </w:instrText>
      </w:r>
      <w:r w:rsidRPr="00C81CB6">
        <w:rPr>
          <w:noProof/>
          <w:color w:val="auto"/>
        </w:rPr>
      </w:r>
      <w:r w:rsidRPr="00C81CB6">
        <w:rPr>
          <w:noProof/>
          <w:color w:val="auto"/>
        </w:rPr>
        <w:fldChar w:fldCharType="separate"/>
      </w:r>
      <w:r w:rsidRPr="00C81CB6">
        <w:rPr>
          <w:noProof/>
          <w:color w:val="auto"/>
        </w:rPr>
        <w:t>44</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九、</w:t>
      </w:r>
      <w:r w:rsidRPr="00C81CB6">
        <w:rPr>
          <w:rFonts w:ascii="Times New Roman" w:eastAsiaTheme="minorEastAsia" w:hAnsi="Times New Roman" w:cs="Times New Roman"/>
          <w:noProof/>
          <w:color w:val="auto"/>
        </w:rPr>
        <w:t xml:space="preserve"> </w:t>
      </w:r>
      <w:r w:rsidRPr="00C81CB6">
        <w:rPr>
          <w:rFonts w:ascii="Times New Roman" w:eastAsiaTheme="minorEastAsia" w:hAnsi="Times New Roman" w:cs="Times New Roman"/>
          <w:noProof/>
          <w:color w:val="auto"/>
        </w:rPr>
        <w:t>具备履行合同所必需的设备和专业技术能力的证明材料</w:t>
      </w:r>
      <w:r w:rsidRPr="00C81CB6">
        <w:rPr>
          <w:noProof/>
          <w:color w:val="auto"/>
        </w:rPr>
        <w:tab/>
      </w:r>
      <w:r w:rsidRPr="00C81CB6">
        <w:rPr>
          <w:noProof/>
          <w:color w:val="auto"/>
        </w:rPr>
        <w:fldChar w:fldCharType="begin"/>
      </w:r>
      <w:r w:rsidRPr="00C81CB6">
        <w:rPr>
          <w:noProof/>
          <w:color w:val="auto"/>
        </w:rPr>
        <w:instrText xml:space="preserve"> PAGEREF _Toc524688427 \h </w:instrText>
      </w:r>
      <w:r w:rsidRPr="00C81CB6">
        <w:rPr>
          <w:noProof/>
          <w:color w:val="auto"/>
        </w:rPr>
      </w:r>
      <w:r w:rsidRPr="00C81CB6">
        <w:rPr>
          <w:noProof/>
          <w:color w:val="auto"/>
        </w:rPr>
        <w:fldChar w:fldCharType="separate"/>
      </w:r>
      <w:r w:rsidRPr="00C81CB6">
        <w:rPr>
          <w:noProof/>
          <w:color w:val="auto"/>
        </w:rPr>
        <w:t>45</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十、</w:t>
      </w:r>
      <w:r w:rsidRPr="00C81CB6">
        <w:rPr>
          <w:rFonts w:ascii="Times New Roman" w:eastAsiaTheme="minorEastAsia" w:hAnsi="Times New Roman" w:cs="Times New Roman"/>
          <w:noProof/>
          <w:color w:val="auto"/>
        </w:rPr>
        <w:t xml:space="preserve"> </w:t>
      </w:r>
      <w:r w:rsidRPr="00C81CB6">
        <w:rPr>
          <w:rFonts w:ascii="Times New Roman" w:eastAsiaTheme="minorEastAsia" w:hAnsi="Times New Roman" w:cs="Times New Roman"/>
          <w:noProof/>
          <w:color w:val="auto"/>
        </w:rPr>
        <w:t>依法缴纳税收的相关证明</w:t>
      </w:r>
      <w:r w:rsidRPr="00C81CB6">
        <w:rPr>
          <w:noProof/>
          <w:color w:val="auto"/>
        </w:rPr>
        <w:tab/>
      </w:r>
      <w:r w:rsidRPr="00C81CB6">
        <w:rPr>
          <w:noProof/>
          <w:color w:val="auto"/>
        </w:rPr>
        <w:fldChar w:fldCharType="begin"/>
      </w:r>
      <w:r w:rsidRPr="00C81CB6">
        <w:rPr>
          <w:noProof/>
          <w:color w:val="auto"/>
        </w:rPr>
        <w:instrText xml:space="preserve"> PAGEREF _Toc524688428 \h </w:instrText>
      </w:r>
      <w:r w:rsidRPr="00C81CB6">
        <w:rPr>
          <w:noProof/>
          <w:color w:val="auto"/>
        </w:rPr>
      </w:r>
      <w:r w:rsidRPr="00C81CB6">
        <w:rPr>
          <w:noProof/>
          <w:color w:val="auto"/>
        </w:rPr>
        <w:fldChar w:fldCharType="separate"/>
      </w:r>
      <w:r w:rsidRPr="00C81CB6">
        <w:rPr>
          <w:noProof/>
          <w:color w:val="auto"/>
        </w:rPr>
        <w:t>46</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十一、</w:t>
      </w:r>
      <w:r w:rsidRPr="00C81CB6">
        <w:rPr>
          <w:rFonts w:ascii="Times New Roman" w:eastAsiaTheme="minorEastAsia" w:hAnsi="Times New Roman" w:cs="Times New Roman"/>
          <w:noProof/>
          <w:color w:val="auto"/>
        </w:rPr>
        <w:t xml:space="preserve"> </w:t>
      </w:r>
      <w:r w:rsidRPr="00C81CB6">
        <w:rPr>
          <w:rFonts w:ascii="Times New Roman" w:eastAsiaTheme="minorEastAsia" w:hAnsi="Times New Roman" w:cs="Times New Roman"/>
          <w:noProof/>
          <w:color w:val="auto"/>
        </w:rPr>
        <w:t>社会保障资金缴纳情况的相关证明</w:t>
      </w:r>
      <w:r w:rsidRPr="00C81CB6">
        <w:rPr>
          <w:noProof/>
          <w:color w:val="auto"/>
        </w:rPr>
        <w:tab/>
      </w:r>
      <w:r w:rsidRPr="00C81CB6">
        <w:rPr>
          <w:noProof/>
          <w:color w:val="auto"/>
        </w:rPr>
        <w:fldChar w:fldCharType="begin"/>
      </w:r>
      <w:r w:rsidRPr="00C81CB6">
        <w:rPr>
          <w:noProof/>
          <w:color w:val="auto"/>
        </w:rPr>
        <w:instrText xml:space="preserve"> PAGEREF _Toc524688429 \h </w:instrText>
      </w:r>
      <w:r w:rsidRPr="00C81CB6">
        <w:rPr>
          <w:noProof/>
          <w:color w:val="auto"/>
        </w:rPr>
      </w:r>
      <w:r w:rsidRPr="00C81CB6">
        <w:rPr>
          <w:noProof/>
          <w:color w:val="auto"/>
        </w:rPr>
        <w:fldChar w:fldCharType="separate"/>
      </w:r>
      <w:r w:rsidRPr="00C81CB6">
        <w:rPr>
          <w:noProof/>
          <w:color w:val="auto"/>
        </w:rPr>
        <w:t>47</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十二、</w:t>
      </w:r>
      <w:r w:rsidRPr="00C81CB6">
        <w:rPr>
          <w:rFonts w:ascii="Times New Roman" w:eastAsiaTheme="minorEastAsia" w:hAnsi="Times New Roman" w:cs="Times New Roman"/>
          <w:noProof/>
          <w:color w:val="auto"/>
        </w:rPr>
        <w:t xml:space="preserve"> </w:t>
      </w:r>
      <w:r w:rsidRPr="00C81CB6">
        <w:rPr>
          <w:rFonts w:ascii="Times New Roman" w:eastAsiaTheme="minorEastAsia" w:hAnsi="Times New Roman" w:cs="Times New Roman"/>
          <w:noProof/>
          <w:color w:val="auto"/>
        </w:rPr>
        <w:t>商业信誉和财务会计制度资料</w:t>
      </w:r>
      <w:r w:rsidRPr="00C81CB6">
        <w:rPr>
          <w:noProof/>
          <w:color w:val="auto"/>
        </w:rPr>
        <w:tab/>
      </w:r>
      <w:r w:rsidRPr="00C81CB6">
        <w:rPr>
          <w:noProof/>
          <w:color w:val="auto"/>
        </w:rPr>
        <w:fldChar w:fldCharType="begin"/>
      </w:r>
      <w:r w:rsidRPr="00C81CB6">
        <w:rPr>
          <w:noProof/>
          <w:color w:val="auto"/>
        </w:rPr>
        <w:instrText xml:space="preserve"> PAGEREF _Toc524688430 \h </w:instrText>
      </w:r>
      <w:r w:rsidRPr="00C81CB6">
        <w:rPr>
          <w:noProof/>
          <w:color w:val="auto"/>
        </w:rPr>
      </w:r>
      <w:r w:rsidRPr="00C81CB6">
        <w:rPr>
          <w:noProof/>
          <w:color w:val="auto"/>
        </w:rPr>
        <w:fldChar w:fldCharType="separate"/>
      </w:r>
      <w:r w:rsidRPr="00C81CB6">
        <w:rPr>
          <w:noProof/>
          <w:color w:val="auto"/>
        </w:rPr>
        <w:t>48</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十三、</w:t>
      </w:r>
      <w:r w:rsidRPr="00C81CB6">
        <w:rPr>
          <w:rFonts w:ascii="Times New Roman" w:eastAsiaTheme="minorEastAsia" w:hAnsi="Times New Roman" w:cs="Times New Roman"/>
          <w:noProof/>
          <w:color w:val="auto"/>
        </w:rPr>
        <w:t xml:space="preserve"> </w:t>
      </w:r>
      <w:r w:rsidRPr="00C81CB6">
        <w:rPr>
          <w:rFonts w:ascii="Times New Roman" w:eastAsiaTheme="minorEastAsia" w:hAnsi="Times New Roman" w:cs="Times New Roman"/>
          <w:noProof/>
          <w:color w:val="auto"/>
        </w:rPr>
        <w:t>近三年以来在经营活动中没有重大违法记录的书面声明</w:t>
      </w:r>
      <w:r w:rsidRPr="00C81CB6">
        <w:rPr>
          <w:noProof/>
          <w:color w:val="auto"/>
        </w:rPr>
        <w:tab/>
      </w:r>
      <w:r w:rsidRPr="00C81CB6">
        <w:rPr>
          <w:noProof/>
          <w:color w:val="auto"/>
        </w:rPr>
        <w:fldChar w:fldCharType="begin"/>
      </w:r>
      <w:r w:rsidRPr="00C81CB6">
        <w:rPr>
          <w:noProof/>
          <w:color w:val="auto"/>
        </w:rPr>
        <w:instrText xml:space="preserve"> PAGEREF _Toc524688431 \h </w:instrText>
      </w:r>
      <w:r w:rsidRPr="00C81CB6">
        <w:rPr>
          <w:noProof/>
          <w:color w:val="auto"/>
        </w:rPr>
      </w:r>
      <w:r w:rsidRPr="00C81CB6">
        <w:rPr>
          <w:noProof/>
          <w:color w:val="auto"/>
        </w:rPr>
        <w:fldChar w:fldCharType="separate"/>
      </w:r>
      <w:r w:rsidRPr="00C81CB6">
        <w:rPr>
          <w:noProof/>
          <w:color w:val="auto"/>
        </w:rPr>
        <w:t>49</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十四、</w:t>
      </w:r>
      <w:r w:rsidRPr="00C81CB6">
        <w:rPr>
          <w:rFonts w:ascii="Times New Roman" w:eastAsiaTheme="minorEastAsia" w:hAnsi="Times New Roman" w:cs="Times New Roman"/>
          <w:noProof/>
          <w:color w:val="auto"/>
        </w:rPr>
        <w:t xml:space="preserve"> </w:t>
      </w:r>
      <w:r w:rsidRPr="00C81CB6">
        <w:rPr>
          <w:rFonts w:ascii="Times New Roman" w:eastAsiaTheme="minorEastAsia" w:hAnsi="Times New Roman" w:cs="Times New Roman"/>
          <w:noProof/>
          <w:color w:val="auto"/>
        </w:rPr>
        <w:t>是否存在禁止情形的披露说明</w:t>
      </w:r>
      <w:r w:rsidRPr="00C81CB6">
        <w:rPr>
          <w:noProof/>
          <w:color w:val="auto"/>
        </w:rPr>
        <w:tab/>
      </w:r>
      <w:r w:rsidRPr="00C81CB6">
        <w:rPr>
          <w:noProof/>
          <w:color w:val="auto"/>
        </w:rPr>
        <w:fldChar w:fldCharType="begin"/>
      </w:r>
      <w:r w:rsidRPr="00C81CB6">
        <w:rPr>
          <w:noProof/>
          <w:color w:val="auto"/>
        </w:rPr>
        <w:instrText xml:space="preserve"> PAGEREF _Toc524688432 \h </w:instrText>
      </w:r>
      <w:r w:rsidRPr="00C81CB6">
        <w:rPr>
          <w:noProof/>
          <w:color w:val="auto"/>
        </w:rPr>
      </w:r>
      <w:r w:rsidRPr="00C81CB6">
        <w:rPr>
          <w:noProof/>
          <w:color w:val="auto"/>
        </w:rPr>
        <w:fldChar w:fldCharType="separate"/>
      </w:r>
      <w:r w:rsidRPr="00C81CB6">
        <w:rPr>
          <w:noProof/>
          <w:color w:val="auto"/>
        </w:rPr>
        <w:t>50</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十五、</w:t>
      </w:r>
      <w:r w:rsidRPr="00C81CB6">
        <w:rPr>
          <w:rFonts w:ascii="Times New Roman" w:eastAsiaTheme="minorEastAsia" w:hAnsi="Times New Roman" w:cs="Times New Roman"/>
          <w:noProof/>
          <w:color w:val="auto"/>
        </w:rPr>
        <w:t xml:space="preserve"> </w:t>
      </w:r>
      <w:r w:rsidRPr="00C81CB6">
        <w:rPr>
          <w:rFonts w:ascii="Times New Roman" w:eastAsiaTheme="minorEastAsia" w:hAnsi="Times New Roman" w:cs="Times New Roman"/>
          <w:noProof/>
          <w:color w:val="auto"/>
        </w:rPr>
        <w:t>其他必要的补充或声明</w:t>
      </w:r>
      <w:r w:rsidRPr="00C81CB6">
        <w:rPr>
          <w:noProof/>
          <w:color w:val="auto"/>
        </w:rPr>
        <w:tab/>
      </w:r>
      <w:r w:rsidRPr="00C81CB6">
        <w:rPr>
          <w:noProof/>
          <w:color w:val="auto"/>
        </w:rPr>
        <w:fldChar w:fldCharType="begin"/>
      </w:r>
      <w:r w:rsidRPr="00C81CB6">
        <w:rPr>
          <w:noProof/>
          <w:color w:val="auto"/>
        </w:rPr>
        <w:instrText xml:space="preserve"> PAGEREF _Toc524688433 \h </w:instrText>
      </w:r>
      <w:r w:rsidRPr="00C81CB6">
        <w:rPr>
          <w:noProof/>
          <w:color w:val="auto"/>
        </w:rPr>
      </w:r>
      <w:r w:rsidRPr="00C81CB6">
        <w:rPr>
          <w:noProof/>
          <w:color w:val="auto"/>
        </w:rPr>
        <w:fldChar w:fldCharType="separate"/>
      </w:r>
      <w:r w:rsidRPr="00C81CB6">
        <w:rPr>
          <w:noProof/>
          <w:color w:val="auto"/>
        </w:rPr>
        <w:t>51</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rFonts w:ascii="Times New Roman" w:eastAsiaTheme="minorEastAsia" w:hAnsi="Times New Roman" w:cs="Times New Roman"/>
          <w:noProof/>
          <w:color w:val="auto"/>
        </w:rPr>
        <w:t>附表：符合性评审响应对照表</w:t>
      </w:r>
      <w:r w:rsidRPr="00C81CB6">
        <w:rPr>
          <w:noProof/>
          <w:color w:val="auto"/>
        </w:rPr>
        <w:tab/>
      </w:r>
      <w:r w:rsidRPr="00C81CB6">
        <w:rPr>
          <w:noProof/>
          <w:color w:val="auto"/>
        </w:rPr>
        <w:fldChar w:fldCharType="begin"/>
      </w:r>
      <w:r w:rsidRPr="00C81CB6">
        <w:rPr>
          <w:noProof/>
          <w:color w:val="auto"/>
        </w:rPr>
        <w:instrText xml:space="preserve"> PAGEREF _Toc524688434 \h </w:instrText>
      </w:r>
      <w:r w:rsidRPr="00C81CB6">
        <w:rPr>
          <w:noProof/>
          <w:color w:val="auto"/>
        </w:rPr>
      </w:r>
      <w:r w:rsidRPr="00C81CB6">
        <w:rPr>
          <w:noProof/>
          <w:color w:val="auto"/>
        </w:rPr>
        <w:fldChar w:fldCharType="separate"/>
      </w:r>
      <w:r w:rsidRPr="00C81CB6">
        <w:rPr>
          <w:noProof/>
          <w:color w:val="auto"/>
        </w:rPr>
        <w:t>52</w:t>
      </w:r>
      <w:r w:rsidRPr="00C81CB6">
        <w:rPr>
          <w:noProof/>
          <w:color w:val="auto"/>
        </w:rPr>
        <w:fldChar w:fldCharType="end"/>
      </w:r>
    </w:p>
    <w:p w:rsidR="0045487B" w:rsidRPr="00C81CB6" w:rsidRDefault="0045487B">
      <w:pPr>
        <w:pStyle w:val="21"/>
        <w:tabs>
          <w:tab w:val="right" w:leader="dot" w:pos="8920"/>
        </w:tabs>
        <w:rPr>
          <w:rFonts w:asciiTheme="minorHAnsi" w:eastAsiaTheme="minorEastAsia" w:hAnsiTheme="minorHAnsi" w:cstheme="minorBidi"/>
          <w:smallCaps w:val="0"/>
          <w:noProof/>
          <w:color w:val="auto"/>
          <w:kern w:val="2"/>
          <w:sz w:val="21"/>
          <w:szCs w:val="22"/>
        </w:rPr>
      </w:pPr>
      <w:r w:rsidRPr="00C81CB6">
        <w:rPr>
          <w:noProof/>
          <w:color w:val="auto"/>
        </w:rPr>
        <w:t>商业信誉和财务会计制度资料</w:t>
      </w:r>
      <w:r w:rsidRPr="00C81CB6">
        <w:rPr>
          <w:noProof/>
          <w:color w:val="auto"/>
        </w:rPr>
        <w:tab/>
      </w:r>
      <w:r w:rsidRPr="00C81CB6">
        <w:rPr>
          <w:noProof/>
          <w:color w:val="auto"/>
        </w:rPr>
        <w:fldChar w:fldCharType="begin"/>
      </w:r>
      <w:r w:rsidRPr="00C81CB6">
        <w:rPr>
          <w:noProof/>
          <w:color w:val="auto"/>
        </w:rPr>
        <w:instrText xml:space="preserve"> PAGEREF _Toc524688435 \h </w:instrText>
      </w:r>
      <w:r w:rsidRPr="00C81CB6">
        <w:rPr>
          <w:noProof/>
          <w:color w:val="auto"/>
        </w:rPr>
      </w:r>
      <w:r w:rsidRPr="00C81CB6">
        <w:rPr>
          <w:noProof/>
          <w:color w:val="auto"/>
        </w:rPr>
        <w:fldChar w:fldCharType="separate"/>
      </w:r>
      <w:r w:rsidRPr="00C81CB6">
        <w:rPr>
          <w:noProof/>
          <w:color w:val="auto"/>
        </w:rPr>
        <w:t>53</w:t>
      </w:r>
      <w:r w:rsidRPr="00C81CB6">
        <w:rPr>
          <w:noProof/>
          <w:color w:val="auto"/>
        </w:rPr>
        <w:fldChar w:fldCharType="end"/>
      </w:r>
    </w:p>
    <w:p w:rsidR="00A93629" w:rsidRPr="00C81CB6" w:rsidRDefault="00F83DD8">
      <w:pPr>
        <w:ind w:firstLine="480"/>
        <w:rPr>
          <w:rFonts w:ascii="Times New Roman" w:hAnsi="Times New Roman" w:cs="Times New Roman"/>
          <w:color w:val="auto"/>
          <w:kern w:val="1"/>
        </w:rPr>
      </w:pPr>
      <w:r w:rsidRPr="00C81CB6">
        <w:rPr>
          <w:caps/>
          <w:color w:val="auto"/>
          <w:kern w:val="1"/>
          <w:szCs w:val="20"/>
        </w:rPr>
        <w:fldChar w:fldCharType="end"/>
      </w:r>
    </w:p>
    <w:p w:rsidR="00A93629" w:rsidRPr="00C81CB6" w:rsidRDefault="00A93629">
      <w:pPr>
        <w:rPr>
          <w:rFonts w:ascii="Times New Roman" w:hAnsi="Times New Roman" w:cs="Times New Roman"/>
          <w:color w:val="auto"/>
          <w:kern w:val="1"/>
        </w:rPr>
      </w:pPr>
    </w:p>
    <w:p w:rsidR="00A93629" w:rsidRPr="00C81CB6" w:rsidRDefault="00A93629">
      <w:pPr>
        <w:rPr>
          <w:rFonts w:ascii="Times New Roman" w:hAnsi="Times New Roman" w:cs="Times New Roman"/>
          <w:color w:val="auto"/>
          <w:kern w:val="1"/>
        </w:rPr>
      </w:pPr>
    </w:p>
    <w:p w:rsidR="00A93629" w:rsidRPr="00C81CB6" w:rsidRDefault="00A93629">
      <w:pPr>
        <w:rPr>
          <w:rFonts w:ascii="Times New Roman" w:hAnsi="Times New Roman" w:cs="Times New Roman"/>
          <w:color w:val="auto"/>
          <w:kern w:val="1"/>
        </w:rPr>
      </w:pPr>
    </w:p>
    <w:p w:rsidR="00A93629" w:rsidRPr="00C81CB6" w:rsidRDefault="00A93629">
      <w:pPr>
        <w:rPr>
          <w:rFonts w:ascii="Times New Roman" w:hAnsi="Times New Roman" w:cs="Times New Roman"/>
          <w:color w:val="auto"/>
          <w:kern w:val="1"/>
        </w:rPr>
      </w:pPr>
    </w:p>
    <w:p w:rsidR="00A93629" w:rsidRPr="00C81CB6" w:rsidRDefault="00A93629">
      <w:pPr>
        <w:rPr>
          <w:rFonts w:ascii="Times New Roman" w:hAnsi="Times New Roman" w:cs="Times New Roman"/>
          <w:color w:val="auto"/>
          <w:kern w:val="1"/>
        </w:rPr>
      </w:pPr>
    </w:p>
    <w:p w:rsidR="00A93629" w:rsidRPr="00C81CB6" w:rsidRDefault="00A93629">
      <w:pPr>
        <w:rPr>
          <w:rFonts w:ascii="Times New Roman" w:hAnsi="Times New Roman" w:cs="Times New Roman"/>
          <w:color w:val="auto"/>
          <w:kern w:val="1"/>
        </w:rPr>
      </w:pPr>
    </w:p>
    <w:p w:rsidR="00A93629" w:rsidRPr="00C81CB6" w:rsidRDefault="00F83DD8">
      <w:pPr>
        <w:widowControl/>
        <w:jc w:val="left"/>
        <w:rPr>
          <w:rFonts w:ascii="Times New Roman" w:hAnsi="Times New Roman" w:cs="Times New Roman"/>
          <w:b/>
          <w:color w:val="auto"/>
          <w:kern w:val="1"/>
          <w:sz w:val="36"/>
          <w:szCs w:val="36"/>
        </w:rPr>
      </w:pPr>
      <w:r w:rsidRPr="00C81CB6">
        <w:rPr>
          <w:rFonts w:ascii="Times New Roman" w:hAnsi="Times New Roman" w:cs="Times New Roman"/>
          <w:color w:val="auto"/>
          <w:sz w:val="36"/>
          <w:szCs w:val="36"/>
        </w:rPr>
        <w:br w:type="page"/>
      </w:r>
    </w:p>
    <w:p w:rsidR="00A93629" w:rsidRPr="00C81CB6" w:rsidRDefault="00F83DD8">
      <w:pPr>
        <w:pStyle w:val="af7"/>
        <w:rPr>
          <w:rFonts w:ascii="Times New Roman" w:hAnsi="Times New Roman" w:cs="Times New Roman"/>
          <w:color w:val="auto"/>
          <w:sz w:val="36"/>
          <w:szCs w:val="36"/>
        </w:rPr>
      </w:pPr>
      <w:bookmarkStart w:id="2" w:name="_Toc8649"/>
      <w:bookmarkStart w:id="3" w:name="_Toc30283"/>
      <w:bookmarkStart w:id="4" w:name="_Toc10468"/>
      <w:bookmarkStart w:id="5" w:name="_Toc524688360"/>
      <w:r w:rsidRPr="00C81CB6">
        <w:rPr>
          <w:rFonts w:ascii="Times New Roman" w:hAnsi="Times New Roman" w:cs="Times New Roman" w:hint="eastAsia"/>
          <w:color w:val="auto"/>
          <w:sz w:val="36"/>
          <w:szCs w:val="36"/>
        </w:rPr>
        <w:lastRenderedPageBreak/>
        <w:t>第一章资格预审公告</w:t>
      </w:r>
      <w:bookmarkEnd w:id="2"/>
      <w:bookmarkEnd w:id="3"/>
      <w:bookmarkEnd w:id="4"/>
      <w:bookmarkEnd w:id="5"/>
    </w:p>
    <w:p w:rsidR="00A93629" w:rsidRPr="00C81CB6" w:rsidRDefault="00F83DD8">
      <w:pPr>
        <w:spacing w:before="100" w:beforeAutospacing="1" w:after="100" w:afterAutospacing="1" w:line="360" w:lineRule="auto"/>
        <w:ind w:firstLine="60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为按照财政部《关于坚决制止地方以政府购买服务名义违法违规融资的通知》（财预〔</w:t>
      </w:r>
      <w:r w:rsidRPr="00C81CB6">
        <w:rPr>
          <w:rFonts w:ascii="Times New Roman" w:hAnsi="Times New Roman" w:cs="Times New Roman" w:hint="eastAsia"/>
          <w:color w:val="auto"/>
          <w:kern w:val="1"/>
          <w:sz w:val="24"/>
          <w:szCs w:val="24"/>
        </w:rPr>
        <w:t>2017</w:t>
      </w: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87</w:t>
      </w:r>
      <w:r w:rsidRPr="00C81CB6">
        <w:rPr>
          <w:rFonts w:ascii="Times New Roman" w:hAnsi="Times New Roman" w:cs="Times New Roman" w:hint="eastAsia"/>
          <w:color w:val="auto"/>
          <w:kern w:val="1"/>
          <w:sz w:val="24"/>
          <w:szCs w:val="24"/>
        </w:rPr>
        <w:t>号）的要求，将采用政府购买服务的铁路、公路等领域基础设施建设及建设工程与服务打包运作的项目进行整改，东莞市人民政府决定采用</w:t>
      </w:r>
      <w:r w:rsidRPr="00C81CB6">
        <w:rPr>
          <w:rFonts w:ascii="Times New Roman" w:hAnsi="Times New Roman" w:cs="Times New Roman" w:hint="eastAsia"/>
          <w:color w:val="auto"/>
          <w:kern w:val="1"/>
          <w:sz w:val="24"/>
          <w:szCs w:val="24"/>
        </w:rPr>
        <w:t>PPP</w:t>
      </w:r>
      <w:r w:rsidRPr="00C81CB6">
        <w:rPr>
          <w:rFonts w:ascii="Times New Roman" w:hAnsi="Times New Roman" w:cs="Times New Roman" w:hint="eastAsia"/>
          <w:color w:val="auto"/>
          <w:kern w:val="1"/>
          <w:sz w:val="24"/>
          <w:szCs w:val="24"/>
        </w:rPr>
        <w:t>模式对东莞市轨道交通</w:t>
      </w:r>
      <w:r w:rsidRPr="00C81CB6">
        <w:rPr>
          <w:rFonts w:ascii="Times New Roman" w:hAnsi="Times New Roman" w:cs="Times New Roman" w:hint="eastAsia"/>
          <w:color w:val="auto"/>
          <w:kern w:val="1"/>
          <w:sz w:val="24"/>
          <w:szCs w:val="24"/>
        </w:rPr>
        <w:t>1</w:t>
      </w:r>
      <w:r w:rsidRPr="00C81CB6">
        <w:rPr>
          <w:rFonts w:ascii="Times New Roman" w:hAnsi="Times New Roman" w:cs="Times New Roman" w:hint="eastAsia"/>
          <w:color w:val="auto"/>
          <w:kern w:val="1"/>
          <w:sz w:val="24"/>
          <w:szCs w:val="24"/>
        </w:rPr>
        <w:t>号线一期工程项目进行合规性改造，授权东莞市发展和改革局作为本项目的采购人，负责本项目的具体采购事宜。</w:t>
      </w:r>
    </w:p>
    <w:p w:rsidR="00A93629" w:rsidRPr="00C81CB6" w:rsidRDefault="00F83DD8">
      <w:pPr>
        <w:spacing w:before="100" w:beforeAutospacing="1" w:after="100" w:afterAutospacing="1" w:line="360" w:lineRule="auto"/>
        <w:ind w:firstLine="60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本项目已经具备采购条件。根据《中华人民共和国政府采购法》、《中华人民共和国政府采购法实施条例》、财政部《政府和社会资本合作项目政府采购管理办法》等有关法律法规及规范性文件的规定，中量工程咨询有限公司（原公司名称为广东中量工程投资咨询有限公司）受采购人的委托，发布采购资格预审公告，邀请符合条件的社会资本（以下简称申请人）积极参与。</w:t>
      </w:r>
    </w:p>
    <w:p w:rsidR="00A93629" w:rsidRPr="00C81CB6" w:rsidRDefault="00F83DD8">
      <w:pPr>
        <w:pStyle w:val="2"/>
        <w:keepNext/>
        <w:keepLines/>
        <w:widowControl w:val="0"/>
        <w:spacing w:line="416" w:lineRule="auto"/>
        <w:ind w:firstLineChars="179" w:firstLine="503"/>
        <w:rPr>
          <w:color w:val="auto"/>
          <w:sz w:val="28"/>
          <w:szCs w:val="28"/>
        </w:rPr>
      </w:pPr>
      <w:bookmarkStart w:id="6" w:name="_Toc15362"/>
      <w:bookmarkStart w:id="7" w:name="_Toc21159"/>
      <w:bookmarkStart w:id="8" w:name="_Toc11085"/>
      <w:bookmarkStart w:id="9" w:name="_Toc524688361"/>
      <w:r w:rsidRPr="00C81CB6">
        <w:rPr>
          <w:rFonts w:hint="eastAsia"/>
          <w:color w:val="auto"/>
          <w:sz w:val="28"/>
          <w:szCs w:val="28"/>
        </w:rPr>
        <w:t>一、项目基本信息</w:t>
      </w:r>
      <w:bookmarkEnd w:id="6"/>
      <w:bookmarkEnd w:id="7"/>
      <w:bookmarkEnd w:id="8"/>
      <w:bookmarkEnd w:id="9"/>
    </w:p>
    <w:p w:rsidR="00A93629" w:rsidRPr="00C81CB6" w:rsidRDefault="00F83DD8">
      <w:pPr>
        <w:spacing w:before="100" w:beforeAutospacing="1" w:after="100" w:afterAutospacing="1" w:line="360" w:lineRule="auto"/>
        <w:ind w:firstLineChars="204" w:firstLine="490"/>
        <w:rPr>
          <w:rFonts w:ascii="Times New Roman" w:hAnsi="Times New Roman" w:cs="Times New Roman"/>
          <w:color w:val="auto"/>
          <w:kern w:val="1"/>
          <w:sz w:val="24"/>
          <w:szCs w:val="24"/>
        </w:rPr>
      </w:pPr>
      <w:r w:rsidRPr="00C81CB6">
        <w:rPr>
          <w:rFonts w:ascii="Times New Roman" w:hAnsi="Times New Roman" w:cs="Times New Roman"/>
          <w:color w:val="auto"/>
          <w:kern w:val="1"/>
          <w:sz w:val="24"/>
          <w:szCs w:val="24"/>
        </w:rPr>
        <w:t>1</w:t>
      </w:r>
      <w:r w:rsidRPr="00C81CB6">
        <w:rPr>
          <w:rFonts w:ascii="Times New Roman" w:hAnsi="Times New Roman" w:cs="Times New Roman" w:hint="eastAsia"/>
          <w:color w:val="auto"/>
          <w:kern w:val="1"/>
          <w:sz w:val="24"/>
          <w:szCs w:val="24"/>
        </w:rPr>
        <w:t>、项目名称：东莞市轨道交通</w:t>
      </w:r>
      <w:r w:rsidRPr="00C81CB6">
        <w:rPr>
          <w:rFonts w:ascii="Times New Roman" w:hAnsi="Times New Roman" w:cs="Times New Roman" w:hint="eastAsia"/>
          <w:color w:val="auto"/>
          <w:kern w:val="1"/>
          <w:sz w:val="24"/>
          <w:szCs w:val="24"/>
        </w:rPr>
        <w:t>1</w:t>
      </w:r>
      <w:r w:rsidRPr="00C81CB6">
        <w:rPr>
          <w:rFonts w:ascii="Times New Roman" w:hAnsi="Times New Roman" w:cs="Times New Roman" w:hint="eastAsia"/>
          <w:color w:val="auto"/>
          <w:kern w:val="1"/>
          <w:sz w:val="24"/>
          <w:szCs w:val="24"/>
        </w:rPr>
        <w:t>号线一期工程</w:t>
      </w:r>
      <w:r w:rsidRPr="00C81CB6">
        <w:rPr>
          <w:rFonts w:ascii="Times New Roman" w:hAnsi="Times New Roman" w:cs="Times New Roman" w:hint="eastAsia"/>
          <w:color w:val="auto"/>
          <w:kern w:val="1"/>
          <w:sz w:val="24"/>
          <w:szCs w:val="24"/>
        </w:rPr>
        <w:t>PPP</w:t>
      </w:r>
      <w:r w:rsidRPr="00C81CB6">
        <w:rPr>
          <w:rFonts w:ascii="Times New Roman" w:hAnsi="Times New Roman" w:cs="Times New Roman" w:hint="eastAsia"/>
          <w:color w:val="auto"/>
          <w:kern w:val="1"/>
          <w:sz w:val="24"/>
          <w:szCs w:val="24"/>
        </w:rPr>
        <w:t>改造项目</w:t>
      </w:r>
    </w:p>
    <w:p w:rsidR="00A93629" w:rsidRPr="00C81CB6" w:rsidRDefault="00F83DD8">
      <w:pPr>
        <w:spacing w:before="100" w:beforeAutospacing="1" w:after="100" w:afterAutospacing="1" w:line="360" w:lineRule="auto"/>
        <w:ind w:firstLineChars="204" w:firstLine="490"/>
        <w:rPr>
          <w:rFonts w:ascii="Times New Roman" w:hAnsi="Times New Roman" w:cs="Times New Roman"/>
          <w:color w:val="auto"/>
          <w:kern w:val="1"/>
          <w:sz w:val="24"/>
          <w:szCs w:val="24"/>
        </w:rPr>
      </w:pPr>
      <w:r w:rsidRPr="00C81CB6">
        <w:rPr>
          <w:rFonts w:ascii="Times New Roman" w:hAnsi="Times New Roman" w:cs="Times New Roman"/>
          <w:color w:val="auto"/>
          <w:kern w:val="1"/>
          <w:sz w:val="24"/>
          <w:szCs w:val="24"/>
        </w:rPr>
        <w:t>2</w:t>
      </w: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PPP</w:t>
      </w:r>
      <w:r w:rsidRPr="00C81CB6">
        <w:rPr>
          <w:rFonts w:ascii="Times New Roman" w:hAnsi="Times New Roman" w:cs="Times New Roman" w:hint="eastAsia"/>
          <w:color w:val="auto"/>
          <w:kern w:val="1"/>
          <w:sz w:val="24"/>
          <w:szCs w:val="24"/>
        </w:rPr>
        <w:t>项目编号：</w:t>
      </w:r>
      <w:r w:rsidR="00DF1733" w:rsidRPr="00DF1733">
        <w:rPr>
          <w:rFonts w:ascii="Times New Roman" w:hAnsi="Times New Roman" w:cs="Times New Roman"/>
          <w:color w:val="auto"/>
          <w:kern w:val="1"/>
          <w:sz w:val="24"/>
          <w:szCs w:val="24"/>
        </w:rPr>
        <w:t>441900-201809-0001045001-0021</w:t>
      </w:r>
      <w:r w:rsidRPr="00C81CB6">
        <w:rPr>
          <w:rFonts w:ascii="Times New Roman" w:hAnsi="Times New Roman" w:cs="Times New Roman" w:hint="eastAsia"/>
          <w:color w:val="auto"/>
          <w:kern w:val="1"/>
          <w:sz w:val="24"/>
          <w:szCs w:val="24"/>
        </w:rPr>
        <w:t xml:space="preserve"> </w:t>
      </w:r>
      <w:r w:rsidRPr="00C81CB6">
        <w:rPr>
          <w:rFonts w:ascii="Times New Roman" w:hAnsi="Times New Roman" w:cs="Times New Roman" w:hint="eastAsia"/>
          <w:color w:val="auto"/>
          <w:kern w:val="1"/>
          <w:sz w:val="24"/>
          <w:szCs w:val="24"/>
        </w:rPr>
        <w:t>（采购代理机构内部编号</w:t>
      </w:r>
      <w:r w:rsidRPr="00C81CB6">
        <w:rPr>
          <w:rFonts w:ascii="Times New Roman" w:hAnsi="Times New Roman" w:cs="Times New Roman"/>
          <w:color w:val="auto"/>
          <w:kern w:val="1"/>
          <w:sz w:val="24"/>
          <w:szCs w:val="24"/>
        </w:rPr>
        <w:t>：</w:t>
      </w:r>
      <w:r w:rsidRPr="00C81CB6">
        <w:rPr>
          <w:rFonts w:ascii="Times New Roman" w:hAnsi="Times New Roman" w:cs="Times New Roman" w:hint="eastAsia"/>
          <w:color w:val="auto"/>
          <w:kern w:val="1"/>
          <w:sz w:val="24"/>
          <w:szCs w:val="24"/>
        </w:rPr>
        <w:t>GDZLDG-2018-002</w:t>
      </w:r>
      <w:r w:rsidRPr="00C81CB6">
        <w:rPr>
          <w:rFonts w:ascii="Times New Roman" w:hAnsi="Times New Roman" w:cs="Times New Roman" w:hint="eastAsia"/>
          <w:color w:val="auto"/>
          <w:kern w:val="1"/>
          <w:sz w:val="24"/>
          <w:szCs w:val="24"/>
        </w:rPr>
        <w:t>）</w:t>
      </w:r>
    </w:p>
    <w:p w:rsidR="00A93629" w:rsidRPr="00C81CB6" w:rsidRDefault="00F83DD8">
      <w:pPr>
        <w:spacing w:before="100" w:beforeAutospacing="1" w:after="100" w:afterAutospacing="1" w:line="360" w:lineRule="auto"/>
        <w:ind w:firstLineChars="204" w:firstLine="490"/>
        <w:rPr>
          <w:rFonts w:ascii="Times New Roman" w:hAnsi="Times New Roman" w:cs="Times New Roman"/>
          <w:color w:val="auto"/>
          <w:kern w:val="1"/>
          <w:sz w:val="24"/>
          <w:szCs w:val="24"/>
        </w:rPr>
      </w:pPr>
      <w:r w:rsidRPr="00C81CB6">
        <w:rPr>
          <w:rFonts w:ascii="Times New Roman" w:hAnsi="Times New Roman" w:cs="Times New Roman"/>
          <w:color w:val="auto"/>
          <w:kern w:val="1"/>
          <w:sz w:val="24"/>
          <w:szCs w:val="24"/>
        </w:rPr>
        <w:t>3</w:t>
      </w:r>
      <w:r w:rsidRPr="00C81CB6">
        <w:rPr>
          <w:rFonts w:ascii="Times New Roman" w:hAnsi="Times New Roman" w:cs="Times New Roman"/>
          <w:color w:val="auto"/>
          <w:kern w:val="1"/>
          <w:sz w:val="24"/>
          <w:szCs w:val="24"/>
        </w:rPr>
        <w:t>、</w:t>
      </w:r>
      <w:r w:rsidRPr="00C81CB6">
        <w:rPr>
          <w:rFonts w:ascii="Times New Roman" w:hAnsi="Times New Roman" w:cs="Times New Roman" w:hint="eastAsia"/>
          <w:color w:val="auto"/>
          <w:kern w:val="1"/>
          <w:sz w:val="24"/>
          <w:szCs w:val="24"/>
        </w:rPr>
        <w:t>采购人：东莞市发展和改革局。</w:t>
      </w:r>
    </w:p>
    <w:p w:rsidR="00A93629" w:rsidRPr="00C81CB6" w:rsidRDefault="00F83DD8">
      <w:pPr>
        <w:spacing w:before="100" w:beforeAutospacing="1" w:after="100" w:afterAutospacing="1" w:line="360" w:lineRule="auto"/>
        <w:ind w:firstLineChars="204" w:firstLine="490"/>
        <w:rPr>
          <w:rFonts w:ascii="Times New Roman" w:hAnsi="Times New Roman" w:cs="Times New Roman"/>
          <w:color w:val="auto"/>
          <w:kern w:val="1"/>
          <w:sz w:val="24"/>
          <w:szCs w:val="24"/>
        </w:rPr>
      </w:pPr>
      <w:r w:rsidRPr="00C81CB6">
        <w:rPr>
          <w:rFonts w:ascii="Times New Roman" w:hAnsi="Times New Roman" w:cs="Times New Roman"/>
          <w:color w:val="auto"/>
          <w:kern w:val="1"/>
          <w:sz w:val="24"/>
          <w:szCs w:val="24"/>
        </w:rPr>
        <w:t>4</w:t>
      </w:r>
      <w:r w:rsidRPr="00C81CB6">
        <w:rPr>
          <w:rFonts w:ascii="Times New Roman" w:hAnsi="Times New Roman" w:cs="Times New Roman" w:hint="eastAsia"/>
          <w:color w:val="auto"/>
          <w:kern w:val="1"/>
          <w:sz w:val="24"/>
          <w:szCs w:val="24"/>
        </w:rPr>
        <w:t>、项目概况</w:t>
      </w:r>
    </w:p>
    <w:p w:rsidR="00A93629" w:rsidRPr="00C81CB6" w:rsidRDefault="00F83DD8">
      <w:pPr>
        <w:spacing w:before="100" w:beforeAutospacing="1" w:after="100" w:afterAutospacing="1" w:line="360" w:lineRule="auto"/>
        <w:ind w:firstLineChars="210" w:firstLine="504"/>
        <w:rPr>
          <w:rFonts w:ascii="Times New Roman" w:hAnsi="Times New Roman" w:cs="Times New Roman"/>
          <w:color w:val="auto"/>
          <w:sz w:val="24"/>
          <w:szCs w:val="24"/>
        </w:rPr>
      </w:pPr>
      <w:r w:rsidRPr="00C81CB6">
        <w:rPr>
          <w:rFonts w:ascii="Times New Roman" w:hAnsi="Times New Roman" w:cs="Times New Roman" w:hint="eastAsia"/>
          <w:color w:val="auto"/>
          <w:sz w:val="24"/>
          <w:szCs w:val="24"/>
        </w:rPr>
        <w:t>4.1</w:t>
      </w:r>
      <w:r w:rsidRPr="00C81CB6">
        <w:rPr>
          <w:rFonts w:ascii="Times New Roman" w:hAnsi="Times New Roman" w:cs="Times New Roman" w:hint="eastAsia"/>
          <w:color w:val="auto"/>
          <w:sz w:val="24"/>
          <w:szCs w:val="24"/>
        </w:rPr>
        <w:t>项目建设内容及规模</w:t>
      </w:r>
    </w:p>
    <w:p w:rsidR="00A93629" w:rsidRPr="00C81CB6" w:rsidRDefault="00F83DD8">
      <w:pPr>
        <w:spacing w:before="100" w:beforeAutospacing="1" w:after="100" w:afterAutospacing="1" w:line="360" w:lineRule="auto"/>
        <w:ind w:firstLineChars="210" w:firstLine="504"/>
        <w:rPr>
          <w:rFonts w:ascii="Times New Roman" w:hAnsi="Times New Roman" w:cs="Times New Roman"/>
          <w:color w:val="auto"/>
          <w:sz w:val="24"/>
          <w:szCs w:val="24"/>
        </w:rPr>
      </w:pPr>
      <w:r w:rsidRPr="00C81CB6">
        <w:rPr>
          <w:rFonts w:ascii="Times New Roman" w:hAnsi="Times New Roman" w:cs="Times New Roman" w:hint="eastAsia"/>
          <w:color w:val="auto"/>
          <w:sz w:val="24"/>
          <w:szCs w:val="24"/>
        </w:rPr>
        <w:t>1</w:t>
      </w:r>
      <w:r w:rsidRPr="00C81CB6">
        <w:rPr>
          <w:rFonts w:ascii="Times New Roman" w:hAnsi="Times New Roman" w:cs="Times New Roman" w:hint="eastAsia"/>
          <w:color w:val="auto"/>
          <w:sz w:val="24"/>
          <w:szCs w:val="24"/>
        </w:rPr>
        <w:t>号线一期工程线路长度为</w:t>
      </w:r>
      <w:r w:rsidRPr="00C81CB6">
        <w:rPr>
          <w:rFonts w:ascii="Times New Roman" w:hAnsi="Times New Roman" w:cs="Times New Roman" w:hint="eastAsia"/>
          <w:color w:val="auto"/>
          <w:sz w:val="24"/>
          <w:szCs w:val="24"/>
        </w:rPr>
        <w:t>58.0km</w:t>
      </w:r>
      <w:r w:rsidRPr="00C81CB6">
        <w:rPr>
          <w:rFonts w:ascii="Times New Roman" w:hAnsi="Times New Roman" w:cs="Times New Roman" w:hint="eastAsia"/>
          <w:color w:val="auto"/>
          <w:sz w:val="24"/>
          <w:szCs w:val="24"/>
        </w:rPr>
        <w:t>，其中高架线路</w:t>
      </w:r>
      <w:r w:rsidRPr="00C81CB6">
        <w:rPr>
          <w:rFonts w:ascii="Times New Roman" w:hAnsi="Times New Roman" w:cs="Times New Roman" w:hint="eastAsia"/>
          <w:color w:val="auto"/>
          <w:sz w:val="24"/>
          <w:szCs w:val="24"/>
        </w:rPr>
        <w:t>25.8km</w:t>
      </w:r>
      <w:r w:rsidRPr="00C81CB6">
        <w:rPr>
          <w:rFonts w:ascii="Times New Roman" w:hAnsi="Times New Roman" w:cs="Times New Roman" w:hint="eastAsia"/>
          <w:color w:val="auto"/>
          <w:sz w:val="24"/>
          <w:szCs w:val="24"/>
        </w:rPr>
        <w:t>，地下线</w:t>
      </w:r>
      <w:r w:rsidRPr="00C81CB6">
        <w:rPr>
          <w:rFonts w:ascii="Times New Roman" w:hAnsi="Times New Roman" w:cs="Times New Roman" w:hint="eastAsia"/>
          <w:color w:val="auto"/>
          <w:sz w:val="24"/>
          <w:szCs w:val="24"/>
        </w:rPr>
        <w:t>30.3km</w:t>
      </w:r>
      <w:r w:rsidRPr="00C81CB6">
        <w:rPr>
          <w:rFonts w:ascii="Times New Roman" w:hAnsi="Times New Roman" w:cs="Times New Roman" w:hint="eastAsia"/>
          <w:color w:val="auto"/>
          <w:sz w:val="24"/>
          <w:szCs w:val="24"/>
        </w:rPr>
        <w:t>，地面线及过渡段</w:t>
      </w:r>
      <w:r w:rsidRPr="00C81CB6">
        <w:rPr>
          <w:rFonts w:ascii="Times New Roman" w:hAnsi="Times New Roman" w:cs="Times New Roman" w:hint="eastAsia"/>
          <w:color w:val="auto"/>
          <w:sz w:val="24"/>
          <w:szCs w:val="24"/>
        </w:rPr>
        <w:t>1.9km</w:t>
      </w:r>
      <w:r w:rsidRPr="00C81CB6">
        <w:rPr>
          <w:rFonts w:ascii="Times New Roman" w:hAnsi="Times New Roman" w:cs="Times New Roman" w:hint="eastAsia"/>
          <w:color w:val="auto"/>
          <w:sz w:val="24"/>
          <w:szCs w:val="24"/>
        </w:rPr>
        <w:t>。全线共设车站</w:t>
      </w:r>
      <w:r w:rsidRPr="00C81CB6">
        <w:rPr>
          <w:rFonts w:ascii="Times New Roman" w:hAnsi="Times New Roman" w:cs="Times New Roman" w:hint="eastAsia"/>
          <w:color w:val="auto"/>
          <w:sz w:val="24"/>
          <w:szCs w:val="24"/>
        </w:rPr>
        <w:t>21</w:t>
      </w:r>
      <w:r w:rsidRPr="00C81CB6">
        <w:rPr>
          <w:rFonts w:ascii="Times New Roman" w:hAnsi="Times New Roman" w:cs="Times New Roman" w:hint="eastAsia"/>
          <w:color w:val="auto"/>
          <w:sz w:val="24"/>
          <w:szCs w:val="24"/>
        </w:rPr>
        <w:t>座，其中高架车站</w:t>
      </w:r>
      <w:r w:rsidRPr="00C81CB6">
        <w:rPr>
          <w:rFonts w:ascii="Times New Roman" w:hAnsi="Times New Roman" w:cs="Times New Roman" w:hint="eastAsia"/>
          <w:color w:val="auto"/>
          <w:sz w:val="24"/>
          <w:szCs w:val="24"/>
        </w:rPr>
        <w:t>8</w:t>
      </w:r>
      <w:r w:rsidRPr="00C81CB6">
        <w:rPr>
          <w:rFonts w:ascii="Times New Roman" w:hAnsi="Times New Roman" w:cs="Times New Roman" w:hint="eastAsia"/>
          <w:color w:val="auto"/>
          <w:sz w:val="24"/>
          <w:szCs w:val="24"/>
        </w:rPr>
        <w:t>座，地下车站</w:t>
      </w:r>
      <w:r w:rsidRPr="00C81CB6">
        <w:rPr>
          <w:rFonts w:ascii="Times New Roman" w:hAnsi="Times New Roman" w:cs="Times New Roman" w:hint="eastAsia"/>
          <w:color w:val="auto"/>
          <w:sz w:val="24"/>
          <w:szCs w:val="24"/>
        </w:rPr>
        <w:t>13</w:t>
      </w:r>
      <w:r w:rsidRPr="00C81CB6">
        <w:rPr>
          <w:rFonts w:ascii="Times New Roman" w:hAnsi="Times New Roman" w:cs="Times New Roman" w:hint="eastAsia"/>
          <w:color w:val="auto"/>
          <w:sz w:val="24"/>
          <w:szCs w:val="24"/>
        </w:rPr>
        <w:t>座，设</w:t>
      </w:r>
      <w:r w:rsidRPr="00C81CB6">
        <w:rPr>
          <w:rFonts w:ascii="Times New Roman" w:hAnsi="Times New Roman" w:cs="Times New Roman" w:hint="eastAsia"/>
          <w:color w:val="auto"/>
          <w:sz w:val="24"/>
          <w:szCs w:val="24"/>
        </w:rPr>
        <w:t>5</w:t>
      </w:r>
      <w:r w:rsidRPr="00C81CB6">
        <w:rPr>
          <w:rFonts w:ascii="Times New Roman" w:hAnsi="Times New Roman" w:cs="Times New Roman" w:hint="eastAsia"/>
          <w:color w:val="auto"/>
          <w:sz w:val="24"/>
          <w:szCs w:val="24"/>
        </w:rPr>
        <w:t>座换乘站，平均站间距</w:t>
      </w:r>
      <w:r w:rsidRPr="00C81CB6">
        <w:rPr>
          <w:rFonts w:ascii="Times New Roman" w:hAnsi="Times New Roman" w:cs="Times New Roman" w:hint="eastAsia"/>
          <w:color w:val="auto"/>
          <w:sz w:val="24"/>
          <w:szCs w:val="24"/>
        </w:rPr>
        <w:t>2.85km</w:t>
      </w:r>
      <w:r w:rsidRPr="00C81CB6">
        <w:rPr>
          <w:rFonts w:ascii="Times New Roman" w:hAnsi="Times New Roman" w:cs="Times New Roman" w:hint="eastAsia"/>
          <w:color w:val="auto"/>
          <w:sz w:val="24"/>
          <w:szCs w:val="24"/>
        </w:rPr>
        <w:t>。全线设道滘车辆段</w:t>
      </w:r>
      <w:r w:rsidRPr="00C81CB6">
        <w:rPr>
          <w:rFonts w:ascii="Times New Roman" w:hAnsi="Times New Roman" w:cs="Times New Roman" w:hint="eastAsia"/>
          <w:color w:val="auto"/>
          <w:sz w:val="24"/>
          <w:szCs w:val="24"/>
        </w:rPr>
        <w:t xml:space="preserve"> 1 </w:t>
      </w:r>
      <w:r w:rsidRPr="00C81CB6">
        <w:rPr>
          <w:rFonts w:ascii="Times New Roman" w:hAnsi="Times New Roman" w:cs="Times New Roman" w:hint="eastAsia"/>
          <w:color w:val="auto"/>
          <w:sz w:val="24"/>
          <w:szCs w:val="24"/>
        </w:rPr>
        <w:t>座，黄江停车场</w:t>
      </w:r>
      <w:r w:rsidRPr="00C81CB6">
        <w:rPr>
          <w:rFonts w:ascii="Times New Roman" w:hAnsi="Times New Roman" w:cs="Times New Roman" w:hint="eastAsia"/>
          <w:color w:val="auto"/>
          <w:sz w:val="24"/>
          <w:szCs w:val="24"/>
        </w:rPr>
        <w:t xml:space="preserve"> 1 </w:t>
      </w:r>
      <w:r w:rsidRPr="00C81CB6">
        <w:rPr>
          <w:rFonts w:ascii="Times New Roman" w:hAnsi="Times New Roman" w:cs="Times New Roman" w:hint="eastAsia"/>
          <w:color w:val="auto"/>
          <w:sz w:val="24"/>
          <w:szCs w:val="24"/>
        </w:rPr>
        <w:t>座</w:t>
      </w:r>
      <w:r w:rsidRPr="00C81CB6">
        <w:rPr>
          <w:rFonts w:ascii="Times New Roman" w:hAnsi="Times New Roman" w:cs="Times New Roman" w:hint="eastAsia"/>
          <w:color w:val="auto"/>
          <w:sz w:val="24"/>
          <w:szCs w:val="24"/>
        </w:rPr>
        <w:t>,</w:t>
      </w:r>
      <w:r w:rsidRPr="00C81CB6">
        <w:rPr>
          <w:rFonts w:ascii="Times New Roman" w:hAnsi="Times New Roman" w:cs="Times New Roman" w:hint="eastAsia"/>
          <w:color w:val="auto"/>
          <w:sz w:val="24"/>
          <w:szCs w:val="24"/>
        </w:rPr>
        <w:t>主变电所</w:t>
      </w:r>
      <w:r w:rsidRPr="00C81CB6">
        <w:rPr>
          <w:rFonts w:ascii="Times New Roman" w:hAnsi="Times New Roman" w:cs="Times New Roman" w:hint="eastAsia"/>
          <w:color w:val="auto"/>
          <w:sz w:val="24"/>
          <w:szCs w:val="24"/>
        </w:rPr>
        <w:t xml:space="preserve"> 4 </w:t>
      </w:r>
      <w:r w:rsidRPr="00C81CB6">
        <w:rPr>
          <w:rFonts w:ascii="Times New Roman" w:hAnsi="Times New Roman" w:cs="Times New Roman" w:hint="eastAsia"/>
          <w:color w:val="auto"/>
          <w:sz w:val="24"/>
          <w:szCs w:val="24"/>
        </w:rPr>
        <w:t>座（其中</w:t>
      </w:r>
      <w:r w:rsidRPr="00C81CB6">
        <w:rPr>
          <w:rFonts w:ascii="Times New Roman" w:hAnsi="Times New Roman" w:cs="Times New Roman" w:hint="eastAsia"/>
          <w:color w:val="auto"/>
          <w:sz w:val="24"/>
          <w:szCs w:val="24"/>
        </w:rPr>
        <w:t xml:space="preserve"> 1 </w:t>
      </w:r>
      <w:r w:rsidRPr="00C81CB6">
        <w:rPr>
          <w:rFonts w:ascii="Times New Roman" w:hAnsi="Times New Roman" w:cs="Times New Roman" w:hint="eastAsia"/>
          <w:color w:val="auto"/>
          <w:sz w:val="24"/>
          <w:szCs w:val="24"/>
        </w:rPr>
        <w:t>座与</w:t>
      </w:r>
      <w:r w:rsidRPr="00C81CB6">
        <w:rPr>
          <w:rFonts w:ascii="Times New Roman" w:hAnsi="Times New Roman" w:cs="Times New Roman" w:hint="eastAsia"/>
          <w:color w:val="auto"/>
          <w:sz w:val="24"/>
          <w:szCs w:val="24"/>
        </w:rPr>
        <w:t xml:space="preserve"> 2 </w:t>
      </w:r>
      <w:r w:rsidRPr="00C81CB6">
        <w:rPr>
          <w:rFonts w:ascii="Times New Roman" w:hAnsi="Times New Roman" w:cs="Times New Roman" w:hint="eastAsia"/>
          <w:color w:val="auto"/>
          <w:sz w:val="24"/>
          <w:szCs w:val="24"/>
        </w:rPr>
        <w:t>号线共享）。</w:t>
      </w:r>
    </w:p>
    <w:p w:rsidR="00A93629" w:rsidRPr="00C81CB6" w:rsidRDefault="00F83DD8">
      <w:pPr>
        <w:spacing w:before="100" w:beforeAutospacing="1" w:after="100" w:afterAutospacing="1" w:line="360" w:lineRule="auto"/>
        <w:ind w:firstLineChars="210" w:firstLine="504"/>
        <w:rPr>
          <w:rFonts w:ascii="Times New Roman" w:hAnsi="Times New Roman" w:cs="Times New Roman"/>
          <w:color w:val="auto"/>
          <w:sz w:val="24"/>
          <w:szCs w:val="24"/>
        </w:rPr>
      </w:pPr>
      <w:r w:rsidRPr="00C81CB6">
        <w:rPr>
          <w:rFonts w:ascii="Times New Roman" w:hAnsi="Times New Roman" w:cs="Times New Roman" w:hint="eastAsia"/>
          <w:color w:val="auto"/>
          <w:sz w:val="24"/>
          <w:szCs w:val="24"/>
        </w:rPr>
        <w:t>4.2</w:t>
      </w:r>
      <w:r w:rsidRPr="00C81CB6">
        <w:rPr>
          <w:rFonts w:ascii="Times New Roman" w:hAnsi="Times New Roman" w:cs="Times New Roman" w:hint="eastAsia"/>
          <w:color w:val="auto"/>
          <w:sz w:val="24"/>
          <w:szCs w:val="24"/>
        </w:rPr>
        <w:t>项目范围</w:t>
      </w:r>
    </w:p>
    <w:p w:rsidR="00A93629" w:rsidRPr="00C81CB6" w:rsidRDefault="00F83DD8">
      <w:pPr>
        <w:spacing w:before="100" w:beforeAutospacing="1" w:after="100" w:afterAutospacing="1" w:line="360" w:lineRule="auto"/>
        <w:ind w:firstLineChars="210" w:firstLine="504"/>
        <w:rPr>
          <w:rFonts w:ascii="Times New Roman" w:hAnsi="Times New Roman" w:cs="Times New Roman"/>
          <w:color w:val="auto"/>
          <w:sz w:val="24"/>
          <w:szCs w:val="24"/>
        </w:rPr>
      </w:pPr>
      <w:r w:rsidRPr="00C81CB6">
        <w:rPr>
          <w:rFonts w:ascii="Times New Roman" w:hAnsi="Times New Roman" w:cs="Times New Roman" w:hint="eastAsia"/>
          <w:color w:val="auto"/>
          <w:sz w:val="24"/>
          <w:szCs w:val="24"/>
        </w:rPr>
        <w:lastRenderedPageBreak/>
        <w:t>4.2.1</w:t>
      </w:r>
      <w:r w:rsidRPr="00C81CB6">
        <w:rPr>
          <w:rFonts w:ascii="Times New Roman" w:hAnsi="Times New Roman" w:cs="Times New Roman" w:hint="eastAsia"/>
          <w:color w:val="auto"/>
          <w:sz w:val="24"/>
          <w:szCs w:val="24"/>
        </w:rPr>
        <w:t>建筑安装专业包括但不限于：</w:t>
      </w:r>
      <w:r w:rsidRPr="00C81CB6">
        <w:rPr>
          <w:rFonts w:ascii="Times New Roman" w:hAnsi="Times New Roman" w:cs="Times New Roman" w:hint="eastAsia"/>
          <w:color w:val="auto"/>
          <w:sz w:val="24"/>
          <w:szCs w:val="24"/>
        </w:rPr>
        <w:t xml:space="preserve"> 1</w:t>
      </w:r>
      <w:r w:rsidRPr="00C81CB6">
        <w:rPr>
          <w:rFonts w:ascii="Times New Roman" w:hAnsi="Times New Roman" w:cs="Times New Roman" w:hint="eastAsia"/>
          <w:color w:val="auto"/>
          <w:sz w:val="24"/>
          <w:szCs w:val="24"/>
        </w:rPr>
        <w:t>）车站结构（含围护、主体及附属结构）、正线区间土建工程。</w:t>
      </w:r>
      <w:r w:rsidRPr="00C81CB6">
        <w:rPr>
          <w:rFonts w:ascii="Times New Roman" w:hAnsi="Times New Roman" w:cs="Times New Roman" w:hint="eastAsia"/>
          <w:color w:val="auto"/>
          <w:sz w:val="24"/>
          <w:szCs w:val="24"/>
        </w:rPr>
        <w:t>2</w:t>
      </w:r>
      <w:r w:rsidRPr="00C81CB6">
        <w:rPr>
          <w:rFonts w:ascii="Times New Roman" w:hAnsi="Times New Roman" w:cs="Times New Roman" w:hint="eastAsia"/>
          <w:color w:val="auto"/>
          <w:sz w:val="24"/>
          <w:szCs w:val="24"/>
        </w:rPr>
        <w:t>）人防工程（含人防门）。</w:t>
      </w:r>
      <w:r w:rsidRPr="00C81CB6">
        <w:rPr>
          <w:rFonts w:ascii="Times New Roman" w:hAnsi="Times New Roman" w:cs="Times New Roman" w:hint="eastAsia"/>
          <w:color w:val="auto"/>
          <w:sz w:val="24"/>
          <w:szCs w:val="24"/>
        </w:rPr>
        <w:t>3</w:t>
      </w:r>
      <w:r w:rsidRPr="00C81CB6">
        <w:rPr>
          <w:rFonts w:ascii="Times New Roman" w:hAnsi="Times New Roman" w:cs="Times New Roman" w:hint="eastAsia"/>
          <w:color w:val="auto"/>
          <w:sz w:val="24"/>
          <w:szCs w:val="24"/>
        </w:rPr>
        <w:t>）道滘车辆段±</w:t>
      </w:r>
      <w:r w:rsidRPr="00C81CB6">
        <w:rPr>
          <w:rFonts w:ascii="Times New Roman" w:hAnsi="Times New Roman" w:cs="Times New Roman" w:hint="eastAsia"/>
          <w:color w:val="auto"/>
          <w:sz w:val="24"/>
          <w:szCs w:val="24"/>
        </w:rPr>
        <w:t>0.00</w:t>
      </w:r>
      <w:r w:rsidRPr="00C81CB6">
        <w:rPr>
          <w:rFonts w:ascii="Times New Roman" w:hAnsi="Times New Roman" w:cs="Times New Roman" w:hint="eastAsia"/>
          <w:color w:val="auto"/>
          <w:sz w:val="24"/>
          <w:szCs w:val="24"/>
        </w:rPr>
        <w:t>以下工程，包括：场地平整、站场土石方、场区软基处理及路基边坡防护、道路改移、污水管迁改、河道改移、排水涵。道滘车辆段±</w:t>
      </w:r>
      <w:r w:rsidRPr="00C81CB6">
        <w:rPr>
          <w:rFonts w:ascii="Times New Roman" w:hAnsi="Times New Roman" w:cs="Times New Roman" w:hint="eastAsia"/>
          <w:color w:val="auto"/>
          <w:sz w:val="24"/>
          <w:szCs w:val="24"/>
        </w:rPr>
        <w:t>0.00</w:t>
      </w:r>
      <w:r w:rsidRPr="00C81CB6">
        <w:rPr>
          <w:rFonts w:ascii="Times New Roman" w:hAnsi="Times New Roman" w:cs="Times New Roman" w:hint="eastAsia"/>
          <w:color w:val="auto"/>
          <w:sz w:val="24"/>
          <w:szCs w:val="24"/>
        </w:rPr>
        <w:t>以上工程，包括：道路与排水工程、库房土建工程（桩基、钢结构、幕墙）、装修工程、轨道基础、地基处理、机电设备安装工程（风、水、电）、室外综合管线、景观绿化、附属工程（围墙、大门、人行天桥、扩张网、自行车棚、标识标牌、天然气引入、给排水接驳等）。</w:t>
      </w:r>
      <w:r w:rsidRPr="00C81CB6">
        <w:rPr>
          <w:rFonts w:ascii="Times New Roman" w:hAnsi="Times New Roman" w:cs="Times New Roman" w:hint="eastAsia"/>
          <w:color w:val="auto"/>
          <w:sz w:val="24"/>
          <w:szCs w:val="24"/>
        </w:rPr>
        <w:t>4</w:t>
      </w:r>
      <w:r w:rsidRPr="00C81CB6">
        <w:rPr>
          <w:rFonts w:ascii="Times New Roman" w:hAnsi="Times New Roman" w:cs="Times New Roman" w:hint="eastAsia"/>
          <w:color w:val="auto"/>
          <w:sz w:val="24"/>
          <w:szCs w:val="24"/>
        </w:rPr>
        <w:t>）黄江停车场工程±</w:t>
      </w:r>
      <w:r w:rsidRPr="00C81CB6">
        <w:rPr>
          <w:rFonts w:ascii="Times New Roman" w:hAnsi="Times New Roman" w:cs="Times New Roman" w:hint="eastAsia"/>
          <w:color w:val="auto"/>
          <w:sz w:val="24"/>
          <w:szCs w:val="24"/>
        </w:rPr>
        <w:t>0.00</w:t>
      </w:r>
      <w:r w:rsidRPr="00C81CB6">
        <w:rPr>
          <w:rFonts w:ascii="Times New Roman" w:hAnsi="Times New Roman" w:cs="Times New Roman" w:hint="eastAsia"/>
          <w:color w:val="auto"/>
          <w:sz w:val="24"/>
          <w:szCs w:val="24"/>
        </w:rPr>
        <w:t>以下工程，包括：场地平整、站场土石方、场区软基处理及路基边坡防护、道路改移、排水涵。黄江停车场工程±</w:t>
      </w:r>
      <w:r w:rsidRPr="00C81CB6">
        <w:rPr>
          <w:rFonts w:ascii="Times New Roman" w:hAnsi="Times New Roman" w:cs="Times New Roman" w:hint="eastAsia"/>
          <w:color w:val="auto"/>
          <w:sz w:val="24"/>
          <w:szCs w:val="24"/>
        </w:rPr>
        <w:t>0.00</w:t>
      </w:r>
      <w:r w:rsidRPr="00C81CB6">
        <w:rPr>
          <w:rFonts w:ascii="Times New Roman" w:hAnsi="Times New Roman" w:cs="Times New Roman" w:hint="eastAsia"/>
          <w:color w:val="auto"/>
          <w:sz w:val="24"/>
          <w:szCs w:val="24"/>
        </w:rPr>
        <w:t>以上工程，包括：道路与排水工程、库房土建工程（桩基、钢筋混凝土结构、幕墙）、装修工程、轨道基础、地基处理、室外综合管线、景观绿化、附属工程（围墙、大门、人行天桥、扩张网、自行车棚、标识标牌、天然气引入、给排水接驳等）。</w:t>
      </w:r>
      <w:r w:rsidRPr="00C81CB6">
        <w:rPr>
          <w:rFonts w:ascii="Times New Roman" w:hAnsi="Times New Roman" w:cs="Times New Roman" w:hint="eastAsia"/>
          <w:color w:val="auto"/>
          <w:sz w:val="24"/>
          <w:szCs w:val="24"/>
        </w:rPr>
        <w:t>5</w:t>
      </w:r>
      <w:r w:rsidRPr="00C81CB6">
        <w:rPr>
          <w:rFonts w:ascii="Times New Roman" w:hAnsi="Times New Roman" w:cs="Times New Roman" w:hint="eastAsia"/>
          <w:color w:val="auto"/>
          <w:sz w:val="24"/>
          <w:szCs w:val="24"/>
        </w:rPr>
        <w:t>）车站室内装修工程、室外装修工程、钢结构及幕墙工程，机电安装工程。</w:t>
      </w:r>
    </w:p>
    <w:p w:rsidR="00A93629" w:rsidRPr="00C81CB6" w:rsidRDefault="00F83DD8">
      <w:pPr>
        <w:spacing w:before="100" w:beforeAutospacing="1" w:after="100" w:afterAutospacing="1" w:line="360" w:lineRule="auto"/>
        <w:ind w:firstLineChars="210" w:firstLine="504"/>
        <w:rPr>
          <w:rFonts w:ascii="Times New Roman" w:hAnsi="Times New Roman" w:cs="Times New Roman"/>
          <w:color w:val="auto"/>
          <w:sz w:val="24"/>
          <w:szCs w:val="24"/>
        </w:rPr>
      </w:pPr>
      <w:r w:rsidRPr="00C81CB6">
        <w:rPr>
          <w:rFonts w:ascii="Times New Roman" w:hAnsi="Times New Roman" w:cs="Times New Roman" w:hint="eastAsia"/>
          <w:color w:val="auto"/>
          <w:sz w:val="24"/>
          <w:szCs w:val="24"/>
        </w:rPr>
        <w:t>4.2.2</w:t>
      </w:r>
      <w:r w:rsidRPr="00C81CB6">
        <w:rPr>
          <w:rFonts w:ascii="Times New Roman" w:hAnsi="Times New Roman" w:cs="Times New Roman" w:hint="eastAsia"/>
          <w:color w:val="auto"/>
          <w:sz w:val="24"/>
          <w:szCs w:val="24"/>
        </w:rPr>
        <w:t>铺轨专业包括但不限于：</w:t>
      </w:r>
      <w:r w:rsidRPr="00C81CB6">
        <w:rPr>
          <w:rFonts w:ascii="Times New Roman" w:hAnsi="Times New Roman" w:cs="Times New Roman" w:hint="eastAsia"/>
          <w:color w:val="auto"/>
          <w:sz w:val="24"/>
          <w:szCs w:val="24"/>
        </w:rPr>
        <w:t xml:space="preserve"> 1</w:t>
      </w:r>
      <w:r w:rsidRPr="00C81CB6">
        <w:rPr>
          <w:rFonts w:ascii="Times New Roman" w:hAnsi="Times New Roman" w:cs="Times New Roman" w:hint="eastAsia"/>
          <w:color w:val="auto"/>
          <w:sz w:val="24"/>
          <w:szCs w:val="24"/>
        </w:rPr>
        <w:t>）轨道工程：道床部分、轨道部分（铺轨工程、铺道岔工程）、线路及信号标志、常备材料。</w:t>
      </w:r>
      <w:r w:rsidRPr="00C81CB6">
        <w:rPr>
          <w:rFonts w:ascii="Times New Roman" w:hAnsi="Times New Roman" w:cs="Times New Roman" w:hint="eastAsia"/>
          <w:color w:val="auto"/>
          <w:sz w:val="24"/>
          <w:szCs w:val="24"/>
        </w:rPr>
        <w:t>2)</w:t>
      </w:r>
      <w:r w:rsidRPr="00C81CB6">
        <w:rPr>
          <w:rFonts w:ascii="Times New Roman" w:hAnsi="Times New Roman" w:cs="Times New Roman" w:hint="eastAsia"/>
          <w:color w:val="auto"/>
          <w:sz w:val="24"/>
          <w:szCs w:val="24"/>
        </w:rPr>
        <w:t>轨道项目附属工程：地下线整体道床、其它相关工程。</w:t>
      </w:r>
      <w:r w:rsidRPr="00C81CB6">
        <w:rPr>
          <w:rFonts w:ascii="Times New Roman" w:hAnsi="Times New Roman" w:cs="Times New Roman" w:hint="eastAsia"/>
          <w:color w:val="auto"/>
          <w:sz w:val="24"/>
          <w:szCs w:val="24"/>
        </w:rPr>
        <w:t>3</w:t>
      </w:r>
      <w:r w:rsidRPr="00C81CB6">
        <w:rPr>
          <w:rFonts w:ascii="Times New Roman" w:hAnsi="Times New Roman" w:cs="Times New Roman" w:hint="eastAsia"/>
          <w:color w:val="auto"/>
          <w:sz w:val="24"/>
          <w:szCs w:val="24"/>
        </w:rPr>
        <w:t>）疏散平台。</w:t>
      </w:r>
    </w:p>
    <w:p w:rsidR="00A93629" w:rsidRPr="00C81CB6" w:rsidRDefault="00F83DD8">
      <w:pPr>
        <w:spacing w:before="100" w:beforeAutospacing="1" w:after="100" w:afterAutospacing="1" w:line="360" w:lineRule="auto"/>
        <w:ind w:firstLineChars="210" w:firstLine="504"/>
        <w:rPr>
          <w:rFonts w:ascii="Times New Roman" w:hAnsi="Times New Roman" w:cs="Times New Roman"/>
          <w:color w:val="auto"/>
          <w:sz w:val="24"/>
          <w:szCs w:val="24"/>
        </w:rPr>
      </w:pPr>
      <w:r w:rsidRPr="00C81CB6">
        <w:rPr>
          <w:rFonts w:ascii="Times New Roman" w:hAnsi="Times New Roman" w:cs="Times New Roman" w:hint="eastAsia"/>
          <w:color w:val="auto"/>
          <w:sz w:val="24"/>
          <w:szCs w:val="24"/>
        </w:rPr>
        <w:t>4.2.3</w:t>
      </w:r>
      <w:r w:rsidRPr="00C81CB6">
        <w:rPr>
          <w:rFonts w:ascii="Times New Roman" w:hAnsi="Times New Roman" w:cs="Times New Roman" w:hint="eastAsia"/>
          <w:color w:val="auto"/>
          <w:sz w:val="24"/>
          <w:szCs w:val="24"/>
        </w:rPr>
        <w:t>系统建安专业包括但不限于：</w:t>
      </w:r>
      <w:r w:rsidRPr="00C81CB6">
        <w:rPr>
          <w:rFonts w:ascii="Times New Roman" w:hAnsi="Times New Roman" w:cs="Times New Roman" w:hint="eastAsia"/>
          <w:color w:val="auto"/>
          <w:sz w:val="24"/>
          <w:szCs w:val="24"/>
        </w:rPr>
        <w:t xml:space="preserve"> 1</w:t>
      </w:r>
      <w:r w:rsidRPr="00C81CB6">
        <w:rPr>
          <w:rFonts w:ascii="Times New Roman" w:hAnsi="Times New Roman" w:cs="Times New Roman" w:hint="eastAsia"/>
          <w:color w:val="auto"/>
          <w:sz w:val="24"/>
          <w:szCs w:val="24"/>
        </w:rPr>
        <w:t>）正线供电系统安装工程：主变电所工程（含建筑装饰工程、道路与边坡防护工程、给排水与消防工程、通风与空调工程、防雷接地与动照工程、通信工程、主变电所本体电气设备安装工程）；主变电所配套</w:t>
      </w:r>
      <w:r w:rsidRPr="00C81CB6">
        <w:rPr>
          <w:rFonts w:ascii="Times New Roman" w:hAnsi="Times New Roman" w:cs="Times New Roman" w:hint="eastAsia"/>
          <w:color w:val="auto"/>
          <w:sz w:val="24"/>
          <w:szCs w:val="24"/>
        </w:rPr>
        <w:t>110kV</w:t>
      </w:r>
      <w:r w:rsidRPr="00C81CB6">
        <w:rPr>
          <w:rFonts w:ascii="Times New Roman" w:hAnsi="Times New Roman" w:cs="Times New Roman" w:hint="eastAsia"/>
          <w:color w:val="auto"/>
          <w:sz w:val="24"/>
          <w:szCs w:val="24"/>
        </w:rPr>
        <w:t>线路工程（含土建、电气）以及对侧电源站扩建间隔工程（含土建、电气）；变电所设备安装、电力监控、刚性悬挂接触网、柔性悬挂接触网、环网电缆、杂散电流防护系统、供电运行等。</w:t>
      </w:r>
      <w:r w:rsidRPr="00C81CB6">
        <w:rPr>
          <w:rFonts w:ascii="Times New Roman" w:hAnsi="Times New Roman" w:cs="Times New Roman" w:hint="eastAsia"/>
          <w:color w:val="auto"/>
          <w:sz w:val="24"/>
          <w:szCs w:val="24"/>
        </w:rPr>
        <w:t>2</w:t>
      </w:r>
      <w:r w:rsidRPr="00C81CB6">
        <w:rPr>
          <w:rFonts w:ascii="Times New Roman" w:hAnsi="Times New Roman" w:cs="Times New Roman" w:hint="eastAsia"/>
          <w:color w:val="auto"/>
          <w:sz w:val="24"/>
          <w:szCs w:val="24"/>
        </w:rPr>
        <w:t>）通信系统安装工程（专用通信系统、民用通信系统、公安通信系统、乘客信息系统、气象监测系统、自动售检票系统、综合监控（含安防）、门禁系统）。</w:t>
      </w:r>
      <w:r w:rsidRPr="00C81CB6">
        <w:rPr>
          <w:rFonts w:ascii="Times New Roman" w:hAnsi="Times New Roman" w:cs="Times New Roman" w:hint="eastAsia"/>
          <w:color w:val="auto"/>
          <w:sz w:val="24"/>
          <w:szCs w:val="24"/>
        </w:rPr>
        <w:t>3</w:t>
      </w:r>
      <w:r w:rsidRPr="00C81CB6">
        <w:rPr>
          <w:rFonts w:ascii="Times New Roman" w:hAnsi="Times New Roman" w:cs="Times New Roman" w:hint="eastAsia"/>
          <w:color w:val="auto"/>
          <w:sz w:val="24"/>
          <w:szCs w:val="24"/>
        </w:rPr>
        <w:t>）信号系统安装工程。</w:t>
      </w:r>
    </w:p>
    <w:p w:rsidR="00A93629" w:rsidRPr="00C81CB6" w:rsidRDefault="00F83DD8">
      <w:pPr>
        <w:spacing w:before="100" w:beforeAutospacing="1" w:after="100" w:afterAutospacing="1" w:line="360" w:lineRule="auto"/>
        <w:ind w:firstLineChars="210" w:firstLine="504"/>
        <w:rPr>
          <w:rFonts w:ascii="Times New Roman" w:hAnsi="Times New Roman" w:cs="Times New Roman"/>
          <w:color w:val="auto"/>
          <w:sz w:val="24"/>
          <w:szCs w:val="24"/>
        </w:rPr>
      </w:pPr>
      <w:r w:rsidRPr="00C81CB6">
        <w:rPr>
          <w:rFonts w:ascii="Times New Roman" w:hAnsi="Times New Roman" w:cs="Times New Roman" w:hint="eastAsia"/>
          <w:color w:val="auto"/>
          <w:sz w:val="24"/>
          <w:szCs w:val="24"/>
        </w:rPr>
        <w:t>4.2.4</w:t>
      </w:r>
      <w:r w:rsidRPr="00C81CB6">
        <w:rPr>
          <w:rFonts w:ascii="Times New Roman" w:hAnsi="Times New Roman" w:cs="Times New Roman" w:hint="eastAsia"/>
          <w:color w:val="auto"/>
          <w:sz w:val="24"/>
          <w:szCs w:val="24"/>
        </w:rPr>
        <w:t>关键设备购置、车辆购置。</w:t>
      </w:r>
    </w:p>
    <w:p w:rsidR="00A93629" w:rsidRPr="00C81CB6" w:rsidRDefault="00F83DD8">
      <w:pPr>
        <w:spacing w:before="100" w:beforeAutospacing="1" w:after="100" w:afterAutospacing="1" w:line="360" w:lineRule="auto"/>
        <w:ind w:firstLineChars="210" w:firstLine="504"/>
        <w:rPr>
          <w:rFonts w:ascii="Times New Roman" w:hAnsi="Times New Roman" w:cs="Times New Roman"/>
          <w:color w:val="auto"/>
          <w:sz w:val="24"/>
          <w:szCs w:val="24"/>
        </w:rPr>
      </w:pPr>
      <w:r w:rsidRPr="00C81CB6">
        <w:rPr>
          <w:rFonts w:ascii="Times New Roman" w:hAnsi="Times New Roman" w:cs="Times New Roman" w:hint="eastAsia"/>
          <w:color w:val="auto"/>
          <w:sz w:val="24"/>
          <w:szCs w:val="24"/>
        </w:rPr>
        <w:t>4.2.5</w:t>
      </w:r>
      <w:r w:rsidRPr="00C81CB6">
        <w:rPr>
          <w:rFonts w:ascii="Times New Roman" w:hAnsi="Times New Roman" w:cs="Times New Roman" w:hint="eastAsia"/>
          <w:color w:val="auto"/>
          <w:sz w:val="24"/>
          <w:szCs w:val="24"/>
        </w:rPr>
        <w:t>其他专业包括但不限于：</w:t>
      </w:r>
      <w:r w:rsidRPr="00C81CB6">
        <w:rPr>
          <w:rFonts w:ascii="Times New Roman" w:hAnsi="Times New Roman" w:cs="Times New Roman" w:hint="eastAsia"/>
          <w:color w:val="auto"/>
          <w:sz w:val="24"/>
          <w:szCs w:val="24"/>
        </w:rPr>
        <w:t>1</w:t>
      </w:r>
      <w:r w:rsidRPr="00C81CB6">
        <w:rPr>
          <w:rFonts w:ascii="Times New Roman" w:hAnsi="Times New Roman" w:cs="Times New Roman" w:hint="eastAsia"/>
          <w:color w:val="auto"/>
          <w:sz w:val="24"/>
          <w:szCs w:val="24"/>
        </w:rPr>
        <w:t>）施工准备及临时设施（含场地租赁）。</w:t>
      </w:r>
      <w:r w:rsidRPr="00C81CB6">
        <w:rPr>
          <w:rFonts w:ascii="Times New Roman" w:hAnsi="Times New Roman" w:cs="Times New Roman" w:hint="eastAsia"/>
          <w:color w:val="auto"/>
          <w:sz w:val="24"/>
          <w:szCs w:val="24"/>
        </w:rPr>
        <w:t>2</w:t>
      </w:r>
      <w:r w:rsidRPr="00C81CB6">
        <w:rPr>
          <w:rFonts w:ascii="Times New Roman" w:hAnsi="Times New Roman" w:cs="Times New Roman" w:hint="eastAsia"/>
          <w:color w:val="auto"/>
          <w:sz w:val="24"/>
          <w:szCs w:val="24"/>
        </w:rPr>
        <w:t>）临水及临电（含大电部分）。</w:t>
      </w:r>
      <w:r w:rsidRPr="00C81CB6">
        <w:rPr>
          <w:rFonts w:ascii="Times New Roman" w:hAnsi="Times New Roman" w:cs="Times New Roman" w:hint="eastAsia"/>
          <w:color w:val="auto"/>
          <w:sz w:val="24"/>
          <w:szCs w:val="24"/>
        </w:rPr>
        <w:t>3</w:t>
      </w:r>
      <w:r w:rsidRPr="00C81CB6">
        <w:rPr>
          <w:rFonts w:ascii="Times New Roman" w:hAnsi="Times New Roman" w:cs="Times New Roman" w:hint="eastAsia"/>
          <w:color w:val="auto"/>
          <w:sz w:val="24"/>
          <w:szCs w:val="24"/>
        </w:rPr>
        <w:t>）交通疏解、永久道路修复。</w:t>
      </w:r>
      <w:r w:rsidRPr="00C81CB6">
        <w:rPr>
          <w:rFonts w:ascii="Times New Roman" w:hAnsi="Times New Roman" w:cs="Times New Roman" w:hint="eastAsia"/>
          <w:color w:val="auto"/>
          <w:sz w:val="24"/>
          <w:szCs w:val="24"/>
        </w:rPr>
        <w:t>4</w:t>
      </w:r>
      <w:r w:rsidRPr="00C81CB6">
        <w:rPr>
          <w:rFonts w:ascii="Times New Roman" w:hAnsi="Times New Roman" w:cs="Times New Roman" w:hint="eastAsia"/>
          <w:color w:val="auto"/>
          <w:sz w:val="24"/>
          <w:szCs w:val="24"/>
        </w:rPr>
        <w:t>）一般管线迁改及保护</w:t>
      </w:r>
      <w:r w:rsidRPr="00C81CB6">
        <w:rPr>
          <w:rFonts w:ascii="Times New Roman" w:hAnsi="Times New Roman" w:cs="Times New Roman" w:hint="eastAsia"/>
          <w:color w:val="auto"/>
          <w:sz w:val="24"/>
          <w:szCs w:val="24"/>
        </w:rPr>
        <w:lastRenderedPageBreak/>
        <w:t>（包括给水、排水、</w:t>
      </w:r>
      <w:r w:rsidRPr="00C81CB6">
        <w:rPr>
          <w:rFonts w:ascii="Times New Roman" w:hAnsi="Times New Roman" w:cs="Times New Roman" w:hint="eastAsia"/>
          <w:color w:val="auto"/>
          <w:sz w:val="24"/>
          <w:szCs w:val="24"/>
        </w:rPr>
        <w:t>10kV</w:t>
      </w:r>
      <w:r w:rsidRPr="00C81CB6">
        <w:rPr>
          <w:rFonts w:ascii="Times New Roman" w:hAnsi="Times New Roman" w:cs="Times New Roman" w:hint="eastAsia"/>
          <w:color w:val="auto"/>
          <w:sz w:val="24"/>
          <w:szCs w:val="24"/>
        </w:rPr>
        <w:t>以下电力、路灯照明等）。</w:t>
      </w:r>
      <w:r w:rsidRPr="00C81CB6">
        <w:rPr>
          <w:rFonts w:ascii="Times New Roman" w:hAnsi="Times New Roman" w:cs="Times New Roman" w:hint="eastAsia"/>
          <w:color w:val="auto"/>
          <w:sz w:val="24"/>
          <w:szCs w:val="24"/>
        </w:rPr>
        <w:t>5</w:t>
      </w:r>
      <w:r w:rsidRPr="00C81CB6">
        <w:rPr>
          <w:rFonts w:ascii="Times New Roman" w:hAnsi="Times New Roman" w:cs="Times New Roman" w:hint="eastAsia"/>
          <w:color w:val="auto"/>
          <w:sz w:val="24"/>
          <w:szCs w:val="24"/>
        </w:rPr>
        <w:t>）地下障碍物拆除。</w:t>
      </w:r>
      <w:r w:rsidRPr="00C81CB6">
        <w:rPr>
          <w:rFonts w:ascii="Times New Roman" w:hAnsi="Times New Roman" w:cs="Times New Roman" w:hint="eastAsia"/>
          <w:color w:val="auto"/>
          <w:sz w:val="24"/>
          <w:szCs w:val="24"/>
        </w:rPr>
        <w:t>6</w:t>
      </w:r>
      <w:r w:rsidRPr="00C81CB6">
        <w:rPr>
          <w:rFonts w:ascii="Times New Roman" w:hAnsi="Times New Roman" w:cs="Times New Roman" w:hint="eastAsia"/>
          <w:color w:val="auto"/>
          <w:sz w:val="24"/>
          <w:szCs w:val="24"/>
        </w:rPr>
        <w:t>）非常规管线迁改及保护（通信、</w:t>
      </w:r>
      <w:r w:rsidRPr="00C81CB6">
        <w:rPr>
          <w:rFonts w:ascii="Times New Roman" w:hAnsi="Times New Roman" w:cs="Times New Roman" w:hint="eastAsia"/>
          <w:color w:val="auto"/>
          <w:sz w:val="24"/>
          <w:szCs w:val="24"/>
        </w:rPr>
        <w:t>10kV(</w:t>
      </w:r>
      <w:r w:rsidRPr="00C81CB6">
        <w:rPr>
          <w:rFonts w:ascii="Times New Roman" w:hAnsi="Times New Roman" w:cs="Times New Roman" w:hint="eastAsia"/>
          <w:color w:val="auto"/>
          <w:sz w:val="24"/>
          <w:szCs w:val="24"/>
        </w:rPr>
        <w:t>含</w:t>
      </w:r>
      <w:r w:rsidRPr="00C81CB6">
        <w:rPr>
          <w:rFonts w:ascii="Times New Roman" w:hAnsi="Times New Roman" w:cs="Times New Roman" w:hint="eastAsia"/>
          <w:color w:val="auto"/>
          <w:sz w:val="24"/>
          <w:szCs w:val="24"/>
        </w:rPr>
        <w:t>)</w:t>
      </w:r>
      <w:r w:rsidRPr="00C81CB6">
        <w:rPr>
          <w:rFonts w:ascii="Times New Roman" w:hAnsi="Times New Roman" w:cs="Times New Roman" w:hint="eastAsia"/>
          <w:color w:val="auto"/>
          <w:sz w:val="24"/>
          <w:szCs w:val="24"/>
        </w:rPr>
        <w:t>以上电力、燃气管线、石油管道）。</w:t>
      </w:r>
    </w:p>
    <w:p w:rsidR="00A93629" w:rsidRPr="00C81CB6" w:rsidRDefault="00F83DD8">
      <w:pPr>
        <w:spacing w:before="100" w:beforeAutospacing="1" w:after="100" w:afterAutospacing="1" w:line="360" w:lineRule="auto"/>
        <w:ind w:firstLineChars="210" w:firstLine="504"/>
        <w:rPr>
          <w:rFonts w:ascii="Times New Roman" w:hAnsi="Times New Roman" w:cs="Times New Roman"/>
          <w:color w:val="auto"/>
          <w:sz w:val="24"/>
          <w:szCs w:val="24"/>
        </w:rPr>
      </w:pPr>
      <w:r w:rsidRPr="00C81CB6">
        <w:rPr>
          <w:rFonts w:ascii="Times New Roman" w:hAnsi="Times New Roman" w:cs="Times New Roman" w:hint="eastAsia"/>
          <w:color w:val="auto"/>
          <w:sz w:val="24"/>
          <w:szCs w:val="24"/>
        </w:rPr>
        <w:t>4.2.6</w:t>
      </w:r>
      <w:r w:rsidRPr="00C81CB6">
        <w:rPr>
          <w:rFonts w:ascii="Times New Roman" w:hAnsi="Times New Roman" w:cs="Times New Roman" w:hint="eastAsia"/>
          <w:color w:val="auto"/>
          <w:sz w:val="24"/>
          <w:szCs w:val="24"/>
        </w:rPr>
        <w:t>服务范围包括但不限于：勘察、设计、建设管理、监理、征地拆迁等内容。</w:t>
      </w:r>
    </w:p>
    <w:p w:rsidR="00A93629" w:rsidRPr="00C81CB6" w:rsidRDefault="00F83DD8">
      <w:pPr>
        <w:spacing w:before="100" w:beforeAutospacing="1" w:after="100" w:afterAutospacing="1" w:line="360" w:lineRule="auto"/>
        <w:ind w:firstLineChars="210" w:firstLine="504"/>
        <w:rPr>
          <w:rFonts w:ascii="Times New Roman" w:hAnsi="Times New Roman" w:cs="Times New Roman"/>
          <w:color w:val="auto"/>
          <w:sz w:val="24"/>
          <w:szCs w:val="24"/>
        </w:rPr>
      </w:pPr>
      <w:r w:rsidRPr="00C81CB6">
        <w:rPr>
          <w:rFonts w:ascii="Times New Roman" w:hAnsi="Times New Roman" w:cs="Times New Roman" w:hint="eastAsia"/>
          <w:color w:val="auto"/>
          <w:sz w:val="24"/>
          <w:szCs w:val="24"/>
        </w:rPr>
        <w:t>4.2.7</w:t>
      </w:r>
      <w:r w:rsidRPr="00C81CB6">
        <w:rPr>
          <w:rFonts w:ascii="Times New Roman" w:hAnsi="Times New Roman" w:cs="Times New Roman" w:hint="eastAsia"/>
          <w:color w:val="auto"/>
          <w:sz w:val="24"/>
          <w:szCs w:val="24"/>
        </w:rPr>
        <w:t>投资范围：本项目的工程投资、工程建设其他费用、建设期利息、运营管养费用投资等。</w:t>
      </w:r>
    </w:p>
    <w:p w:rsidR="00A93629" w:rsidRPr="00C81CB6" w:rsidRDefault="00F83DD8">
      <w:pPr>
        <w:spacing w:before="100" w:beforeAutospacing="1" w:after="100" w:afterAutospacing="1" w:line="360" w:lineRule="auto"/>
        <w:ind w:firstLineChars="210" w:firstLine="504"/>
        <w:rPr>
          <w:rFonts w:ascii="Times New Roman" w:hAnsi="Times New Roman" w:cs="Times New Roman"/>
          <w:color w:val="auto"/>
          <w:sz w:val="24"/>
          <w:szCs w:val="24"/>
        </w:rPr>
      </w:pPr>
      <w:r w:rsidRPr="00C81CB6">
        <w:rPr>
          <w:rFonts w:ascii="Times New Roman" w:hAnsi="Times New Roman" w:cs="Times New Roman" w:hint="eastAsia"/>
          <w:color w:val="auto"/>
          <w:sz w:val="24"/>
          <w:szCs w:val="24"/>
        </w:rPr>
        <w:t>4.3</w:t>
      </w:r>
      <w:r w:rsidRPr="00C81CB6">
        <w:rPr>
          <w:rFonts w:ascii="Times New Roman" w:hAnsi="Times New Roman" w:cs="Times New Roman" w:hint="eastAsia"/>
          <w:color w:val="auto"/>
          <w:sz w:val="24"/>
          <w:szCs w:val="24"/>
        </w:rPr>
        <w:t>项目投资估算情况</w:t>
      </w:r>
    </w:p>
    <w:p w:rsidR="00A93629" w:rsidRPr="00C81CB6" w:rsidRDefault="00F83DD8">
      <w:pPr>
        <w:spacing w:before="100" w:beforeAutospacing="1" w:after="100" w:afterAutospacing="1" w:line="360" w:lineRule="auto"/>
        <w:ind w:firstLineChars="210" w:firstLine="504"/>
        <w:rPr>
          <w:rFonts w:ascii="Times New Roman" w:hAnsi="Times New Roman" w:cs="Times New Roman"/>
          <w:color w:val="auto"/>
          <w:sz w:val="24"/>
          <w:szCs w:val="24"/>
        </w:rPr>
      </w:pPr>
      <w:r w:rsidRPr="00C81CB6">
        <w:rPr>
          <w:rFonts w:ascii="Times New Roman" w:hAnsi="Times New Roman" w:cs="Times New Roman" w:hint="eastAsia"/>
          <w:color w:val="auto"/>
          <w:sz w:val="24"/>
          <w:szCs w:val="24"/>
        </w:rPr>
        <w:t>项目估算总投资</w:t>
      </w:r>
      <w:r w:rsidRPr="00C81CB6">
        <w:rPr>
          <w:rFonts w:ascii="Times New Roman" w:hAnsi="Times New Roman" w:cs="Times New Roman" w:hint="eastAsia"/>
          <w:color w:val="auto"/>
          <w:sz w:val="24"/>
          <w:szCs w:val="24"/>
        </w:rPr>
        <w:t>329.39</w:t>
      </w:r>
      <w:r w:rsidRPr="00C81CB6">
        <w:rPr>
          <w:rFonts w:ascii="Times New Roman" w:hAnsi="Times New Roman" w:cs="Times New Roman" w:hint="eastAsia"/>
          <w:color w:val="auto"/>
          <w:sz w:val="24"/>
          <w:szCs w:val="24"/>
        </w:rPr>
        <w:t>亿元，技术经济指标</w:t>
      </w:r>
      <w:r w:rsidRPr="00C81CB6">
        <w:rPr>
          <w:rFonts w:ascii="Times New Roman" w:hAnsi="Times New Roman" w:cs="Times New Roman" w:hint="eastAsia"/>
          <w:color w:val="auto"/>
          <w:sz w:val="24"/>
          <w:szCs w:val="24"/>
        </w:rPr>
        <w:t>5.68</w:t>
      </w:r>
      <w:r w:rsidRPr="00C81CB6">
        <w:rPr>
          <w:rFonts w:ascii="Times New Roman" w:hAnsi="Times New Roman" w:cs="Times New Roman" w:hint="eastAsia"/>
          <w:color w:val="auto"/>
          <w:sz w:val="24"/>
          <w:szCs w:val="24"/>
        </w:rPr>
        <w:t>亿元</w:t>
      </w:r>
      <w:r w:rsidRPr="00C81CB6">
        <w:rPr>
          <w:rFonts w:ascii="Times New Roman" w:hAnsi="Times New Roman" w:cs="Times New Roman" w:hint="eastAsia"/>
          <w:color w:val="auto"/>
          <w:sz w:val="24"/>
          <w:szCs w:val="24"/>
        </w:rPr>
        <w:t>/</w:t>
      </w:r>
      <w:r w:rsidRPr="00C81CB6">
        <w:rPr>
          <w:rFonts w:ascii="Times New Roman" w:hAnsi="Times New Roman" w:cs="Times New Roman" w:hint="eastAsia"/>
          <w:color w:val="auto"/>
          <w:sz w:val="24"/>
          <w:szCs w:val="24"/>
        </w:rPr>
        <w:t>每正线公里。其中第一部分工程费用（含土建设施建筑工程费、轨道以及电梯、给排水、通信和信号等机电设备购置及安装费等）约为</w:t>
      </w:r>
      <w:r w:rsidRPr="00C81CB6">
        <w:rPr>
          <w:rFonts w:ascii="Times New Roman" w:hAnsi="Times New Roman" w:cs="Times New Roman" w:hint="eastAsia"/>
          <w:color w:val="auto"/>
          <w:sz w:val="24"/>
          <w:szCs w:val="24"/>
        </w:rPr>
        <w:t>156.90</w:t>
      </w:r>
      <w:r w:rsidRPr="00C81CB6">
        <w:rPr>
          <w:rFonts w:ascii="Times New Roman" w:hAnsi="Times New Roman" w:cs="Times New Roman" w:hint="eastAsia"/>
          <w:color w:val="auto"/>
          <w:sz w:val="24"/>
          <w:szCs w:val="24"/>
        </w:rPr>
        <w:t>亿元，第二部分工程建设其他费用约为</w:t>
      </w:r>
      <w:r w:rsidRPr="00C81CB6">
        <w:rPr>
          <w:rFonts w:ascii="Times New Roman" w:hAnsi="Times New Roman" w:cs="Times New Roman" w:hint="eastAsia"/>
          <w:color w:val="auto"/>
          <w:sz w:val="24"/>
          <w:szCs w:val="24"/>
        </w:rPr>
        <w:t>96.44</w:t>
      </w:r>
      <w:r w:rsidRPr="00C81CB6">
        <w:rPr>
          <w:rFonts w:ascii="Times New Roman" w:hAnsi="Times New Roman" w:cs="Times New Roman" w:hint="eastAsia"/>
          <w:color w:val="auto"/>
          <w:sz w:val="24"/>
          <w:szCs w:val="24"/>
        </w:rPr>
        <w:t>亿元，第三部分预备费共计约</w:t>
      </w:r>
      <w:r w:rsidRPr="00C81CB6">
        <w:rPr>
          <w:rFonts w:ascii="Times New Roman" w:hAnsi="Times New Roman" w:cs="Times New Roman" w:hint="eastAsia"/>
          <w:color w:val="auto"/>
          <w:sz w:val="24"/>
          <w:szCs w:val="24"/>
        </w:rPr>
        <w:t>25.34</w:t>
      </w:r>
      <w:r w:rsidRPr="00C81CB6">
        <w:rPr>
          <w:rFonts w:ascii="Times New Roman" w:hAnsi="Times New Roman" w:cs="Times New Roman" w:hint="eastAsia"/>
          <w:color w:val="auto"/>
          <w:sz w:val="24"/>
          <w:szCs w:val="24"/>
        </w:rPr>
        <w:t>亿元，第四部分专项费用共计约为</w:t>
      </w:r>
      <w:r w:rsidRPr="00C81CB6">
        <w:rPr>
          <w:rFonts w:ascii="Times New Roman" w:hAnsi="Times New Roman" w:cs="Times New Roman" w:hint="eastAsia"/>
          <w:color w:val="auto"/>
          <w:sz w:val="24"/>
          <w:szCs w:val="24"/>
        </w:rPr>
        <w:t>50.71</w:t>
      </w:r>
      <w:r w:rsidRPr="00C81CB6">
        <w:rPr>
          <w:rFonts w:ascii="Times New Roman" w:hAnsi="Times New Roman" w:cs="Times New Roman" w:hint="eastAsia"/>
          <w:color w:val="auto"/>
          <w:sz w:val="24"/>
          <w:szCs w:val="24"/>
        </w:rPr>
        <w:t>亿元。</w:t>
      </w:r>
    </w:p>
    <w:p w:rsidR="00A93629" w:rsidRPr="00C81CB6" w:rsidRDefault="00F83DD8">
      <w:pPr>
        <w:pStyle w:val="2"/>
        <w:keepNext/>
        <w:keepLines/>
        <w:widowControl w:val="0"/>
        <w:spacing w:line="416" w:lineRule="auto"/>
        <w:ind w:firstLineChars="179" w:firstLine="503"/>
        <w:rPr>
          <w:color w:val="auto"/>
          <w:sz w:val="28"/>
          <w:szCs w:val="28"/>
        </w:rPr>
      </w:pPr>
      <w:bookmarkStart w:id="10" w:name="_Toc4145"/>
      <w:bookmarkStart w:id="11" w:name="_Toc27134"/>
      <w:bookmarkStart w:id="12" w:name="_Toc10312"/>
      <w:bookmarkStart w:id="13" w:name="_Toc524688362"/>
      <w:r w:rsidRPr="00C81CB6">
        <w:rPr>
          <w:rFonts w:hint="eastAsia"/>
          <w:color w:val="auto"/>
          <w:sz w:val="28"/>
          <w:szCs w:val="28"/>
        </w:rPr>
        <w:t>二、项目运作方式</w:t>
      </w:r>
      <w:bookmarkEnd w:id="10"/>
      <w:bookmarkEnd w:id="11"/>
      <w:bookmarkEnd w:id="12"/>
      <w:bookmarkEnd w:id="13"/>
    </w:p>
    <w:p w:rsidR="00A93629" w:rsidRPr="00C81CB6" w:rsidRDefault="00F83DD8">
      <w:pPr>
        <w:spacing w:before="100" w:beforeAutospacing="1" w:after="100" w:afterAutospacing="1" w:line="360" w:lineRule="auto"/>
        <w:ind w:firstLineChars="200" w:firstLine="480"/>
        <w:rPr>
          <w:rFonts w:ascii="Times New Roman" w:hAnsi="Times New Roman" w:cs="Times New Roman"/>
          <w:color w:val="auto"/>
          <w:sz w:val="24"/>
          <w:szCs w:val="24"/>
        </w:rPr>
      </w:pPr>
      <w:r w:rsidRPr="00C81CB6">
        <w:rPr>
          <w:rFonts w:ascii="Times New Roman" w:hAnsi="Times New Roman" w:cs="Times New Roman" w:hint="eastAsia"/>
          <w:color w:val="auto"/>
          <w:sz w:val="24"/>
          <w:szCs w:val="24"/>
        </w:rPr>
        <w:t>1</w:t>
      </w:r>
      <w:r w:rsidRPr="00C81CB6">
        <w:rPr>
          <w:rFonts w:ascii="Times New Roman" w:hAnsi="Times New Roman" w:cs="Times New Roman" w:hint="eastAsia"/>
          <w:color w:val="auto"/>
          <w:sz w:val="24"/>
          <w:szCs w:val="24"/>
        </w:rPr>
        <w:t>、</w:t>
      </w:r>
      <w:r w:rsidRPr="00C81CB6">
        <w:rPr>
          <w:rFonts w:ascii="Times New Roman" w:hAnsi="Times New Roman" w:cs="Times New Roman" w:hint="eastAsia"/>
          <w:color w:val="auto"/>
          <w:sz w:val="24"/>
          <w:szCs w:val="24"/>
        </w:rPr>
        <w:t>PPP</w:t>
      </w:r>
      <w:r w:rsidRPr="00C81CB6">
        <w:rPr>
          <w:rFonts w:ascii="Times New Roman" w:hAnsi="Times New Roman" w:cs="Times New Roman" w:hint="eastAsia"/>
          <w:color w:val="auto"/>
          <w:sz w:val="24"/>
          <w:szCs w:val="24"/>
        </w:rPr>
        <w:t>合作模式</w:t>
      </w:r>
    </w:p>
    <w:p w:rsidR="00A93629" w:rsidRPr="00C81CB6" w:rsidRDefault="00F83DD8">
      <w:pPr>
        <w:spacing w:before="100" w:beforeAutospacing="1" w:after="100" w:afterAutospacing="1" w:line="360" w:lineRule="auto"/>
        <w:ind w:firstLineChars="200" w:firstLine="480"/>
        <w:rPr>
          <w:rFonts w:ascii="Times New Roman" w:hAnsi="Times New Roman" w:cs="Times New Roman"/>
          <w:color w:val="auto"/>
          <w:sz w:val="24"/>
          <w:szCs w:val="24"/>
        </w:rPr>
      </w:pPr>
      <w:r w:rsidRPr="00C81CB6">
        <w:rPr>
          <w:rFonts w:ascii="Times New Roman" w:hAnsi="Times New Roman" w:cs="Times New Roman" w:hint="eastAsia"/>
          <w:color w:val="auto"/>
          <w:sz w:val="24"/>
          <w:szCs w:val="24"/>
        </w:rPr>
        <w:t>东莞市政府授权东莞市发展和改革局作为本项目</w:t>
      </w:r>
      <w:r w:rsidRPr="00C81CB6">
        <w:rPr>
          <w:rFonts w:ascii="Times New Roman" w:hAnsi="Times New Roman" w:cs="Times New Roman" w:hint="eastAsia"/>
          <w:color w:val="auto"/>
          <w:sz w:val="24"/>
          <w:szCs w:val="24"/>
        </w:rPr>
        <w:t>PPP</w:t>
      </w:r>
      <w:r w:rsidRPr="00C81CB6">
        <w:rPr>
          <w:rFonts w:ascii="Times New Roman" w:hAnsi="Times New Roman" w:cs="Times New Roman" w:hint="eastAsia"/>
          <w:color w:val="auto"/>
          <w:sz w:val="24"/>
          <w:szCs w:val="24"/>
        </w:rPr>
        <w:t>改造的实施机构，通过公开招标采购程序选择满足要求的社会资本（或社会资本联合体，下同），由中选社会资本和政府方出资代表共同出资在东莞市成立本项目的</w:t>
      </w:r>
      <w:r w:rsidRPr="00C81CB6">
        <w:rPr>
          <w:rFonts w:ascii="Times New Roman" w:hAnsi="Times New Roman" w:cs="Times New Roman" w:hint="eastAsia"/>
          <w:color w:val="auto"/>
          <w:sz w:val="24"/>
          <w:szCs w:val="24"/>
        </w:rPr>
        <w:t>PPP</w:t>
      </w:r>
      <w:r w:rsidRPr="00C81CB6">
        <w:rPr>
          <w:rFonts w:ascii="Times New Roman" w:hAnsi="Times New Roman" w:cs="Times New Roman" w:hint="eastAsia"/>
          <w:color w:val="auto"/>
          <w:sz w:val="24"/>
          <w:szCs w:val="24"/>
        </w:rPr>
        <w:t>项目公司。</w:t>
      </w:r>
    </w:p>
    <w:p w:rsidR="00A93629" w:rsidRPr="00C81CB6" w:rsidRDefault="00F83DD8">
      <w:pPr>
        <w:spacing w:before="100" w:beforeAutospacing="1" w:after="100" w:afterAutospacing="1" w:line="360" w:lineRule="auto"/>
        <w:ind w:firstLineChars="200" w:firstLine="480"/>
        <w:rPr>
          <w:rFonts w:ascii="Times New Roman" w:hAnsi="Times New Roman" w:cs="Times New Roman"/>
          <w:color w:val="auto"/>
          <w:sz w:val="24"/>
          <w:szCs w:val="24"/>
        </w:rPr>
      </w:pPr>
      <w:r w:rsidRPr="00C81CB6">
        <w:rPr>
          <w:rFonts w:ascii="Times New Roman" w:hAnsi="Times New Roman" w:cs="Times New Roman" w:hint="eastAsia"/>
          <w:color w:val="auto"/>
          <w:sz w:val="24"/>
          <w:szCs w:val="24"/>
        </w:rPr>
        <w:t>实施机构与项目公司签署盖章</w:t>
      </w:r>
      <w:r w:rsidRPr="00C81CB6">
        <w:rPr>
          <w:rFonts w:ascii="Times New Roman" w:hAnsi="Times New Roman" w:cs="Times New Roman" w:hint="eastAsia"/>
          <w:color w:val="auto"/>
          <w:sz w:val="24"/>
          <w:szCs w:val="24"/>
        </w:rPr>
        <w:t>PPP</w:t>
      </w:r>
      <w:r w:rsidRPr="00C81CB6">
        <w:rPr>
          <w:rFonts w:ascii="Times New Roman" w:hAnsi="Times New Roman" w:cs="Times New Roman" w:hint="eastAsia"/>
          <w:color w:val="auto"/>
          <w:sz w:val="24"/>
          <w:szCs w:val="24"/>
        </w:rPr>
        <w:t>合作协议，约定由项目公司负责本项目投资、建设、运营和维护等工作，合作期满，项目公司将项目设施无偿移交给市政府指定机构。</w:t>
      </w:r>
    </w:p>
    <w:p w:rsidR="00A93629" w:rsidRPr="00C81CB6" w:rsidRDefault="00F83DD8">
      <w:pPr>
        <w:spacing w:before="100" w:beforeAutospacing="1" w:after="100" w:afterAutospacing="1" w:line="360" w:lineRule="auto"/>
        <w:ind w:firstLineChars="200" w:firstLine="480"/>
        <w:rPr>
          <w:rFonts w:ascii="Times New Roman" w:hAnsi="Times New Roman" w:cs="Times New Roman"/>
          <w:color w:val="auto"/>
          <w:sz w:val="24"/>
          <w:szCs w:val="24"/>
        </w:rPr>
      </w:pPr>
      <w:r w:rsidRPr="00C81CB6">
        <w:rPr>
          <w:rFonts w:ascii="Times New Roman" w:hAnsi="Times New Roman" w:cs="Times New Roman" w:hint="eastAsia"/>
          <w:color w:val="auto"/>
          <w:sz w:val="24"/>
          <w:szCs w:val="24"/>
        </w:rPr>
        <w:t>2</w:t>
      </w:r>
      <w:r w:rsidRPr="00C81CB6">
        <w:rPr>
          <w:rFonts w:ascii="Times New Roman" w:hAnsi="Times New Roman" w:cs="Times New Roman" w:hint="eastAsia"/>
          <w:color w:val="auto"/>
          <w:sz w:val="24"/>
          <w:szCs w:val="24"/>
        </w:rPr>
        <w:t>、项目合作期</w:t>
      </w:r>
    </w:p>
    <w:p w:rsidR="00A93629" w:rsidRPr="00C81CB6" w:rsidRDefault="00F83DD8">
      <w:pPr>
        <w:spacing w:before="100" w:beforeAutospacing="1" w:after="100" w:afterAutospacing="1" w:line="360" w:lineRule="auto"/>
        <w:ind w:firstLineChars="200" w:firstLine="480"/>
        <w:rPr>
          <w:rFonts w:ascii="Times New Roman" w:hAnsi="Times New Roman" w:cs="Times New Roman"/>
          <w:color w:val="auto"/>
          <w:sz w:val="24"/>
          <w:szCs w:val="24"/>
        </w:rPr>
      </w:pPr>
      <w:r w:rsidRPr="00C81CB6">
        <w:rPr>
          <w:rFonts w:ascii="Times New Roman" w:hAnsi="Times New Roman" w:cs="Times New Roman" w:hint="eastAsia"/>
          <w:color w:val="auto"/>
          <w:sz w:val="24"/>
          <w:szCs w:val="24"/>
        </w:rPr>
        <w:t>本项目合作期为</w:t>
      </w:r>
      <w:r w:rsidRPr="00C81CB6">
        <w:rPr>
          <w:rFonts w:ascii="Times New Roman" w:hAnsi="Times New Roman" w:cs="Times New Roman" w:hint="eastAsia"/>
          <w:color w:val="auto"/>
          <w:sz w:val="24"/>
          <w:szCs w:val="24"/>
        </w:rPr>
        <w:t>26</w:t>
      </w:r>
      <w:r w:rsidRPr="00C81CB6">
        <w:rPr>
          <w:rFonts w:ascii="Times New Roman" w:hAnsi="Times New Roman" w:cs="Times New Roman" w:hint="eastAsia"/>
          <w:color w:val="auto"/>
          <w:sz w:val="24"/>
          <w:szCs w:val="24"/>
        </w:rPr>
        <w:t>年。其中，建设期为</w:t>
      </w:r>
      <w:r w:rsidRPr="00C81CB6">
        <w:rPr>
          <w:rFonts w:ascii="Times New Roman" w:hAnsi="Times New Roman" w:cs="Times New Roman" w:hint="eastAsia"/>
          <w:color w:val="auto"/>
          <w:sz w:val="24"/>
          <w:szCs w:val="24"/>
        </w:rPr>
        <w:t xml:space="preserve"> 6 </w:t>
      </w:r>
      <w:r w:rsidRPr="00C81CB6">
        <w:rPr>
          <w:rFonts w:ascii="Times New Roman" w:hAnsi="Times New Roman" w:cs="Times New Roman" w:hint="eastAsia"/>
          <w:color w:val="auto"/>
          <w:sz w:val="24"/>
          <w:szCs w:val="24"/>
        </w:rPr>
        <w:t>年（含一年通车试运营）。本项目开始正式运营即进入运营维护期。</w:t>
      </w:r>
    </w:p>
    <w:p w:rsidR="00A93629" w:rsidRPr="00C81CB6" w:rsidRDefault="00F83DD8">
      <w:pPr>
        <w:spacing w:before="100" w:beforeAutospacing="1" w:after="100" w:afterAutospacing="1" w:line="360" w:lineRule="auto"/>
        <w:ind w:firstLineChars="200" w:firstLine="480"/>
        <w:rPr>
          <w:rFonts w:ascii="Times New Roman" w:hAnsi="Times New Roman" w:cs="Times New Roman"/>
          <w:color w:val="auto"/>
          <w:sz w:val="24"/>
          <w:szCs w:val="24"/>
        </w:rPr>
      </w:pPr>
      <w:r w:rsidRPr="00C81CB6">
        <w:rPr>
          <w:rFonts w:ascii="Times New Roman" w:hAnsi="Times New Roman" w:cs="Times New Roman" w:hint="eastAsia"/>
          <w:color w:val="auto"/>
          <w:sz w:val="24"/>
          <w:szCs w:val="24"/>
        </w:rPr>
        <w:t>3</w:t>
      </w:r>
      <w:r w:rsidRPr="00C81CB6">
        <w:rPr>
          <w:rFonts w:ascii="Times New Roman" w:hAnsi="Times New Roman" w:cs="Times New Roman" w:hint="eastAsia"/>
          <w:color w:val="auto"/>
          <w:sz w:val="24"/>
          <w:szCs w:val="24"/>
        </w:rPr>
        <w:t>、项目回报机制</w:t>
      </w:r>
    </w:p>
    <w:p w:rsidR="00A93629" w:rsidRPr="00C81CB6" w:rsidRDefault="00F83DD8">
      <w:pPr>
        <w:spacing w:before="100" w:beforeAutospacing="1" w:after="100" w:afterAutospacing="1" w:line="360" w:lineRule="auto"/>
        <w:ind w:firstLineChars="200" w:firstLine="480"/>
        <w:rPr>
          <w:rFonts w:ascii="Times New Roman" w:hAnsi="Times New Roman" w:cs="Times New Roman"/>
          <w:color w:val="auto"/>
          <w:sz w:val="24"/>
          <w:szCs w:val="24"/>
        </w:rPr>
      </w:pPr>
      <w:r w:rsidRPr="00C81CB6">
        <w:rPr>
          <w:rFonts w:ascii="Times New Roman" w:hAnsi="Times New Roman" w:cs="Times New Roman" w:hint="eastAsia"/>
          <w:color w:val="auto"/>
          <w:sz w:val="24"/>
          <w:szCs w:val="24"/>
        </w:rPr>
        <w:lastRenderedPageBreak/>
        <w:t>本项目的回报机制为可行性缺口补助方式，项目收益来源包括使用者付费和政府提供的必要补贴。</w:t>
      </w:r>
    </w:p>
    <w:p w:rsidR="00A93629" w:rsidRPr="00C81CB6" w:rsidRDefault="00F83DD8">
      <w:pPr>
        <w:spacing w:before="100" w:beforeAutospacing="1" w:after="100" w:afterAutospacing="1" w:line="360" w:lineRule="auto"/>
        <w:ind w:firstLineChars="200" w:firstLine="480"/>
        <w:rPr>
          <w:rFonts w:ascii="Times New Roman" w:hAnsi="Times New Roman" w:cs="Times New Roman"/>
          <w:color w:val="auto"/>
          <w:sz w:val="24"/>
          <w:szCs w:val="24"/>
        </w:rPr>
      </w:pPr>
      <w:r w:rsidRPr="00C81CB6">
        <w:rPr>
          <w:rFonts w:ascii="Times New Roman" w:hAnsi="Times New Roman" w:cs="Times New Roman" w:hint="eastAsia"/>
          <w:color w:val="auto"/>
          <w:sz w:val="24"/>
          <w:szCs w:val="24"/>
        </w:rPr>
        <w:t>其中，使用者付费是指本项目建设完成投产后获得的运营收入，包含票务收入和非票务收入两部分。票务收入是从事轨道交通旅客运输取得的收入，非票务收入主要为车站及出入口广告位招租、商铺招租等收入。</w:t>
      </w:r>
    </w:p>
    <w:p w:rsidR="00A93629" w:rsidRPr="00C81CB6" w:rsidRDefault="00F83DD8">
      <w:pPr>
        <w:spacing w:before="100" w:beforeAutospacing="1" w:after="100" w:afterAutospacing="1" w:line="360" w:lineRule="auto"/>
        <w:ind w:firstLineChars="200" w:firstLine="480"/>
        <w:rPr>
          <w:rFonts w:ascii="Times New Roman" w:hAnsi="Times New Roman" w:cs="Times New Roman"/>
          <w:color w:val="auto"/>
          <w:sz w:val="24"/>
          <w:szCs w:val="24"/>
        </w:rPr>
      </w:pPr>
      <w:r w:rsidRPr="00C81CB6">
        <w:rPr>
          <w:rFonts w:ascii="Times New Roman" w:hAnsi="Times New Roman" w:cs="Times New Roman" w:hint="eastAsia"/>
          <w:color w:val="auto"/>
          <w:sz w:val="24"/>
          <w:szCs w:val="24"/>
        </w:rPr>
        <w:t>政府提供的必要补贴指实施机构和政府相关部门基于合作期内各年度绩效考核结果，向项目公司支付的</w:t>
      </w:r>
      <w:r w:rsidR="00BB4C03" w:rsidRPr="00C81CB6">
        <w:rPr>
          <w:rFonts w:ascii="Times New Roman" w:hAnsi="Times New Roman" w:cs="Times New Roman" w:hint="eastAsia"/>
          <w:color w:val="auto"/>
          <w:sz w:val="24"/>
          <w:szCs w:val="24"/>
        </w:rPr>
        <w:t>影子价格</w:t>
      </w:r>
      <w:r w:rsidRPr="00C81CB6">
        <w:rPr>
          <w:rFonts w:ascii="Times New Roman" w:hAnsi="Times New Roman" w:cs="Times New Roman" w:hint="eastAsia"/>
          <w:color w:val="auto"/>
          <w:sz w:val="24"/>
          <w:szCs w:val="24"/>
        </w:rPr>
        <w:t>收入（</w:t>
      </w:r>
      <w:r w:rsidR="00BB4C03" w:rsidRPr="00C81CB6">
        <w:rPr>
          <w:rFonts w:ascii="Times New Roman" w:hAnsi="Times New Roman" w:cs="Times New Roman" w:hint="eastAsia"/>
          <w:color w:val="auto"/>
          <w:sz w:val="24"/>
          <w:szCs w:val="24"/>
        </w:rPr>
        <w:t>影子价格</w:t>
      </w:r>
      <w:r w:rsidRPr="00C81CB6">
        <w:rPr>
          <w:rFonts w:ascii="Times New Roman" w:hAnsi="Times New Roman" w:cs="Times New Roman" w:hint="eastAsia"/>
          <w:color w:val="auto"/>
          <w:sz w:val="24"/>
          <w:szCs w:val="24"/>
        </w:rPr>
        <w:t>×当年实际客流量）与实际票务收入（实际票价×当年实际客流量）的差额政府补贴。</w:t>
      </w:r>
    </w:p>
    <w:p w:rsidR="00A93629" w:rsidRPr="00C81CB6" w:rsidRDefault="00F83DD8">
      <w:pPr>
        <w:pStyle w:val="2"/>
        <w:keepNext/>
        <w:keepLines/>
        <w:widowControl w:val="0"/>
        <w:spacing w:line="416" w:lineRule="auto"/>
        <w:ind w:firstLineChars="179" w:firstLine="503"/>
        <w:rPr>
          <w:color w:val="auto"/>
          <w:sz w:val="28"/>
          <w:szCs w:val="28"/>
        </w:rPr>
      </w:pPr>
      <w:bookmarkStart w:id="14" w:name="_Toc18809"/>
      <w:bookmarkStart w:id="15" w:name="_Toc9417"/>
      <w:bookmarkStart w:id="16" w:name="_Toc5971"/>
      <w:bookmarkStart w:id="17" w:name="_Toc524688363"/>
      <w:r w:rsidRPr="00C81CB6">
        <w:rPr>
          <w:rFonts w:hint="eastAsia"/>
          <w:color w:val="auto"/>
          <w:sz w:val="28"/>
          <w:szCs w:val="28"/>
        </w:rPr>
        <w:t>三、投融资结构</w:t>
      </w:r>
      <w:bookmarkEnd w:id="14"/>
      <w:bookmarkEnd w:id="15"/>
      <w:bookmarkEnd w:id="16"/>
      <w:bookmarkEnd w:id="17"/>
    </w:p>
    <w:p w:rsidR="00A93629" w:rsidRPr="00C81CB6" w:rsidRDefault="00F83DD8">
      <w:pPr>
        <w:spacing w:before="100" w:beforeAutospacing="1" w:after="100" w:afterAutospacing="1" w:line="360" w:lineRule="auto"/>
        <w:ind w:firstLineChars="200" w:firstLine="480"/>
        <w:rPr>
          <w:rFonts w:ascii="Times New Roman" w:hAnsi="Times New Roman" w:cs="Times New Roman"/>
          <w:color w:val="auto"/>
          <w:sz w:val="24"/>
          <w:szCs w:val="24"/>
        </w:rPr>
      </w:pPr>
      <w:r w:rsidRPr="00C81CB6">
        <w:rPr>
          <w:rFonts w:ascii="Times New Roman" w:hAnsi="Times New Roman" w:cs="Times New Roman" w:hint="eastAsia"/>
          <w:color w:val="auto"/>
          <w:sz w:val="24"/>
          <w:szCs w:val="24"/>
        </w:rPr>
        <w:t>本项目资本金比例约为</w:t>
      </w:r>
      <w:r w:rsidRPr="00C81CB6">
        <w:rPr>
          <w:rFonts w:ascii="Times New Roman" w:hAnsi="Times New Roman" w:cs="Times New Roman" w:hint="eastAsia"/>
          <w:color w:val="auto"/>
          <w:sz w:val="24"/>
          <w:szCs w:val="24"/>
        </w:rPr>
        <w:t>81%</w:t>
      </w:r>
      <w:r w:rsidRPr="00C81CB6">
        <w:rPr>
          <w:rFonts w:ascii="Times New Roman" w:hAnsi="Times New Roman" w:cs="Times New Roman" w:hint="eastAsia"/>
          <w:color w:val="auto"/>
          <w:sz w:val="24"/>
          <w:szCs w:val="24"/>
        </w:rPr>
        <w:t>，由政府出资代表和社会资本共同负责筹集出资，暂定政府方出资代表出资比例约为</w:t>
      </w:r>
      <w:r w:rsidRPr="00C81CB6">
        <w:rPr>
          <w:rFonts w:ascii="Times New Roman" w:hAnsi="Times New Roman" w:cs="Times New Roman" w:hint="eastAsia"/>
          <w:color w:val="auto"/>
          <w:sz w:val="24"/>
          <w:szCs w:val="24"/>
        </w:rPr>
        <w:t>49.50%</w:t>
      </w:r>
      <w:r w:rsidRPr="00C81CB6">
        <w:rPr>
          <w:rFonts w:ascii="Times New Roman" w:hAnsi="Times New Roman" w:cs="Times New Roman" w:hint="eastAsia"/>
          <w:color w:val="auto"/>
          <w:sz w:val="24"/>
          <w:szCs w:val="24"/>
        </w:rPr>
        <w:t>，社会资本的出资比例约为</w:t>
      </w:r>
      <w:r w:rsidRPr="00C81CB6">
        <w:rPr>
          <w:rFonts w:ascii="Times New Roman" w:hAnsi="Times New Roman" w:cs="Times New Roman" w:hint="eastAsia"/>
          <w:color w:val="auto"/>
          <w:sz w:val="24"/>
          <w:szCs w:val="24"/>
        </w:rPr>
        <w:t>50.50%</w:t>
      </w:r>
      <w:r w:rsidRPr="00C81CB6">
        <w:rPr>
          <w:rFonts w:ascii="Times New Roman" w:hAnsi="Times New Roman" w:cs="Times New Roman" w:hint="eastAsia"/>
          <w:color w:val="auto"/>
          <w:sz w:val="24"/>
          <w:szCs w:val="24"/>
        </w:rPr>
        <w:t>，其来源不得违反《关于印发〈政府和社会资本合作项目财政管理暂行办法〉的通知》（财金〔</w:t>
      </w:r>
      <w:r w:rsidRPr="00C81CB6">
        <w:rPr>
          <w:rFonts w:ascii="Times New Roman" w:hAnsi="Times New Roman" w:cs="Times New Roman" w:hint="eastAsia"/>
          <w:color w:val="auto"/>
          <w:sz w:val="24"/>
          <w:szCs w:val="24"/>
        </w:rPr>
        <w:t>2016</w:t>
      </w:r>
      <w:r w:rsidRPr="00C81CB6">
        <w:rPr>
          <w:rFonts w:ascii="Times New Roman" w:hAnsi="Times New Roman" w:cs="Times New Roman" w:hint="eastAsia"/>
          <w:color w:val="auto"/>
          <w:sz w:val="24"/>
          <w:szCs w:val="24"/>
        </w:rPr>
        <w:t>〕</w:t>
      </w:r>
      <w:r w:rsidRPr="00C81CB6">
        <w:rPr>
          <w:rFonts w:ascii="Times New Roman" w:hAnsi="Times New Roman" w:cs="Times New Roman" w:hint="eastAsia"/>
          <w:color w:val="auto"/>
          <w:sz w:val="24"/>
          <w:szCs w:val="24"/>
        </w:rPr>
        <w:t>92</w:t>
      </w:r>
      <w:r w:rsidRPr="00C81CB6">
        <w:rPr>
          <w:rFonts w:ascii="Times New Roman" w:hAnsi="Times New Roman" w:cs="Times New Roman" w:hint="eastAsia"/>
          <w:color w:val="auto"/>
          <w:sz w:val="24"/>
          <w:szCs w:val="24"/>
        </w:rPr>
        <w:t>号）及《关于进一步加强政府和社会资本合作（</w:t>
      </w:r>
      <w:r w:rsidRPr="00C81CB6">
        <w:rPr>
          <w:rFonts w:ascii="Times New Roman" w:hAnsi="Times New Roman" w:cs="Times New Roman" w:hint="eastAsia"/>
          <w:color w:val="auto"/>
          <w:sz w:val="24"/>
          <w:szCs w:val="24"/>
        </w:rPr>
        <w:t>PPP</w:t>
      </w:r>
      <w:r w:rsidRPr="00C81CB6">
        <w:rPr>
          <w:rFonts w:ascii="Times New Roman" w:hAnsi="Times New Roman" w:cs="Times New Roman" w:hint="eastAsia"/>
          <w:color w:val="auto"/>
          <w:sz w:val="24"/>
          <w:szCs w:val="24"/>
        </w:rPr>
        <w:t>）示范项目规范管理的通知》（财金〔</w:t>
      </w:r>
      <w:r w:rsidRPr="00C81CB6">
        <w:rPr>
          <w:rFonts w:ascii="Times New Roman" w:hAnsi="Times New Roman" w:cs="Times New Roman" w:hint="eastAsia"/>
          <w:color w:val="auto"/>
          <w:sz w:val="24"/>
          <w:szCs w:val="24"/>
        </w:rPr>
        <w:t>2018</w:t>
      </w:r>
      <w:r w:rsidRPr="00C81CB6">
        <w:rPr>
          <w:rFonts w:ascii="Times New Roman" w:hAnsi="Times New Roman" w:cs="Times New Roman" w:hint="eastAsia"/>
          <w:color w:val="auto"/>
          <w:sz w:val="24"/>
          <w:szCs w:val="24"/>
        </w:rPr>
        <w:t>〕</w:t>
      </w:r>
      <w:r w:rsidRPr="00C81CB6">
        <w:rPr>
          <w:rFonts w:ascii="Times New Roman" w:hAnsi="Times New Roman" w:cs="Times New Roman" w:hint="eastAsia"/>
          <w:color w:val="auto"/>
          <w:sz w:val="24"/>
          <w:szCs w:val="24"/>
        </w:rPr>
        <w:t>54</w:t>
      </w:r>
      <w:r w:rsidRPr="00C81CB6">
        <w:rPr>
          <w:rFonts w:ascii="Times New Roman" w:hAnsi="Times New Roman" w:cs="Times New Roman" w:hint="eastAsia"/>
          <w:color w:val="auto"/>
          <w:sz w:val="24"/>
          <w:szCs w:val="24"/>
        </w:rPr>
        <w:t>号）等相关规定。</w:t>
      </w:r>
    </w:p>
    <w:p w:rsidR="00A93629" w:rsidRPr="00C81CB6" w:rsidRDefault="00F83DD8">
      <w:pPr>
        <w:pStyle w:val="2"/>
        <w:keepNext/>
        <w:keepLines/>
        <w:widowControl w:val="0"/>
        <w:spacing w:line="416" w:lineRule="auto"/>
        <w:ind w:firstLineChars="179" w:firstLine="503"/>
        <w:rPr>
          <w:color w:val="auto"/>
          <w:sz w:val="28"/>
          <w:szCs w:val="28"/>
        </w:rPr>
      </w:pPr>
      <w:bookmarkStart w:id="18" w:name="_Toc30183"/>
      <w:bookmarkStart w:id="19" w:name="_Toc16526"/>
      <w:bookmarkStart w:id="20" w:name="_Toc19123"/>
      <w:bookmarkStart w:id="21" w:name="_Toc524688364"/>
      <w:r w:rsidRPr="00C81CB6">
        <w:rPr>
          <w:rFonts w:hint="eastAsia"/>
          <w:color w:val="auto"/>
          <w:sz w:val="28"/>
          <w:szCs w:val="28"/>
        </w:rPr>
        <w:t>四、招标内容</w:t>
      </w:r>
      <w:bookmarkEnd w:id="18"/>
      <w:bookmarkEnd w:id="19"/>
      <w:bookmarkEnd w:id="20"/>
      <w:bookmarkEnd w:id="21"/>
    </w:p>
    <w:p w:rsidR="00A93629" w:rsidRPr="00C81CB6" w:rsidRDefault="00F83DD8">
      <w:pPr>
        <w:spacing w:before="100" w:beforeAutospacing="1" w:after="100" w:afterAutospacing="1" w:line="360" w:lineRule="auto"/>
        <w:ind w:firstLine="516"/>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本次采购内容为东莞市轨道交通</w:t>
      </w:r>
      <w:r w:rsidRPr="00C81CB6">
        <w:rPr>
          <w:rFonts w:ascii="Times New Roman" w:hAnsi="Times New Roman" w:cs="Times New Roman" w:hint="eastAsia"/>
          <w:color w:val="auto"/>
          <w:kern w:val="1"/>
          <w:sz w:val="24"/>
          <w:szCs w:val="24"/>
        </w:rPr>
        <w:t>1</w:t>
      </w:r>
      <w:r w:rsidRPr="00C81CB6">
        <w:rPr>
          <w:rFonts w:ascii="Times New Roman" w:hAnsi="Times New Roman" w:cs="Times New Roman" w:hint="eastAsia"/>
          <w:color w:val="auto"/>
          <w:kern w:val="1"/>
          <w:sz w:val="24"/>
          <w:szCs w:val="24"/>
        </w:rPr>
        <w:t>号线一期工程</w:t>
      </w:r>
      <w:r w:rsidRPr="00C81CB6">
        <w:rPr>
          <w:rFonts w:ascii="Times New Roman" w:hAnsi="Times New Roman" w:cs="Times New Roman" w:hint="eastAsia"/>
          <w:color w:val="auto"/>
          <w:kern w:val="1"/>
          <w:sz w:val="24"/>
          <w:szCs w:val="24"/>
        </w:rPr>
        <w:t>PPP</w:t>
      </w:r>
      <w:r w:rsidRPr="00C81CB6">
        <w:rPr>
          <w:rFonts w:ascii="Times New Roman" w:hAnsi="Times New Roman" w:cs="Times New Roman" w:hint="eastAsia"/>
          <w:color w:val="auto"/>
          <w:kern w:val="1"/>
          <w:sz w:val="24"/>
          <w:szCs w:val="24"/>
        </w:rPr>
        <w:t>改造项目的社会资本。</w:t>
      </w:r>
    </w:p>
    <w:p w:rsidR="00A93629" w:rsidRPr="00C81CB6" w:rsidRDefault="00F83DD8">
      <w:pPr>
        <w:pStyle w:val="2"/>
        <w:keepNext/>
        <w:keepLines/>
        <w:widowControl w:val="0"/>
        <w:spacing w:line="416" w:lineRule="auto"/>
        <w:ind w:firstLineChars="179" w:firstLine="503"/>
        <w:rPr>
          <w:color w:val="auto"/>
          <w:sz w:val="28"/>
          <w:szCs w:val="28"/>
        </w:rPr>
      </w:pPr>
      <w:bookmarkStart w:id="22" w:name="_Toc12861"/>
      <w:bookmarkStart w:id="23" w:name="_Toc20734"/>
      <w:bookmarkStart w:id="24" w:name="_Toc27640"/>
      <w:bookmarkStart w:id="25" w:name="_Toc524688365"/>
      <w:r w:rsidRPr="00C81CB6">
        <w:rPr>
          <w:rFonts w:hint="eastAsia"/>
          <w:color w:val="auto"/>
          <w:sz w:val="28"/>
          <w:szCs w:val="28"/>
        </w:rPr>
        <w:t>五、申请人资格要求</w:t>
      </w:r>
      <w:bookmarkEnd w:id="22"/>
      <w:bookmarkEnd w:id="23"/>
      <w:bookmarkEnd w:id="24"/>
      <w:bookmarkEnd w:id="25"/>
    </w:p>
    <w:p w:rsidR="00A93629" w:rsidRPr="00C81CB6" w:rsidRDefault="00F83DD8">
      <w:pPr>
        <w:spacing w:before="100" w:beforeAutospacing="1" w:after="100" w:afterAutospacing="1" w:line="360" w:lineRule="auto"/>
        <w:ind w:firstLine="504"/>
        <w:rPr>
          <w:rFonts w:ascii="Times New Roman" w:hAnsi="Times New Roman" w:cs="Times New Roman"/>
          <w:b/>
          <w:color w:val="auto"/>
          <w:kern w:val="1"/>
          <w:sz w:val="24"/>
          <w:szCs w:val="24"/>
        </w:rPr>
      </w:pPr>
      <w:r w:rsidRPr="00C81CB6">
        <w:rPr>
          <w:rFonts w:ascii="Times New Roman" w:hAnsi="Times New Roman" w:cs="Times New Roman" w:hint="eastAsia"/>
          <w:b/>
          <w:color w:val="auto"/>
          <w:kern w:val="1"/>
          <w:sz w:val="24"/>
          <w:szCs w:val="24"/>
        </w:rPr>
        <w:t>1</w:t>
      </w:r>
      <w:r w:rsidRPr="00C81CB6">
        <w:rPr>
          <w:rFonts w:ascii="Times New Roman" w:hAnsi="Times New Roman" w:cs="Times New Roman" w:hint="eastAsia"/>
          <w:b/>
          <w:color w:val="auto"/>
          <w:kern w:val="1"/>
          <w:sz w:val="24"/>
          <w:szCs w:val="24"/>
        </w:rPr>
        <w:t>、合规性要求</w:t>
      </w:r>
    </w:p>
    <w:p w:rsidR="00A93629" w:rsidRPr="00C81CB6" w:rsidRDefault="00F83DD8">
      <w:pPr>
        <w:spacing w:before="100" w:beforeAutospacing="1" w:after="100" w:afterAutospacing="1" w:line="360" w:lineRule="auto"/>
        <w:ind w:firstLine="48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1</w:t>
      </w:r>
      <w:r w:rsidRPr="00C81CB6">
        <w:rPr>
          <w:rFonts w:ascii="Times New Roman" w:hAnsi="Times New Roman" w:cs="Times New Roman" w:hint="eastAsia"/>
          <w:color w:val="auto"/>
          <w:kern w:val="1"/>
          <w:sz w:val="24"/>
          <w:szCs w:val="24"/>
        </w:rPr>
        <w:t>）满足适用的中国法律、法规、规章、地方法规和政府部门颁布的其他适用强制性要求。申请人为依法成立并有效存续的中华人民共和国（含港澳台地区）企业法人。可以是独立法人、事业法人、其他组织和自然人，也可以是企业法人、独立法人、事业法人、其他组织和自然人组成的联合体。</w:t>
      </w:r>
    </w:p>
    <w:p w:rsidR="00A93629" w:rsidRPr="00C81CB6" w:rsidRDefault="00F83DD8">
      <w:pPr>
        <w:spacing w:before="100" w:beforeAutospacing="1" w:after="100" w:afterAutospacing="1" w:line="360" w:lineRule="auto"/>
        <w:ind w:firstLine="504"/>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2</w:t>
      </w:r>
      <w:r w:rsidRPr="00C81CB6">
        <w:rPr>
          <w:rFonts w:ascii="Times New Roman" w:hAnsi="Times New Roman" w:cs="Times New Roman" w:hint="eastAsia"/>
          <w:color w:val="auto"/>
          <w:kern w:val="1"/>
          <w:sz w:val="24"/>
          <w:szCs w:val="24"/>
        </w:rPr>
        <w:t>）参与资格预审的申请人应符合《中华人民共和国政府采购法》第二十二条</w:t>
      </w:r>
      <w:r w:rsidRPr="00C81CB6">
        <w:rPr>
          <w:rFonts w:ascii="Times New Roman" w:hAnsi="Times New Roman" w:cs="Times New Roman" w:hint="eastAsia"/>
          <w:color w:val="auto"/>
          <w:kern w:val="1"/>
          <w:sz w:val="24"/>
          <w:szCs w:val="24"/>
        </w:rPr>
        <w:lastRenderedPageBreak/>
        <w:t>规定的资格条件：</w:t>
      </w:r>
    </w:p>
    <w:p w:rsidR="00A93629" w:rsidRPr="00C81CB6" w:rsidRDefault="00F83DD8">
      <w:pPr>
        <w:spacing w:before="100" w:beforeAutospacing="1" w:after="100" w:afterAutospacing="1" w:line="360" w:lineRule="auto"/>
        <w:ind w:firstLine="504"/>
        <w:rPr>
          <w:rFonts w:ascii="Times New Roman" w:hAnsi="Times New Roman" w:cs="Times New Roman"/>
          <w:color w:val="auto"/>
          <w:kern w:val="1"/>
          <w:sz w:val="24"/>
          <w:szCs w:val="24"/>
        </w:rPr>
      </w:pPr>
      <w:r w:rsidRPr="00C81CB6">
        <w:rPr>
          <w:rFonts w:ascii="宋体" w:hAnsi="宋体" w:cs="Times New Roman" w:hint="eastAsia"/>
          <w:color w:val="auto"/>
          <w:kern w:val="1"/>
          <w:sz w:val="24"/>
          <w:szCs w:val="24"/>
        </w:rPr>
        <w:t xml:space="preserve">◆ </w:t>
      </w:r>
      <w:r w:rsidRPr="00C81CB6">
        <w:rPr>
          <w:rFonts w:ascii="Times New Roman" w:hAnsi="Times New Roman" w:cs="Times New Roman" w:hint="eastAsia"/>
          <w:color w:val="auto"/>
          <w:kern w:val="1"/>
          <w:sz w:val="24"/>
          <w:szCs w:val="24"/>
        </w:rPr>
        <w:t>具有独立承担民事责任的能力；</w:t>
      </w:r>
    </w:p>
    <w:p w:rsidR="00A93629" w:rsidRPr="00C81CB6" w:rsidRDefault="00F83DD8">
      <w:pPr>
        <w:spacing w:before="100" w:beforeAutospacing="1" w:after="100" w:afterAutospacing="1" w:line="360" w:lineRule="auto"/>
        <w:ind w:firstLine="504"/>
        <w:rPr>
          <w:rFonts w:ascii="Times New Roman" w:hAnsi="Times New Roman" w:cs="Times New Roman"/>
          <w:color w:val="auto"/>
          <w:kern w:val="1"/>
          <w:sz w:val="24"/>
          <w:szCs w:val="24"/>
        </w:rPr>
      </w:pPr>
      <w:r w:rsidRPr="00C81CB6">
        <w:rPr>
          <w:rFonts w:ascii="宋体" w:hAnsi="宋体" w:cs="Times New Roman" w:hint="eastAsia"/>
          <w:color w:val="auto"/>
          <w:kern w:val="1"/>
          <w:sz w:val="24"/>
          <w:szCs w:val="24"/>
        </w:rPr>
        <w:t xml:space="preserve">◆ </w:t>
      </w:r>
      <w:r w:rsidRPr="00C81CB6">
        <w:rPr>
          <w:rFonts w:ascii="Times New Roman" w:hAnsi="Times New Roman" w:cs="Times New Roman" w:hint="eastAsia"/>
          <w:color w:val="auto"/>
          <w:kern w:val="1"/>
          <w:sz w:val="24"/>
          <w:szCs w:val="24"/>
        </w:rPr>
        <w:t>具有良好的商业信誉和健全的财务会计制度；</w:t>
      </w:r>
    </w:p>
    <w:p w:rsidR="00A93629" w:rsidRPr="00C81CB6" w:rsidRDefault="00F83DD8">
      <w:pPr>
        <w:spacing w:before="100" w:beforeAutospacing="1" w:after="100" w:afterAutospacing="1" w:line="360" w:lineRule="auto"/>
        <w:ind w:firstLine="504"/>
        <w:rPr>
          <w:rFonts w:ascii="Times New Roman" w:hAnsi="Times New Roman" w:cs="Times New Roman"/>
          <w:color w:val="auto"/>
          <w:kern w:val="1"/>
          <w:sz w:val="24"/>
          <w:szCs w:val="24"/>
        </w:rPr>
      </w:pPr>
      <w:r w:rsidRPr="00C81CB6">
        <w:rPr>
          <w:rFonts w:ascii="宋体" w:hAnsi="宋体" w:cs="Times New Roman" w:hint="eastAsia"/>
          <w:color w:val="auto"/>
          <w:kern w:val="1"/>
          <w:sz w:val="24"/>
          <w:szCs w:val="24"/>
        </w:rPr>
        <w:t xml:space="preserve">◆ </w:t>
      </w:r>
      <w:r w:rsidRPr="00C81CB6">
        <w:rPr>
          <w:rFonts w:ascii="Times New Roman" w:hAnsi="Times New Roman" w:cs="Times New Roman" w:hint="eastAsia"/>
          <w:color w:val="auto"/>
          <w:kern w:val="1"/>
          <w:sz w:val="24"/>
          <w:szCs w:val="24"/>
        </w:rPr>
        <w:t>具有履行合同所必需的设备和专业技术能力；</w:t>
      </w:r>
    </w:p>
    <w:p w:rsidR="00A93629" w:rsidRPr="00C81CB6" w:rsidRDefault="00F83DD8">
      <w:pPr>
        <w:spacing w:before="100" w:beforeAutospacing="1" w:after="100" w:afterAutospacing="1" w:line="360" w:lineRule="auto"/>
        <w:ind w:firstLine="504"/>
        <w:rPr>
          <w:rFonts w:ascii="Times New Roman" w:hAnsi="Times New Roman" w:cs="Times New Roman"/>
          <w:color w:val="auto"/>
          <w:kern w:val="1"/>
          <w:sz w:val="24"/>
          <w:szCs w:val="24"/>
        </w:rPr>
      </w:pPr>
      <w:r w:rsidRPr="00C81CB6">
        <w:rPr>
          <w:rFonts w:ascii="宋体" w:hAnsi="宋体" w:cs="Times New Roman" w:hint="eastAsia"/>
          <w:color w:val="auto"/>
          <w:kern w:val="1"/>
          <w:sz w:val="24"/>
          <w:szCs w:val="24"/>
        </w:rPr>
        <w:t xml:space="preserve">◆ </w:t>
      </w:r>
      <w:r w:rsidRPr="00C81CB6">
        <w:rPr>
          <w:rFonts w:ascii="Times New Roman" w:hAnsi="Times New Roman" w:cs="Times New Roman" w:hint="eastAsia"/>
          <w:color w:val="auto"/>
          <w:kern w:val="1"/>
          <w:sz w:val="24"/>
          <w:szCs w:val="24"/>
        </w:rPr>
        <w:t>有依法缴纳税收和社会保障资金的良好记录；</w:t>
      </w:r>
    </w:p>
    <w:p w:rsidR="00A93629" w:rsidRPr="00C81CB6" w:rsidRDefault="00F83DD8">
      <w:pPr>
        <w:spacing w:before="100" w:beforeAutospacing="1" w:after="100" w:afterAutospacing="1" w:line="360" w:lineRule="auto"/>
        <w:ind w:firstLine="504"/>
        <w:rPr>
          <w:rFonts w:ascii="Times New Roman" w:hAnsi="Times New Roman" w:cs="Times New Roman"/>
          <w:color w:val="auto"/>
          <w:kern w:val="1"/>
          <w:sz w:val="24"/>
          <w:szCs w:val="24"/>
        </w:rPr>
      </w:pPr>
      <w:r w:rsidRPr="00C81CB6">
        <w:rPr>
          <w:rFonts w:ascii="宋体" w:hAnsi="宋体" w:cs="Times New Roman" w:hint="eastAsia"/>
          <w:color w:val="auto"/>
          <w:kern w:val="1"/>
          <w:sz w:val="24"/>
          <w:szCs w:val="24"/>
        </w:rPr>
        <w:t xml:space="preserve">◆ </w:t>
      </w:r>
      <w:r w:rsidRPr="00C81CB6">
        <w:rPr>
          <w:rFonts w:ascii="Times New Roman" w:hAnsi="Times New Roman" w:cs="Times New Roman" w:hint="eastAsia"/>
          <w:color w:val="auto"/>
          <w:kern w:val="1"/>
          <w:sz w:val="24"/>
          <w:szCs w:val="24"/>
        </w:rPr>
        <w:t>参加政府采购活动前三年内，在经营活动中没有重大违法记录；</w:t>
      </w:r>
    </w:p>
    <w:p w:rsidR="00A93629" w:rsidRPr="00C81CB6" w:rsidRDefault="00F83DD8">
      <w:pPr>
        <w:spacing w:before="100" w:beforeAutospacing="1" w:after="100" w:afterAutospacing="1" w:line="360" w:lineRule="auto"/>
        <w:ind w:firstLine="504"/>
        <w:rPr>
          <w:rFonts w:ascii="Times New Roman" w:hAnsi="Times New Roman" w:cs="Times New Roman"/>
          <w:color w:val="auto"/>
          <w:kern w:val="1"/>
          <w:sz w:val="24"/>
          <w:szCs w:val="24"/>
        </w:rPr>
      </w:pPr>
      <w:r w:rsidRPr="00C81CB6">
        <w:rPr>
          <w:rFonts w:ascii="宋体" w:hAnsi="宋体" w:cs="Times New Roman" w:hint="eastAsia"/>
          <w:color w:val="auto"/>
          <w:kern w:val="1"/>
          <w:sz w:val="24"/>
          <w:szCs w:val="24"/>
        </w:rPr>
        <w:t xml:space="preserve">◆ </w:t>
      </w:r>
      <w:r w:rsidRPr="00C81CB6">
        <w:rPr>
          <w:rFonts w:ascii="Times New Roman" w:hAnsi="Times New Roman" w:cs="Times New Roman" w:hint="eastAsia"/>
          <w:color w:val="auto"/>
          <w:kern w:val="1"/>
          <w:sz w:val="24"/>
          <w:szCs w:val="24"/>
        </w:rPr>
        <w:t>法律、行政法规规定的其他条件。</w:t>
      </w:r>
    </w:p>
    <w:p w:rsidR="00A93629" w:rsidRPr="00C81CB6" w:rsidRDefault="00F83DD8">
      <w:pPr>
        <w:spacing w:before="100" w:beforeAutospacing="1" w:after="100" w:afterAutospacing="1" w:line="360" w:lineRule="auto"/>
        <w:ind w:firstLine="504"/>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3</w:t>
      </w:r>
      <w:r w:rsidRPr="00C81CB6">
        <w:rPr>
          <w:rFonts w:ascii="Times New Roman" w:hAnsi="Times New Roman" w:cs="Times New Roman" w:hint="eastAsia"/>
          <w:color w:val="auto"/>
          <w:kern w:val="1"/>
          <w:sz w:val="24"/>
          <w:szCs w:val="24"/>
        </w:rPr>
        <w:t>）独立申请人或联合体中承担施工任务的成员均应具有中华人民共和国建设行政主管部门颁发的有效铁路工程施工总承包特级资质或市政公用工程施工总承包一级资质及以上。</w:t>
      </w:r>
    </w:p>
    <w:p w:rsidR="00A93629" w:rsidRPr="00C81CB6" w:rsidRDefault="00F83DD8">
      <w:pPr>
        <w:spacing w:before="100" w:beforeAutospacing="1" w:after="100" w:afterAutospacing="1" w:line="360" w:lineRule="auto"/>
        <w:ind w:firstLineChars="200" w:firstLine="48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4</w:t>
      </w:r>
      <w:r w:rsidRPr="00C81CB6">
        <w:rPr>
          <w:rFonts w:ascii="Times New Roman" w:hAnsi="Times New Roman" w:cs="Times New Roman" w:hint="eastAsia"/>
          <w:color w:val="auto"/>
          <w:kern w:val="1"/>
          <w:sz w:val="24"/>
          <w:szCs w:val="24"/>
        </w:rPr>
        <w:t>）独立申请人或联合体各方不得存在法律规定的禁止同时参加投标的情形。</w:t>
      </w:r>
    </w:p>
    <w:p w:rsidR="00A93629" w:rsidRPr="00C81CB6" w:rsidRDefault="00F83DD8">
      <w:pPr>
        <w:spacing w:before="100" w:beforeAutospacing="1" w:after="100" w:afterAutospacing="1" w:line="360" w:lineRule="auto"/>
        <w:ind w:firstLine="504"/>
        <w:rPr>
          <w:rFonts w:ascii="Times New Roman" w:hAnsi="Times New Roman" w:cs="Times New Roman"/>
          <w:color w:val="auto"/>
          <w:kern w:val="1"/>
          <w:sz w:val="24"/>
          <w:szCs w:val="24"/>
        </w:rPr>
      </w:pPr>
      <w:r w:rsidRPr="00C81CB6">
        <w:rPr>
          <w:rFonts w:ascii="Times New Roman" w:hAnsi="Times New Roman" w:cs="Times New Roman"/>
          <w:color w:val="auto"/>
          <w:kern w:val="1"/>
          <w:sz w:val="24"/>
          <w:szCs w:val="24"/>
        </w:rPr>
        <w:t>（</w:t>
      </w:r>
      <w:r w:rsidRPr="00C81CB6">
        <w:rPr>
          <w:rFonts w:ascii="Times New Roman" w:hAnsi="Times New Roman" w:cs="Times New Roman" w:hint="eastAsia"/>
          <w:color w:val="auto"/>
          <w:kern w:val="1"/>
          <w:sz w:val="24"/>
          <w:szCs w:val="24"/>
        </w:rPr>
        <w:t>5</w:t>
      </w:r>
      <w:r w:rsidRPr="00C81CB6">
        <w:rPr>
          <w:rFonts w:ascii="Times New Roman" w:hAnsi="Times New Roman" w:cs="Times New Roman"/>
          <w:color w:val="auto"/>
          <w:kern w:val="1"/>
          <w:sz w:val="24"/>
          <w:szCs w:val="24"/>
        </w:rPr>
        <w:t>）项目</w:t>
      </w:r>
      <w:r w:rsidRPr="00C81CB6">
        <w:rPr>
          <w:rFonts w:ascii="Times New Roman" w:hAnsi="Times New Roman" w:cs="Times New Roman" w:hint="eastAsia"/>
          <w:color w:val="auto"/>
          <w:kern w:val="1"/>
          <w:sz w:val="24"/>
          <w:szCs w:val="24"/>
        </w:rPr>
        <w:t>本级政府所属融资平台公司及其控股国有企业（符合《国务院办公厅转发财政部</w:t>
      </w:r>
      <w:r w:rsidRPr="00C81CB6">
        <w:rPr>
          <w:rFonts w:ascii="Times New Roman" w:hAnsi="Times New Roman" w:cs="Times New Roman" w:hint="eastAsia"/>
          <w:color w:val="auto"/>
          <w:kern w:val="1"/>
          <w:sz w:val="24"/>
          <w:szCs w:val="24"/>
        </w:rPr>
        <w:t xml:space="preserve"> </w:t>
      </w:r>
      <w:r w:rsidRPr="00C81CB6">
        <w:rPr>
          <w:rFonts w:ascii="Times New Roman" w:hAnsi="Times New Roman" w:cs="Times New Roman" w:hint="eastAsia"/>
          <w:color w:val="auto"/>
          <w:kern w:val="1"/>
          <w:sz w:val="24"/>
          <w:szCs w:val="24"/>
        </w:rPr>
        <w:t>发展改革委</w:t>
      </w:r>
      <w:r w:rsidRPr="00C81CB6">
        <w:rPr>
          <w:rFonts w:ascii="Times New Roman" w:hAnsi="Times New Roman" w:cs="Times New Roman" w:hint="eastAsia"/>
          <w:color w:val="auto"/>
          <w:kern w:val="1"/>
          <w:sz w:val="24"/>
          <w:szCs w:val="24"/>
        </w:rPr>
        <w:t xml:space="preserve"> </w:t>
      </w:r>
      <w:r w:rsidRPr="00C81CB6">
        <w:rPr>
          <w:rFonts w:ascii="Times New Roman" w:hAnsi="Times New Roman" w:cs="Times New Roman" w:hint="eastAsia"/>
          <w:color w:val="auto"/>
          <w:kern w:val="1"/>
          <w:sz w:val="24"/>
          <w:szCs w:val="24"/>
        </w:rPr>
        <w:t>人民银行关于在公共服务领域推广政府和社会资本合作模式指导意见的通知》（国办发</w:t>
      </w:r>
      <w:r w:rsidRPr="00C81CB6">
        <w:rPr>
          <w:rFonts w:ascii="宋体" w:hAnsi="宋体" w:cs="Times New Roman" w:hint="eastAsia"/>
          <w:color w:val="auto"/>
          <w:kern w:val="1"/>
          <w:sz w:val="24"/>
          <w:szCs w:val="24"/>
        </w:rPr>
        <w:t>﹝</w:t>
      </w:r>
      <w:r w:rsidRPr="00C81CB6">
        <w:rPr>
          <w:rFonts w:ascii="Times New Roman" w:hAnsi="Times New Roman" w:cs="Times New Roman"/>
          <w:color w:val="auto"/>
          <w:kern w:val="1"/>
          <w:sz w:val="24"/>
          <w:szCs w:val="24"/>
        </w:rPr>
        <w:t>2015</w:t>
      </w:r>
      <w:r w:rsidRPr="00C81CB6">
        <w:rPr>
          <w:rFonts w:ascii="宋体" w:hAnsi="宋体" w:cs="Times New Roman" w:hint="eastAsia"/>
          <w:color w:val="auto"/>
          <w:kern w:val="1"/>
          <w:sz w:val="24"/>
          <w:szCs w:val="24"/>
        </w:rPr>
        <w:t>﹞</w:t>
      </w:r>
      <w:r w:rsidRPr="00C81CB6">
        <w:rPr>
          <w:rFonts w:ascii="Times New Roman" w:hAnsi="Times New Roman" w:cs="Times New Roman"/>
          <w:color w:val="auto"/>
          <w:kern w:val="1"/>
          <w:sz w:val="24"/>
          <w:szCs w:val="24"/>
        </w:rPr>
        <w:t>42</w:t>
      </w:r>
      <w:r w:rsidRPr="00C81CB6">
        <w:rPr>
          <w:rFonts w:ascii="Times New Roman" w:hAnsi="Times New Roman" w:cs="Times New Roman" w:hint="eastAsia"/>
          <w:color w:val="auto"/>
          <w:kern w:val="1"/>
          <w:sz w:val="24"/>
          <w:szCs w:val="24"/>
        </w:rPr>
        <w:t>号）、《关于规范政府和社会资本合作合同管理工作的通知》（财金〔</w:t>
      </w:r>
      <w:r w:rsidRPr="00C81CB6">
        <w:rPr>
          <w:rFonts w:ascii="Times New Roman" w:hAnsi="Times New Roman" w:cs="Times New Roman" w:hint="eastAsia"/>
          <w:color w:val="auto"/>
          <w:kern w:val="1"/>
          <w:sz w:val="24"/>
          <w:szCs w:val="24"/>
        </w:rPr>
        <w:t>2014</w:t>
      </w: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156</w:t>
      </w:r>
      <w:r w:rsidRPr="00C81CB6">
        <w:rPr>
          <w:rFonts w:ascii="Times New Roman" w:hAnsi="Times New Roman" w:cs="Times New Roman" w:hint="eastAsia"/>
          <w:color w:val="auto"/>
          <w:kern w:val="1"/>
          <w:sz w:val="24"/>
          <w:szCs w:val="24"/>
        </w:rPr>
        <w:t>号）规定的除外）不得作为申请人。</w:t>
      </w:r>
    </w:p>
    <w:p w:rsidR="00A93629" w:rsidRDefault="00F83DD8">
      <w:pPr>
        <w:wordWrap w:val="0"/>
        <w:spacing w:before="100" w:beforeAutospacing="1" w:after="100" w:afterAutospacing="1" w:line="360" w:lineRule="auto"/>
        <w:ind w:firstLine="505"/>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6</w:t>
      </w:r>
      <w:r w:rsidRPr="00C81CB6">
        <w:rPr>
          <w:rFonts w:ascii="Times New Roman" w:hAnsi="Times New Roman" w:cs="Times New Roman" w:hint="eastAsia"/>
          <w:color w:val="auto"/>
          <w:kern w:val="1"/>
          <w:sz w:val="24"/>
          <w:szCs w:val="24"/>
        </w:rPr>
        <w:t>）独立申请人或联合体各方未被列入“信用中国”网站</w:t>
      </w:r>
      <w:r w:rsidRPr="00C81CB6">
        <w:rPr>
          <w:rFonts w:ascii="Times New Roman" w:hAnsi="Times New Roman" w:cs="Times New Roman" w:hint="eastAsia"/>
          <w:color w:val="auto"/>
          <w:kern w:val="1"/>
          <w:sz w:val="24"/>
          <w:szCs w:val="24"/>
        </w:rPr>
        <w:t>(http://www.creditchina.gov.cn/)</w:t>
      </w:r>
      <w:r w:rsidRPr="00C81CB6">
        <w:rPr>
          <w:rFonts w:ascii="Times New Roman" w:hAnsi="Times New Roman" w:cs="Times New Roman" w:hint="eastAsia"/>
          <w:color w:val="auto"/>
          <w:kern w:val="1"/>
          <w:sz w:val="24"/>
          <w:szCs w:val="24"/>
        </w:rPr>
        <w:t>“记录失信被执行人或重大税收违法案件当事人”名单或“政府采购严重违法失信行为”记录名单；不处于中国政府采购网</w:t>
      </w:r>
      <w:r w:rsidRPr="00C81CB6">
        <w:rPr>
          <w:rFonts w:ascii="Times New Roman" w:hAnsi="Times New Roman" w:cs="Times New Roman" w:hint="eastAsia"/>
          <w:color w:val="auto"/>
          <w:kern w:val="1"/>
          <w:sz w:val="24"/>
          <w:szCs w:val="24"/>
        </w:rPr>
        <w:t>(http://www.ccgp.gov.cn)</w:t>
      </w:r>
      <w:r w:rsidRPr="00C81CB6">
        <w:rPr>
          <w:rFonts w:ascii="Times New Roman" w:hAnsi="Times New Roman" w:cs="Times New Roman" w:hint="eastAsia"/>
          <w:color w:val="auto"/>
          <w:kern w:val="1"/>
          <w:sz w:val="24"/>
          <w:szCs w:val="24"/>
        </w:rPr>
        <w:t>“政府采购严重违法失信行为信息记录”中的禁止参加政府采购活动期间。（以采购代理机构于资格预审申请文件递交截止日当天在“信用中国”网站（</w:t>
      </w:r>
      <w:r w:rsidRPr="00C81CB6">
        <w:rPr>
          <w:rFonts w:ascii="Times New Roman" w:hAnsi="Times New Roman" w:cs="Times New Roman" w:hint="eastAsia"/>
          <w:color w:val="auto"/>
          <w:kern w:val="1"/>
          <w:sz w:val="24"/>
          <w:szCs w:val="24"/>
        </w:rPr>
        <w:t>http://www.creditchina.gov.cn/</w:t>
      </w:r>
      <w:r w:rsidRPr="00C81CB6">
        <w:rPr>
          <w:rFonts w:ascii="Times New Roman" w:hAnsi="Times New Roman" w:cs="Times New Roman" w:hint="eastAsia"/>
          <w:color w:val="auto"/>
          <w:kern w:val="1"/>
          <w:sz w:val="24"/>
          <w:szCs w:val="24"/>
        </w:rPr>
        <w:t>）及中国政府采购网</w:t>
      </w:r>
      <w:r w:rsidRPr="00C81CB6">
        <w:rPr>
          <w:rFonts w:ascii="Times New Roman" w:hAnsi="Times New Roman" w:cs="Times New Roman" w:hint="eastAsia"/>
          <w:color w:val="auto"/>
          <w:kern w:val="1"/>
          <w:sz w:val="24"/>
          <w:szCs w:val="24"/>
        </w:rPr>
        <w:t>(www.ccgp.gov.cn)</w:t>
      </w:r>
      <w:r w:rsidRPr="00C81CB6">
        <w:rPr>
          <w:rFonts w:ascii="Times New Roman" w:hAnsi="Times New Roman" w:cs="Times New Roman" w:hint="eastAsia"/>
          <w:color w:val="auto"/>
          <w:kern w:val="1"/>
          <w:sz w:val="24"/>
          <w:szCs w:val="24"/>
        </w:rPr>
        <w:t>查询结果为准，如相关失信记录已失效，独立申请人或联合体各方需提供相关证明资料）。</w:t>
      </w:r>
    </w:p>
    <w:p w:rsidR="00ED1529" w:rsidRDefault="00ED1529">
      <w:pPr>
        <w:wordWrap w:val="0"/>
        <w:spacing w:before="100" w:beforeAutospacing="1" w:after="100" w:afterAutospacing="1" w:line="360" w:lineRule="auto"/>
        <w:ind w:firstLine="505"/>
        <w:rPr>
          <w:rFonts w:ascii="Times New Roman" w:hAnsi="Times New Roman" w:cs="Times New Roman"/>
          <w:color w:val="auto"/>
          <w:kern w:val="1"/>
          <w:sz w:val="24"/>
          <w:szCs w:val="24"/>
        </w:rPr>
      </w:pPr>
    </w:p>
    <w:p w:rsidR="004C5256" w:rsidRPr="00C81CB6" w:rsidRDefault="004C5256">
      <w:pPr>
        <w:wordWrap w:val="0"/>
        <w:spacing w:before="100" w:beforeAutospacing="1" w:after="100" w:afterAutospacing="1" w:line="360" w:lineRule="auto"/>
        <w:ind w:firstLine="505"/>
        <w:rPr>
          <w:rFonts w:ascii="Times New Roman" w:hAnsi="Times New Roman" w:cs="Times New Roman"/>
          <w:color w:val="auto"/>
          <w:kern w:val="1"/>
          <w:sz w:val="24"/>
          <w:szCs w:val="24"/>
        </w:rPr>
      </w:pPr>
      <w:r w:rsidRPr="001A4EF2">
        <w:rPr>
          <w:rFonts w:ascii="Times New Roman" w:hAnsi="Times New Roman" w:cs="Times New Roman" w:hint="eastAsia"/>
          <w:color w:val="auto"/>
          <w:kern w:val="1"/>
          <w:sz w:val="24"/>
          <w:szCs w:val="24"/>
        </w:rPr>
        <w:lastRenderedPageBreak/>
        <w:t>（</w:t>
      </w:r>
      <w:r w:rsidRPr="001A4EF2">
        <w:rPr>
          <w:rFonts w:ascii="Times New Roman" w:hAnsi="Times New Roman" w:cs="Times New Roman" w:hint="eastAsia"/>
          <w:color w:val="auto"/>
          <w:kern w:val="1"/>
          <w:sz w:val="24"/>
          <w:szCs w:val="24"/>
        </w:rPr>
        <w:t>7</w:t>
      </w:r>
      <w:r w:rsidRPr="001A4EF2">
        <w:rPr>
          <w:rFonts w:ascii="Times New Roman" w:hAnsi="Times New Roman" w:cs="Times New Roman" w:hint="eastAsia"/>
          <w:color w:val="auto"/>
          <w:kern w:val="1"/>
          <w:sz w:val="24"/>
          <w:szCs w:val="24"/>
        </w:rPr>
        <w:t>）</w:t>
      </w:r>
      <w:r w:rsidR="00A14EA7" w:rsidRPr="001A4EF2">
        <w:rPr>
          <w:rFonts w:ascii="Times New Roman" w:hAnsi="Times New Roman" w:cs="Times New Roman" w:hint="eastAsia"/>
          <w:color w:val="auto"/>
          <w:kern w:val="1"/>
          <w:sz w:val="24"/>
          <w:szCs w:val="24"/>
        </w:rPr>
        <w:t>申请</w:t>
      </w:r>
      <w:r w:rsidRPr="001A4EF2">
        <w:rPr>
          <w:rFonts w:ascii="Times New Roman" w:hAnsi="Times New Roman" w:cs="Times New Roman" w:hint="eastAsia"/>
          <w:color w:val="auto"/>
          <w:kern w:val="1"/>
          <w:sz w:val="24"/>
          <w:szCs w:val="24"/>
        </w:rPr>
        <w:t>人（联合体各方）若有变更、重组、合并、</w:t>
      </w:r>
      <w:r w:rsidR="00491E61" w:rsidRPr="001A4EF2">
        <w:rPr>
          <w:rFonts w:ascii="Times New Roman" w:hAnsi="Times New Roman" w:cs="Times New Roman" w:hint="eastAsia"/>
          <w:color w:val="auto"/>
          <w:kern w:val="1"/>
          <w:sz w:val="24"/>
          <w:szCs w:val="24"/>
        </w:rPr>
        <w:t>分立</w:t>
      </w:r>
      <w:r w:rsidR="00DC0192" w:rsidRPr="001A4EF2">
        <w:rPr>
          <w:rFonts w:ascii="Times New Roman" w:hAnsi="Times New Roman" w:cs="Times New Roman" w:hint="eastAsia"/>
          <w:color w:val="auto"/>
          <w:kern w:val="1"/>
          <w:sz w:val="24"/>
          <w:szCs w:val="24"/>
        </w:rPr>
        <w:t>等情况，并且需要继承原企业</w:t>
      </w:r>
      <w:r w:rsidR="00491E61" w:rsidRPr="001A4EF2">
        <w:rPr>
          <w:rFonts w:ascii="Times New Roman" w:hAnsi="Times New Roman" w:cs="Times New Roman" w:hint="eastAsia"/>
          <w:color w:val="auto"/>
          <w:kern w:val="1"/>
          <w:sz w:val="24"/>
          <w:szCs w:val="24"/>
        </w:rPr>
        <w:t>资质</w:t>
      </w:r>
      <w:r w:rsidRPr="001A4EF2">
        <w:rPr>
          <w:rFonts w:ascii="Times New Roman" w:hAnsi="Times New Roman" w:cs="Times New Roman" w:hint="eastAsia"/>
          <w:color w:val="auto"/>
          <w:kern w:val="1"/>
          <w:sz w:val="24"/>
          <w:szCs w:val="24"/>
        </w:rPr>
        <w:t>等内容，应提交原企业法律承续或分割情况的说明材料，同时须提供工商行政主管部门或上级主管部门相关文件证明。</w:t>
      </w:r>
      <w:bookmarkStart w:id="26" w:name="_GoBack"/>
      <w:bookmarkEnd w:id="26"/>
    </w:p>
    <w:p w:rsidR="00A93629" w:rsidRPr="00C81CB6" w:rsidRDefault="00F83DD8">
      <w:pPr>
        <w:spacing w:before="100" w:beforeAutospacing="1" w:after="100" w:afterAutospacing="1" w:line="360" w:lineRule="auto"/>
        <w:ind w:firstLineChars="203" w:firstLine="489"/>
        <w:rPr>
          <w:rFonts w:ascii="Times New Roman" w:hAnsi="Times New Roman" w:cs="Times New Roman"/>
          <w:color w:val="auto"/>
          <w:kern w:val="1"/>
          <w:sz w:val="24"/>
          <w:szCs w:val="24"/>
        </w:rPr>
      </w:pPr>
      <w:r w:rsidRPr="00C81CB6">
        <w:rPr>
          <w:rFonts w:ascii="Times New Roman" w:hAnsi="Times New Roman" w:cs="Times New Roman"/>
          <w:b/>
          <w:color w:val="auto"/>
          <w:kern w:val="1"/>
          <w:sz w:val="24"/>
          <w:szCs w:val="24"/>
        </w:rPr>
        <w:t>2</w:t>
      </w:r>
      <w:r w:rsidRPr="00C81CB6">
        <w:rPr>
          <w:rFonts w:ascii="Times New Roman" w:hAnsi="Times New Roman" w:cs="Times New Roman"/>
          <w:b/>
          <w:color w:val="auto"/>
          <w:kern w:val="1"/>
          <w:sz w:val="24"/>
          <w:szCs w:val="24"/>
        </w:rPr>
        <w:t>、</w:t>
      </w:r>
      <w:r w:rsidRPr="00C81CB6">
        <w:rPr>
          <w:rFonts w:ascii="Times New Roman" w:hAnsi="Times New Roman" w:cs="Times New Roman" w:hint="eastAsia"/>
          <w:b/>
          <w:color w:val="auto"/>
          <w:kern w:val="1"/>
          <w:sz w:val="24"/>
          <w:szCs w:val="24"/>
        </w:rPr>
        <w:t>财务实力</w:t>
      </w:r>
    </w:p>
    <w:p w:rsidR="00A93629" w:rsidRPr="00C81CB6" w:rsidRDefault="00F83DD8">
      <w:pPr>
        <w:spacing w:before="100" w:beforeAutospacing="1" w:after="100" w:afterAutospacing="1" w:line="360" w:lineRule="auto"/>
        <w:ind w:firstLine="504"/>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独立申请人或联合体牵头方</w:t>
      </w:r>
      <w:r w:rsidRPr="00C81CB6">
        <w:rPr>
          <w:rFonts w:ascii="Times New Roman" w:hAnsi="Times New Roman" w:cs="Times New Roman" w:hint="eastAsia"/>
          <w:color w:val="auto"/>
          <w:kern w:val="1"/>
          <w:sz w:val="24"/>
          <w:szCs w:val="24"/>
        </w:rPr>
        <w:t>2017</w:t>
      </w:r>
      <w:r w:rsidRPr="00C81CB6">
        <w:rPr>
          <w:rFonts w:ascii="Times New Roman" w:hAnsi="Times New Roman" w:cs="Times New Roman" w:hint="eastAsia"/>
          <w:color w:val="auto"/>
          <w:kern w:val="1"/>
          <w:sz w:val="24"/>
          <w:szCs w:val="24"/>
        </w:rPr>
        <w:t>年度经审计的财务报告中企业净资产不低于人民币</w:t>
      </w:r>
      <w:r w:rsidRPr="00C81CB6">
        <w:rPr>
          <w:rFonts w:ascii="Times New Roman" w:hAnsi="Times New Roman" w:cs="Times New Roman" w:hint="eastAsia"/>
          <w:color w:val="auto"/>
          <w:kern w:val="1"/>
          <w:sz w:val="24"/>
          <w:szCs w:val="24"/>
        </w:rPr>
        <w:t>30</w:t>
      </w:r>
      <w:r w:rsidRPr="00C81CB6">
        <w:rPr>
          <w:rFonts w:ascii="Times New Roman" w:hAnsi="Times New Roman" w:cs="Times New Roman" w:hint="eastAsia"/>
          <w:color w:val="auto"/>
          <w:kern w:val="1"/>
          <w:sz w:val="24"/>
          <w:szCs w:val="24"/>
        </w:rPr>
        <w:t>亿元。</w:t>
      </w:r>
    </w:p>
    <w:p w:rsidR="00A93629" w:rsidRPr="00C81CB6" w:rsidRDefault="00F83DD8">
      <w:pPr>
        <w:spacing w:before="100" w:beforeAutospacing="1" w:after="100" w:afterAutospacing="1" w:line="360" w:lineRule="auto"/>
        <w:ind w:firstLineChars="203" w:firstLine="489"/>
        <w:rPr>
          <w:rFonts w:ascii="Times New Roman" w:hAnsi="Times New Roman" w:cs="Times New Roman"/>
          <w:b/>
          <w:color w:val="auto"/>
          <w:kern w:val="1"/>
          <w:sz w:val="24"/>
          <w:szCs w:val="24"/>
        </w:rPr>
      </w:pPr>
      <w:r w:rsidRPr="00C81CB6">
        <w:rPr>
          <w:rFonts w:ascii="Times New Roman" w:hAnsi="Times New Roman" w:cs="Times New Roman" w:hint="eastAsia"/>
          <w:b/>
          <w:color w:val="auto"/>
          <w:kern w:val="1"/>
          <w:sz w:val="24"/>
          <w:szCs w:val="24"/>
        </w:rPr>
        <w:t>3</w:t>
      </w:r>
      <w:r w:rsidRPr="00C81CB6">
        <w:rPr>
          <w:rFonts w:ascii="Times New Roman" w:hAnsi="Times New Roman" w:cs="Times New Roman" w:hint="eastAsia"/>
          <w:b/>
          <w:color w:val="auto"/>
          <w:kern w:val="1"/>
          <w:sz w:val="24"/>
          <w:szCs w:val="24"/>
        </w:rPr>
        <w:t>、业绩经验</w:t>
      </w:r>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独立申请人或联合体成员任意一方应具有城市轨道交通工程建设或运营经验。</w:t>
      </w:r>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上述业绩证明材料包括签订的正式合同</w:t>
      </w: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协议或项目交工验收证明或由相关行业主管部门出具的运营证明材料（合同</w:t>
      </w: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协议至少包括封面、盖章页和能证明业绩满足资格预审文件要求的内容关键页）。</w:t>
      </w:r>
    </w:p>
    <w:p w:rsidR="00A93629" w:rsidRPr="00C81CB6" w:rsidRDefault="00F83DD8">
      <w:pPr>
        <w:spacing w:before="100" w:beforeAutospacing="1" w:after="100" w:afterAutospacing="1" w:line="360" w:lineRule="auto"/>
        <w:ind w:firstLineChars="203" w:firstLine="489"/>
        <w:rPr>
          <w:rFonts w:ascii="Times New Roman" w:hAnsi="Times New Roman" w:cs="Times New Roman"/>
          <w:b/>
          <w:color w:val="auto"/>
          <w:kern w:val="1"/>
          <w:sz w:val="24"/>
          <w:szCs w:val="24"/>
        </w:rPr>
      </w:pPr>
      <w:r w:rsidRPr="00C81CB6">
        <w:rPr>
          <w:rFonts w:ascii="Times New Roman" w:hAnsi="Times New Roman" w:cs="Times New Roman"/>
          <w:b/>
          <w:color w:val="auto"/>
          <w:kern w:val="1"/>
          <w:sz w:val="24"/>
          <w:szCs w:val="24"/>
        </w:rPr>
        <w:t>4</w:t>
      </w:r>
      <w:r w:rsidRPr="00C81CB6">
        <w:rPr>
          <w:rFonts w:ascii="Times New Roman" w:hAnsi="Times New Roman" w:cs="Times New Roman"/>
          <w:b/>
          <w:color w:val="auto"/>
          <w:kern w:val="1"/>
          <w:sz w:val="24"/>
          <w:szCs w:val="24"/>
        </w:rPr>
        <w:t>、</w:t>
      </w:r>
      <w:r w:rsidRPr="00C81CB6">
        <w:rPr>
          <w:rFonts w:ascii="Times New Roman" w:hAnsi="Times New Roman" w:cs="Times New Roman" w:hint="eastAsia"/>
          <w:b/>
          <w:color w:val="auto"/>
          <w:kern w:val="1"/>
          <w:sz w:val="24"/>
          <w:szCs w:val="24"/>
        </w:rPr>
        <w:t>联合体</w:t>
      </w:r>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本次资格预审接受联合体申请，且应满足下列要求：</w:t>
      </w:r>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1</w:t>
      </w:r>
      <w:r w:rsidRPr="00C81CB6">
        <w:rPr>
          <w:rFonts w:ascii="Times New Roman" w:hAnsi="Times New Roman" w:cs="Times New Roman" w:hint="eastAsia"/>
          <w:color w:val="auto"/>
          <w:kern w:val="1"/>
          <w:sz w:val="24"/>
          <w:szCs w:val="24"/>
        </w:rPr>
        <w:t>）联合体牵头方出资比例应为联合体中出资比例最高的联合体成员</w:t>
      </w:r>
      <w:r w:rsidRPr="00C81CB6">
        <w:rPr>
          <w:rFonts w:ascii="宋体" w:hAnsi="宋体" w:hint="eastAsia"/>
          <w:color w:val="auto"/>
          <w:sz w:val="24"/>
        </w:rPr>
        <w:t>（联合体关联关系中的出资比例不作合并计算），联合体各方出资额不得为零</w:t>
      </w:r>
      <w:r w:rsidRPr="00C81CB6">
        <w:rPr>
          <w:rFonts w:ascii="Times New Roman" w:hAnsi="Times New Roman" w:cs="Times New Roman" w:hint="eastAsia"/>
          <w:color w:val="auto"/>
          <w:kern w:val="1"/>
          <w:sz w:val="24"/>
          <w:szCs w:val="24"/>
        </w:rPr>
        <w:t>。</w:t>
      </w:r>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2</w:t>
      </w:r>
      <w:r w:rsidRPr="00C81CB6">
        <w:rPr>
          <w:rFonts w:ascii="Times New Roman" w:hAnsi="Times New Roman" w:cs="Times New Roman" w:hint="eastAsia"/>
          <w:color w:val="auto"/>
          <w:kern w:val="1"/>
          <w:sz w:val="24"/>
          <w:szCs w:val="24"/>
        </w:rPr>
        <w:t>）联合体各方必须按《资格预审文件》中规定的格式签订联合体协议，明确联合体牵头方和联合体成员的主要权利和义务。</w:t>
      </w:r>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3</w:t>
      </w:r>
      <w:r w:rsidRPr="00C81CB6">
        <w:rPr>
          <w:rFonts w:ascii="Times New Roman" w:hAnsi="Times New Roman" w:cs="Times New Roman" w:hint="eastAsia"/>
          <w:color w:val="auto"/>
          <w:kern w:val="1"/>
          <w:sz w:val="24"/>
          <w:szCs w:val="24"/>
        </w:rPr>
        <w:t>）以联合体形式参加本项目采购活动的，联合体各方不得再单独参加或者与其他申请人另外组成联合体参加本项目的政府采购活动。</w:t>
      </w:r>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4</w:t>
      </w:r>
      <w:r w:rsidRPr="00C81CB6">
        <w:rPr>
          <w:rFonts w:ascii="Times New Roman" w:hAnsi="Times New Roman" w:cs="Times New Roman" w:hint="eastAsia"/>
          <w:color w:val="auto"/>
          <w:kern w:val="1"/>
          <w:sz w:val="24"/>
          <w:szCs w:val="24"/>
        </w:rPr>
        <w:t>）联合体通过资格预审后，其各成员组成不得擅自改变。</w:t>
      </w:r>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5</w:t>
      </w:r>
      <w:r w:rsidRPr="00C81CB6">
        <w:rPr>
          <w:rFonts w:ascii="Times New Roman" w:hAnsi="Times New Roman" w:cs="Times New Roman" w:hint="eastAsia"/>
          <w:color w:val="auto"/>
          <w:kern w:val="1"/>
          <w:sz w:val="24"/>
          <w:szCs w:val="24"/>
        </w:rPr>
        <w:t>）联合体中有同类资质的申请人按照联合体分工承担相同工作的，应当按照资质等级较低申请人确定资质等级。</w:t>
      </w:r>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lastRenderedPageBreak/>
        <w:t>（</w:t>
      </w:r>
      <w:r w:rsidRPr="00C81CB6">
        <w:rPr>
          <w:rFonts w:ascii="Times New Roman" w:hAnsi="Times New Roman" w:cs="Times New Roman" w:hint="eastAsia"/>
          <w:color w:val="auto"/>
          <w:kern w:val="1"/>
          <w:sz w:val="24"/>
          <w:szCs w:val="24"/>
        </w:rPr>
        <w:t>6</w:t>
      </w:r>
      <w:r w:rsidRPr="00C81CB6">
        <w:rPr>
          <w:rFonts w:ascii="Times New Roman" w:hAnsi="Times New Roman" w:cs="Times New Roman" w:hint="eastAsia"/>
          <w:color w:val="auto"/>
          <w:kern w:val="1"/>
          <w:sz w:val="24"/>
          <w:szCs w:val="24"/>
        </w:rPr>
        <w:t>）联合体牵头方法定代表人或其授权代表负责签署盖章资格预审申请及相关资料文件，联合体其他成员必须对此予以认可。</w:t>
      </w:r>
    </w:p>
    <w:p w:rsidR="00A93629" w:rsidRPr="00C81CB6" w:rsidRDefault="00F83DD8">
      <w:pPr>
        <w:spacing w:before="100" w:beforeAutospacing="1" w:after="100" w:afterAutospacing="1" w:line="360" w:lineRule="auto"/>
        <w:ind w:firstLineChars="203" w:firstLine="489"/>
        <w:rPr>
          <w:rFonts w:ascii="Times New Roman" w:hAnsi="Times New Roman" w:cs="Times New Roman"/>
          <w:b/>
          <w:color w:val="auto"/>
          <w:kern w:val="1"/>
          <w:sz w:val="24"/>
          <w:szCs w:val="24"/>
        </w:rPr>
      </w:pPr>
      <w:r w:rsidRPr="00C81CB6">
        <w:rPr>
          <w:rFonts w:ascii="Times New Roman" w:hAnsi="Times New Roman" w:cs="Times New Roman"/>
          <w:b/>
          <w:color w:val="auto"/>
          <w:kern w:val="1"/>
          <w:sz w:val="24"/>
          <w:szCs w:val="24"/>
        </w:rPr>
        <w:t>5</w:t>
      </w:r>
      <w:r w:rsidRPr="00C81CB6">
        <w:rPr>
          <w:rFonts w:ascii="Times New Roman" w:hAnsi="Times New Roman" w:cs="Times New Roman"/>
          <w:b/>
          <w:color w:val="auto"/>
          <w:kern w:val="1"/>
          <w:sz w:val="24"/>
          <w:szCs w:val="24"/>
        </w:rPr>
        <w:t>、</w:t>
      </w:r>
      <w:r w:rsidRPr="00C81CB6">
        <w:rPr>
          <w:rFonts w:ascii="Times New Roman" w:hAnsi="Times New Roman" w:cs="Times New Roman" w:hint="eastAsia"/>
          <w:b/>
          <w:color w:val="auto"/>
          <w:kern w:val="1"/>
          <w:sz w:val="24"/>
          <w:szCs w:val="24"/>
        </w:rPr>
        <w:t>关联关系</w:t>
      </w:r>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单位负责人为同一人或者存在直接控股、管理关系的不同单位，不得同时单独提出申请或加入不同的联合体提出申请，但可组成或参与同一联合体。</w:t>
      </w:r>
    </w:p>
    <w:p w:rsidR="00A93629" w:rsidRPr="00C81CB6" w:rsidRDefault="00F83DD8">
      <w:pPr>
        <w:spacing w:before="100" w:beforeAutospacing="1" w:after="100" w:afterAutospacing="1" w:line="360" w:lineRule="auto"/>
        <w:ind w:firstLineChars="203" w:firstLine="489"/>
        <w:rPr>
          <w:rFonts w:ascii="Times New Roman" w:hAnsi="Times New Roman" w:cs="Times New Roman"/>
          <w:b/>
          <w:color w:val="auto"/>
          <w:kern w:val="1"/>
          <w:sz w:val="24"/>
          <w:szCs w:val="24"/>
        </w:rPr>
      </w:pPr>
      <w:r w:rsidRPr="00C81CB6">
        <w:rPr>
          <w:rFonts w:ascii="Times New Roman" w:hAnsi="Times New Roman" w:cs="Times New Roman"/>
          <w:b/>
          <w:color w:val="auto"/>
          <w:kern w:val="1"/>
          <w:sz w:val="24"/>
          <w:szCs w:val="24"/>
        </w:rPr>
        <w:t>6</w:t>
      </w:r>
      <w:r w:rsidRPr="00C81CB6">
        <w:rPr>
          <w:rFonts w:ascii="Times New Roman" w:hAnsi="Times New Roman" w:cs="Times New Roman" w:hint="eastAsia"/>
          <w:b/>
          <w:color w:val="auto"/>
          <w:kern w:val="1"/>
          <w:sz w:val="24"/>
          <w:szCs w:val="24"/>
        </w:rPr>
        <w:t>、不限定参与竞争的合格社会资本的数量</w:t>
      </w:r>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本次资格预审采用合格制，只有资格预审合格的申请人才能参加后续的采购活动。未参加本次资格预审的申请人不得进入下一轮投标。</w:t>
      </w:r>
    </w:p>
    <w:p w:rsidR="00A93629" w:rsidRPr="00C81CB6" w:rsidRDefault="00F83DD8">
      <w:pPr>
        <w:pStyle w:val="2"/>
        <w:keepNext/>
        <w:keepLines/>
        <w:widowControl w:val="0"/>
        <w:spacing w:line="416" w:lineRule="auto"/>
        <w:ind w:firstLineChars="179" w:firstLine="503"/>
        <w:rPr>
          <w:color w:val="auto"/>
          <w:sz w:val="28"/>
          <w:szCs w:val="28"/>
        </w:rPr>
      </w:pPr>
      <w:bookmarkStart w:id="27" w:name="_Toc4501"/>
      <w:bookmarkStart w:id="28" w:name="_Toc11430"/>
      <w:bookmarkStart w:id="29" w:name="_Toc5596"/>
      <w:bookmarkStart w:id="30" w:name="_Toc524688366"/>
      <w:r w:rsidRPr="00C81CB6">
        <w:rPr>
          <w:rFonts w:hint="eastAsia"/>
          <w:color w:val="auto"/>
          <w:sz w:val="28"/>
          <w:szCs w:val="28"/>
        </w:rPr>
        <w:t>六、资格预审报名方式</w:t>
      </w:r>
      <w:bookmarkEnd w:id="27"/>
      <w:bookmarkEnd w:id="28"/>
      <w:bookmarkEnd w:id="29"/>
      <w:bookmarkEnd w:id="30"/>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1</w:t>
      </w:r>
      <w:r w:rsidRPr="00C81CB6">
        <w:rPr>
          <w:rFonts w:ascii="Times New Roman" w:hAnsi="Times New Roman" w:cs="Times New Roman" w:hint="eastAsia"/>
          <w:color w:val="auto"/>
          <w:kern w:val="1"/>
          <w:sz w:val="24"/>
          <w:szCs w:val="24"/>
        </w:rPr>
        <w:t>）申请人法定代表人或其授权代表于</w:t>
      </w:r>
      <w:r w:rsidRPr="00C81CB6">
        <w:rPr>
          <w:rFonts w:ascii="Times New Roman" w:hAnsi="Times New Roman" w:cs="Times New Roman" w:hint="eastAsia"/>
          <w:bCs/>
          <w:color w:val="auto"/>
          <w:kern w:val="1"/>
          <w:sz w:val="24"/>
          <w:szCs w:val="24"/>
          <w:u w:val="single"/>
        </w:rPr>
        <w:t>2018</w:t>
      </w:r>
      <w:r w:rsidRPr="00C81CB6">
        <w:rPr>
          <w:rFonts w:ascii="Times New Roman" w:hAnsi="Times New Roman" w:cs="Times New Roman" w:hint="eastAsia"/>
          <w:bCs/>
          <w:color w:val="auto"/>
          <w:kern w:val="1"/>
          <w:sz w:val="24"/>
          <w:szCs w:val="24"/>
          <w:u w:val="single"/>
        </w:rPr>
        <w:t>年</w:t>
      </w:r>
      <w:r w:rsidR="0008008F">
        <w:rPr>
          <w:rFonts w:ascii="Times New Roman" w:hAnsi="Times New Roman" w:cs="Times New Roman" w:hint="eastAsia"/>
          <w:bCs/>
          <w:color w:val="auto"/>
          <w:kern w:val="1"/>
          <w:sz w:val="24"/>
          <w:szCs w:val="24"/>
          <w:u w:val="single"/>
        </w:rPr>
        <w:t xml:space="preserve"> </w:t>
      </w:r>
      <w:r w:rsidR="0008008F">
        <w:rPr>
          <w:rFonts w:ascii="Times New Roman" w:hAnsi="Times New Roman" w:cs="Times New Roman"/>
          <w:bCs/>
          <w:color w:val="auto"/>
          <w:kern w:val="1"/>
          <w:sz w:val="24"/>
          <w:szCs w:val="24"/>
          <w:u w:val="single"/>
        </w:rPr>
        <w:t>10</w:t>
      </w:r>
      <w:r w:rsidRPr="00C81CB6">
        <w:rPr>
          <w:rFonts w:ascii="Times New Roman" w:hAnsi="Times New Roman" w:cs="Times New Roman" w:hint="eastAsia"/>
          <w:bCs/>
          <w:color w:val="auto"/>
          <w:kern w:val="1"/>
          <w:sz w:val="24"/>
          <w:szCs w:val="24"/>
          <w:u w:val="single"/>
        </w:rPr>
        <w:t xml:space="preserve"> </w:t>
      </w:r>
      <w:r w:rsidRPr="00C81CB6">
        <w:rPr>
          <w:rFonts w:ascii="Times New Roman" w:hAnsi="Times New Roman" w:cs="Times New Roman" w:hint="eastAsia"/>
          <w:bCs/>
          <w:color w:val="auto"/>
          <w:kern w:val="1"/>
          <w:sz w:val="24"/>
          <w:szCs w:val="24"/>
          <w:u w:val="single"/>
        </w:rPr>
        <w:t>月</w:t>
      </w:r>
      <w:r w:rsidR="0008008F">
        <w:rPr>
          <w:rFonts w:ascii="Times New Roman" w:hAnsi="Times New Roman" w:cs="Times New Roman" w:hint="eastAsia"/>
          <w:bCs/>
          <w:color w:val="auto"/>
          <w:kern w:val="1"/>
          <w:sz w:val="24"/>
          <w:szCs w:val="24"/>
          <w:u w:val="single"/>
        </w:rPr>
        <w:t xml:space="preserve"> </w:t>
      </w:r>
      <w:r w:rsidR="0008008F">
        <w:rPr>
          <w:rFonts w:ascii="Times New Roman" w:hAnsi="Times New Roman" w:cs="Times New Roman"/>
          <w:bCs/>
          <w:color w:val="auto"/>
          <w:kern w:val="1"/>
          <w:sz w:val="24"/>
          <w:szCs w:val="24"/>
          <w:u w:val="single"/>
        </w:rPr>
        <w:t>09</w:t>
      </w:r>
      <w:r w:rsidRPr="00C81CB6">
        <w:rPr>
          <w:rFonts w:ascii="Times New Roman" w:hAnsi="Times New Roman" w:cs="Times New Roman" w:hint="eastAsia"/>
          <w:bCs/>
          <w:color w:val="auto"/>
          <w:kern w:val="1"/>
          <w:sz w:val="24"/>
          <w:szCs w:val="24"/>
          <w:u w:val="single"/>
        </w:rPr>
        <w:t xml:space="preserve"> </w:t>
      </w:r>
      <w:r w:rsidRPr="00C81CB6">
        <w:rPr>
          <w:rFonts w:ascii="Times New Roman" w:hAnsi="Times New Roman" w:cs="Times New Roman" w:hint="eastAsia"/>
          <w:bCs/>
          <w:color w:val="auto"/>
          <w:kern w:val="1"/>
          <w:sz w:val="24"/>
          <w:szCs w:val="24"/>
          <w:u w:val="single"/>
        </w:rPr>
        <w:t>日至</w:t>
      </w:r>
      <w:r w:rsidRPr="00C81CB6">
        <w:rPr>
          <w:rFonts w:ascii="Times New Roman" w:hAnsi="Times New Roman" w:cs="Times New Roman" w:hint="eastAsia"/>
          <w:bCs/>
          <w:color w:val="auto"/>
          <w:kern w:val="1"/>
          <w:sz w:val="24"/>
          <w:szCs w:val="24"/>
          <w:u w:val="single"/>
        </w:rPr>
        <w:t>2018</w:t>
      </w:r>
      <w:r w:rsidRPr="00C81CB6">
        <w:rPr>
          <w:rFonts w:ascii="Times New Roman" w:hAnsi="Times New Roman" w:cs="Times New Roman" w:hint="eastAsia"/>
          <w:bCs/>
          <w:color w:val="auto"/>
          <w:kern w:val="1"/>
          <w:sz w:val="24"/>
          <w:szCs w:val="24"/>
          <w:u w:val="single"/>
        </w:rPr>
        <w:t>年</w:t>
      </w:r>
      <w:r w:rsidR="0008008F">
        <w:rPr>
          <w:rFonts w:ascii="Times New Roman" w:hAnsi="Times New Roman" w:cs="Times New Roman" w:hint="eastAsia"/>
          <w:bCs/>
          <w:color w:val="auto"/>
          <w:kern w:val="1"/>
          <w:sz w:val="24"/>
          <w:szCs w:val="24"/>
          <w:u w:val="single"/>
        </w:rPr>
        <w:t xml:space="preserve"> </w:t>
      </w:r>
      <w:r w:rsidR="0008008F">
        <w:rPr>
          <w:rFonts w:ascii="Times New Roman" w:hAnsi="Times New Roman" w:cs="Times New Roman"/>
          <w:bCs/>
          <w:color w:val="auto"/>
          <w:kern w:val="1"/>
          <w:sz w:val="24"/>
          <w:szCs w:val="24"/>
          <w:u w:val="single"/>
        </w:rPr>
        <w:t>10</w:t>
      </w:r>
      <w:r w:rsidRPr="00C81CB6">
        <w:rPr>
          <w:rFonts w:ascii="Times New Roman" w:hAnsi="Times New Roman" w:cs="Times New Roman" w:hint="eastAsia"/>
          <w:bCs/>
          <w:color w:val="auto"/>
          <w:kern w:val="1"/>
          <w:sz w:val="24"/>
          <w:szCs w:val="24"/>
          <w:u w:val="single"/>
        </w:rPr>
        <w:t xml:space="preserve"> </w:t>
      </w:r>
      <w:r w:rsidRPr="00C81CB6">
        <w:rPr>
          <w:rFonts w:ascii="Times New Roman" w:hAnsi="Times New Roman" w:cs="Times New Roman" w:hint="eastAsia"/>
          <w:bCs/>
          <w:color w:val="auto"/>
          <w:kern w:val="1"/>
          <w:sz w:val="24"/>
          <w:szCs w:val="24"/>
          <w:u w:val="single"/>
        </w:rPr>
        <w:t>月</w:t>
      </w:r>
      <w:r w:rsidRPr="00C81CB6">
        <w:rPr>
          <w:rFonts w:ascii="Times New Roman" w:hAnsi="Times New Roman" w:cs="Times New Roman" w:hint="eastAsia"/>
          <w:bCs/>
          <w:color w:val="auto"/>
          <w:kern w:val="1"/>
          <w:sz w:val="24"/>
          <w:szCs w:val="24"/>
          <w:u w:val="single"/>
        </w:rPr>
        <w:t xml:space="preserve">   </w:t>
      </w:r>
      <w:r w:rsidR="0008008F">
        <w:rPr>
          <w:rFonts w:ascii="Times New Roman" w:hAnsi="Times New Roman" w:cs="Times New Roman"/>
          <w:bCs/>
          <w:color w:val="auto"/>
          <w:kern w:val="1"/>
          <w:sz w:val="24"/>
          <w:szCs w:val="24"/>
          <w:u w:val="single"/>
        </w:rPr>
        <w:t>1</w:t>
      </w:r>
      <w:r w:rsidR="001F7258">
        <w:rPr>
          <w:rFonts w:ascii="Times New Roman" w:hAnsi="Times New Roman" w:cs="Times New Roman"/>
          <w:bCs/>
          <w:color w:val="auto"/>
          <w:kern w:val="1"/>
          <w:sz w:val="24"/>
          <w:szCs w:val="24"/>
          <w:u w:val="single"/>
        </w:rPr>
        <w:t>6</w:t>
      </w:r>
      <w:r w:rsidRPr="00C81CB6">
        <w:rPr>
          <w:rFonts w:ascii="Times New Roman" w:hAnsi="Times New Roman" w:cs="Times New Roman" w:hint="eastAsia"/>
          <w:bCs/>
          <w:color w:val="auto"/>
          <w:kern w:val="1"/>
          <w:sz w:val="24"/>
          <w:szCs w:val="24"/>
          <w:u w:val="single"/>
        </w:rPr>
        <w:t>日，</w:t>
      </w:r>
      <w:r w:rsidRPr="00C81CB6">
        <w:rPr>
          <w:rFonts w:ascii="Times New Roman" w:hAnsi="Times New Roman" w:cs="Times New Roman" w:hint="eastAsia"/>
          <w:bCs/>
          <w:color w:val="auto"/>
          <w:kern w:val="1"/>
          <w:sz w:val="24"/>
          <w:szCs w:val="24"/>
          <w:u w:val="single"/>
        </w:rPr>
        <w:t>9</w:t>
      </w:r>
      <w:r w:rsidRPr="00C81CB6">
        <w:rPr>
          <w:rFonts w:ascii="Times New Roman" w:hAnsi="Times New Roman" w:cs="Times New Roman" w:hint="eastAsia"/>
          <w:bCs/>
          <w:color w:val="auto"/>
          <w:kern w:val="1"/>
          <w:sz w:val="24"/>
          <w:szCs w:val="24"/>
          <w:u w:val="single"/>
        </w:rPr>
        <w:t>时</w:t>
      </w:r>
      <w:r w:rsidRPr="00C81CB6">
        <w:rPr>
          <w:rFonts w:ascii="Times New Roman" w:hAnsi="Times New Roman" w:cs="Times New Roman" w:hint="eastAsia"/>
          <w:bCs/>
          <w:color w:val="auto"/>
          <w:kern w:val="1"/>
          <w:sz w:val="24"/>
          <w:szCs w:val="24"/>
          <w:u w:val="single"/>
        </w:rPr>
        <w:t>0</w:t>
      </w:r>
      <w:r w:rsidRPr="00C81CB6">
        <w:rPr>
          <w:rFonts w:ascii="Times New Roman" w:hAnsi="Times New Roman" w:cs="Times New Roman"/>
          <w:bCs/>
          <w:color w:val="auto"/>
          <w:kern w:val="1"/>
          <w:sz w:val="24"/>
          <w:szCs w:val="24"/>
          <w:u w:val="single"/>
        </w:rPr>
        <w:t>0</w:t>
      </w:r>
      <w:r w:rsidRPr="00C81CB6">
        <w:rPr>
          <w:rFonts w:ascii="Times New Roman" w:hAnsi="Times New Roman" w:cs="Times New Roman" w:hint="eastAsia"/>
          <w:bCs/>
          <w:color w:val="auto"/>
          <w:kern w:val="1"/>
          <w:sz w:val="24"/>
          <w:szCs w:val="24"/>
          <w:u w:val="single"/>
        </w:rPr>
        <w:t>分</w:t>
      </w:r>
      <w:r w:rsidRPr="00C81CB6">
        <w:rPr>
          <w:rFonts w:ascii="Times New Roman" w:hAnsi="Times New Roman" w:cs="Times New Roman"/>
          <w:bCs/>
          <w:color w:val="auto"/>
          <w:kern w:val="1"/>
          <w:sz w:val="24"/>
          <w:szCs w:val="24"/>
          <w:u w:val="single"/>
        </w:rPr>
        <w:t>-1</w:t>
      </w:r>
      <w:r w:rsidRPr="00C81CB6">
        <w:rPr>
          <w:rFonts w:ascii="Times New Roman" w:hAnsi="Times New Roman" w:cs="Times New Roman" w:hint="eastAsia"/>
          <w:bCs/>
          <w:color w:val="auto"/>
          <w:kern w:val="1"/>
          <w:sz w:val="24"/>
          <w:szCs w:val="24"/>
          <w:u w:val="single"/>
        </w:rPr>
        <w:t>7</w:t>
      </w:r>
      <w:r w:rsidRPr="00C81CB6">
        <w:rPr>
          <w:rFonts w:ascii="Times New Roman" w:hAnsi="Times New Roman" w:cs="Times New Roman" w:hint="eastAsia"/>
          <w:bCs/>
          <w:color w:val="auto"/>
          <w:kern w:val="1"/>
          <w:sz w:val="24"/>
          <w:szCs w:val="24"/>
          <w:u w:val="single"/>
        </w:rPr>
        <w:t>时</w:t>
      </w:r>
      <w:r w:rsidRPr="00C81CB6">
        <w:rPr>
          <w:rFonts w:ascii="Times New Roman" w:hAnsi="Times New Roman" w:cs="Times New Roman" w:hint="eastAsia"/>
          <w:bCs/>
          <w:color w:val="auto"/>
          <w:kern w:val="1"/>
          <w:sz w:val="24"/>
          <w:szCs w:val="24"/>
          <w:u w:val="single"/>
        </w:rPr>
        <w:t>3</w:t>
      </w:r>
      <w:r w:rsidRPr="00C81CB6">
        <w:rPr>
          <w:rFonts w:ascii="Times New Roman" w:hAnsi="Times New Roman" w:cs="Times New Roman"/>
          <w:bCs/>
          <w:color w:val="auto"/>
          <w:kern w:val="1"/>
          <w:sz w:val="24"/>
          <w:szCs w:val="24"/>
          <w:u w:val="single"/>
        </w:rPr>
        <w:t>0</w:t>
      </w:r>
      <w:r w:rsidRPr="00C81CB6">
        <w:rPr>
          <w:rFonts w:ascii="Times New Roman" w:hAnsi="Times New Roman" w:cs="Times New Roman" w:hint="eastAsia"/>
          <w:bCs/>
          <w:color w:val="auto"/>
          <w:kern w:val="1"/>
          <w:sz w:val="24"/>
          <w:szCs w:val="24"/>
          <w:u w:val="single"/>
        </w:rPr>
        <w:t>分</w:t>
      </w:r>
      <w:r w:rsidRPr="00C81CB6">
        <w:rPr>
          <w:rFonts w:ascii="Times New Roman" w:hAnsi="Times New Roman" w:cs="Times New Roman" w:hint="eastAsia"/>
          <w:color w:val="auto"/>
          <w:kern w:val="1"/>
          <w:sz w:val="24"/>
          <w:szCs w:val="24"/>
        </w:rPr>
        <w:t>（北京时间，下同），持企业介绍信或授权委托书及被委托人身份证原件及复印件（复印件加盖公章），到中量工程咨询有限公司（东莞市东城街道君豪商业中心</w:t>
      </w:r>
      <w:r w:rsidRPr="00C81CB6">
        <w:rPr>
          <w:rFonts w:ascii="Times New Roman" w:hAnsi="Times New Roman" w:cs="Times New Roman" w:hint="eastAsia"/>
          <w:color w:val="auto"/>
          <w:kern w:val="1"/>
          <w:sz w:val="24"/>
          <w:szCs w:val="24"/>
        </w:rPr>
        <w:t>1103</w:t>
      </w:r>
      <w:r w:rsidRPr="00C81CB6">
        <w:rPr>
          <w:rFonts w:ascii="Times New Roman" w:hAnsi="Times New Roman" w:cs="Times New Roman" w:hint="eastAsia"/>
          <w:color w:val="auto"/>
          <w:kern w:val="1"/>
          <w:sz w:val="24"/>
          <w:szCs w:val="24"/>
        </w:rPr>
        <w:t>室）报名登记并领取资格预审文件，逾期不予办理。</w:t>
      </w:r>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2</w:t>
      </w:r>
      <w:r w:rsidRPr="00C81CB6">
        <w:rPr>
          <w:rFonts w:ascii="Times New Roman" w:hAnsi="Times New Roman" w:cs="Times New Roman" w:hint="eastAsia"/>
          <w:color w:val="auto"/>
          <w:kern w:val="1"/>
          <w:sz w:val="24"/>
          <w:szCs w:val="24"/>
        </w:rPr>
        <w:t>）联合体投标的，由联合体牵头单位报名，并负责处理联合体资格预审过程所有相关事宜。</w:t>
      </w:r>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color w:val="auto"/>
          <w:kern w:val="1"/>
          <w:sz w:val="24"/>
          <w:szCs w:val="24"/>
        </w:rPr>
        <w:t>3</w:t>
      </w:r>
      <w:r w:rsidRPr="00C81CB6">
        <w:rPr>
          <w:rFonts w:ascii="Times New Roman" w:hAnsi="Times New Roman" w:cs="Times New Roman" w:hint="eastAsia"/>
          <w:color w:val="auto"/>
          <w:kern w:val="1"/>
          <w:sz w:val="24"/>
          <w:szCs w:val="24"/>
        </w:rPr>
        <w:t>）资格预审文件免费提供。</w:t>
      </w:r>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4</w:t>
      </w:r>
      <w:r w:rsidRPr="00C81CB6">
        <w:rPr>
          <w:rFonts w:ascii="Times New Roman" w:hAnsi="Times New Roman" w:cs="Times New Roman" w:hint="eastAsia"/>
          <w:color w:val="auto"/>
          <w:kern w:val="1"/>
          <w:sz w:val="24"/>
          <w:szCs w:val="24"/>
        </w:rPr>
        <w:t>）实际参加本项目资格预审的申请人不足</w:t>
      </w:r>
      <w:r w:rsidRPr="00C81CB6">
        <w:rPr>
          <w:rFonts w:ascii="Times New Roman" w:hAnsi="Times New Roman" w:cs="Times New Roman" w:hint="eastAsia"/>
          <w:color w:val="auto"/>
          <w:kern w:val="1"/>
          <w:sz w:val="24"/>
          <w:szCs w:val="24"/>
        </w:rPr>
        <w:t>3</w:t>
      </w:r>
      <w:r w:rsidRPr="00C81CB6">
        <w:rPr>
          <w:rFonts w:ascii="Times New Roman" w:hAnsi="Times New Roman" w:cs="Times New Roman" w:hint="eastAsia"/>
          <w:color w:val="auto"/>
          <w:kern w:val="1"/>
          <w:sz w:val="24"/>
          <w:szCs w:val="24"/>
        </w:rPr>
        <w:t>家（不含本数，</w:t>
      </w:r>
      <w:r w:rsidRPr="00C81CB6">
        <w:rPr>
          <w:rFonts w:ascii="Times New Roman" w:hAnsi="Times New Roman" w:cs="Times New Roman"/>
          <w:color w:val="auto"/>
          <w:kern w:val="1"/>
          <w:sz w:val="24"/>
          <w:szCs w:val="24"/>
        </w:rPr>
        <w:t>下同</w:t>
      </w:r>
      <w:r w:rsidRPr="00C81CB6">
        <w:rPr>
          <w:rFonts w:ascii="Times New Roman" w:hAnsi="Times New Roman" w:cs="Times New Roman" w:hint="eastAsia"/>
          <w:color w:val="auto"/>
          <w:kern w:val="1"/>
          <w:sz w:val="24"/>
          <w:szCs w:val="24"/>
        </w:rPr>
        <w:t>），或通过资格预审的申请人不足</w:t>
      </w:r>
      <w:r w:rsidRPr="00C81CB6">
        <w:rPr>
          <w:rFonts w:ascii="Times New Roman" w:hAnsi="Times New Roman" w:cs="Times New Roman" w:hint="eastAsia"/>
          <w:color w:val="auto"/>
          <w:kern w:val="1"/>
          <w:sz w:val="24"/>
          <w:szCs w:val="24"/>
        </w:rPr>
        <w:t>3</w:t>
      </w:r>
      <w:r w:rsidRPr="00C81CB6">
        <w:rPr>
          <w:rFonts w:ascii="Times New Roman" w:hAnsi="Times New Roman" w:cs="Times New Roman" w:hint="eastAsia"/>
          <w:color w:val="auto"/>
          <w:kern w:val="1"/>
          <w:sz w:val="24"/>
          <w:szCs w:val="24"/>
        </w:rPr>
        <w:t>家的，采购人将修改资格预审条件，重新组织资格预审。</w:t>
      </w:r>
      <w:r w:rsidRPr="00C81CB6">
        <w:rPr>
          <w:rFonts w:ascii="Times New Roman" w:hAnsi="Times New Roman" w:cs="Times New Roman"/>
          <w:color w:val="auto"/>
          <w:kern w:val="1"/>
          <w:sz w:val="24"/>
          <w:szCs w:val="24"/>
        </w:rPr>
        <w:t>本</w:t>
      </w:r>
      <w:r w:rsidRPr="00C81CB6">
        <w:rPr>
          <w:rFonts w:ascii="Times New Roman" w:hAnsi="Times New Roman" w:cs="Times New Roman" w:hint="eastAsia"/>
          <w:color w:val="auto"/>
          <w:kern w:val="1"/>
          <w:sz w:val="24"/>
          <w:szCs w:val="24"/>
        </w:rPr>
        <w:t>项目经重新资格预审后，资格预审合格的申请人仍不足</w:t>
      </w:r>
      <w:r w:rsidRPr="00C81CB6">
        <w:rPr>
          <w:rFonts w:ascii="Times New Roman" w:hAnsi="Times New Roman" w:cs="Times New Roman" w:hint="eastAsia"/>
          <w:color w:val="auto"/>
          <w:kern w:val="1"/>
          <w:sz w:val="24"/>
          <w:szCs w:val="24"/>
        </w:rPr>
        <w:t>3</w:t>
      </w:r>
      <w:r w:rsidRPr="00C81CB6">
        <w:rPr>
          <w:rFonts w:ascii="Times New Roman" w:hAnsi="Times New Roman" w:cs="Times New Roman" w:hint="eastAsia"/>
          <w:color w:val="auto"/>
          <w:kern w:val="1"/>
          <w:sz w:val="24"/>
          <w:szCs w:val="24"/>
        </w:rPr>
        <w:t>家的，采购人将依法变更采购方式。</w:t>
      </w:r>
    </w:p>
    <w:p w:rsidR="00A93629" w:rsidRPr="00C81CB6" w:rsidRDefault="00F83DD8">
      <w:pPr>
        <w:wordWrap w:val="0"/>
        <w:spacing w:before="100" w:beforeAutospacing="1" w:after="100" w:afterAutospacing="1" w:line="360" w:lineRule="auto"/>
        <w:ind w:firstLineChars="202" w:firstLine="485"/>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5</w:t>
      </w:r>
      <w:r w:rsidRPr="00C81CB6">
        <w:rPr>
          <w:rFonts w:ascii="Times New Roman" w:hAnsi="Times New Roman" w:cs="Times New Roman" w:hint="eastAsia"/>
          <w:color w:val="auto"/>
          <w:kern w:val="1"/>
          <w:sz w:val="24"/>
          <w:szCs w:val="24"/>
        </w:rPr>
        <w:t>）申请人需在开标前自行在东莞市政府采购网（</w:t>
      </w:r>
      <w:r w:rsidRPr="00C81CB6">
        <w:rPr>
          <w:rFonts w:ascii="Times New Roman" w:hAnsi="Times New Roman" w:cs="Times New Roman" w:hint="eastAsia"/>
          <w:color w:val="auto"/>
          <w:kern w:val="1"/>
          <w:sz w:val="24"/>
          <w:szCs w:val="24"/>
        </w:rPr>
        <w:t>http://czj.dg.gov.cn/dggp</w:t>
      </w:r>
      <w:r w:rsidRPr="00C81CB6">
        <w:rPr>
          <w:rFonts w:ascii="Times New Roman" w:hAnsi="Times New Roman" w:cs="Times New Roman" w:hint="eastAsia"/>
          <w:color w:val="auto"/>
          <w:kern w:val="1"/>
          <w:sz w:val="24"/>
          <w:szCs w:val="24"/>
        </w:rPr>
        <w:t>）或东莞市公共资源交易网（</w:t>
      </w:r>
      <w:r w:rsidRPr="00C81CB6">
        <w:rPr>
          <w:rFonts w:ascii="Times New Roman" w:hAnsi="Times New Roman" w:cs="Times New Roman" w:hint="eastAsia"/>
          <w:color w:val="auto"/>
          <w:kern w:val="1"/>
          <w:sz w:val="24"/>
          <w:szCs w:val="24"/>
        </w:rPr>
        <w:t>http://ggzy.dg.gov.cn</w:t>
      </w:r>
      <w:r w:rsidRPr="00C81CB6">
        <w:rPr>
          <w:rFonts w:ascii="Times New Roman" w:hAnsi="Times New Roman" w:cs="Times New Roman" w:hint="eastAsia"/>
          <w:color w:val="auto"/>
          <w:kern w:val="1"/>
          <w:sz w:val="24"/>
          <w:szCs w:val="24"/>
        </w:rPr>
        <w:t>）进行建档入库，已在市公共资源交易中心入库（企业身份为“政府采购类”）的除外。入库路径：</w:t>
      </w:r>
      <w:r w:rsidRPr="00C81CB6">
        <w:rPr>
          <w:rFonts w:ascii="Times New Roman" w:hAnsi="Times New Roman" w:cs="Times New Roman" w:hint="eastAsia"/>
          <w:color w:val="auto"/>
          <w:kern w:val="1"/>
          <w:sz w:val="24"/>
          <w:szCs w:val="24"/>
        </w:rPr>
        <w:t>1.</w:t>
      </w:r>
      <w:r w:rsidRPr="00C81CB6">
        <w:rPr>
          <w:rFonts w:ascii="Times New Roman" w:hAnsi="Times New Roman" w:cs="Times New Roman" w:hint="eastAsia"/>
          <w:color w:val="auto"/>
          <w:kern w:val="1"/>
          <w:sz w:val="24"/>
          <w:szCs w:val="24"/>
        </w:rPr>
        <w:t>东莞市政府采购网</w:t>
      </w: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lastRenderedPageBreak/>
        <w:t>供应商注册；</w:t>
      </w:r>
      <w:r w:rsidRPr="00C81CB6">
        <w:rPr>
          <w:rFonts w:ascii="Times New Roman" w:hAnsi="Times New Roman" w:cs="Times New Roman" w:hint="eastAsia"/>
          <w:color w:val="auto"/>
          <w:kern w:val="1"/>
          <w:sz w:val="24"/>
          <w:szCs w:val="24"/>
        </w:rPr>
        <w:t>2.</w:t>
      </w:r>
      <w:r w:rsidRPr="00C81CB6">
        <w:rPr>
          <w:rFonts w:ascii="Times New Roman" w:hAnsi="Times New Roman" w:cs="Times New Roman" w:hint="eastAsia"/>
          <w:color w:val="auto"/>
          <w:kern w:val="1"/>
          <w:sz w:val="24"/>
          <w:szCs w:val="24"/>
        </w:rPr>
        <w:t>东莞市公共资源交易网</w:t>
      </w: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企业信息登记</w:t>
      </w: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公共资源交易企业库。（详见办事指南链接：</w:t>
      </w:r>
      <w:r w:rsidRPr="00C81CB6">
        <w:rPr>
          <w:rFonts w:ascii="Times New Roman" w:hAnsi="Times New Roman" w:cs="Times New Roman" w:hint="eastAsia"/>
          <w:color w:val="auto"/>
          <w:kern w:val="1"/>
          <w:sz w:val="24"/>
          <w:szCs w:val="24"/>
        </w:rPr>
        <w:t xml:space="preserve"> http://czj.dg.gov.cn/dggp/portal/documentView.do?method=view&amp;id=2360453</w:t>
      </w:r>
      <w:r w:rsidRPr="00C81CB6">
        <w:rPr>
          <w:rFonts w:ascii="Times New Roman" w:hAnsi="Times New Roman" w:cs="Times New Roman" w:hint="eastAsia"/>
          <w:color w:val="auto"/>
          <w:kern w:val="1"/>
          <w:sz w:val="24"/>
          <w:szCs w:val="24"/>
        </w:rPr>
        <w:t>）。同时投标人需在开标前自行完成广东省政府采购网的供应商注册登记（详见办事指南链接：</w:t>
      </w:r>
      <w:r w:rsidRPr="00C81CB6">
        <w:rPr>
          <w:rFonts w:ascii="Times New Roman" w:hAnsi="Times New Roman" w:cs="Times New Roman" w:hint="eastAsia"/>
          <w:color w:val="auto"/>
          <w:kern w:val="1"/>
          <w:sz w:val="24"/>
          <w:szCs w:val="24"/>
        </w:rPr>
        <w:t xml:space="preserve"> http://www.gdgpo.gov.cn/workEnchiridion.html</w:t>
      </w: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 xml:space="preserve"> </w:t>
      </w:r>
      <w:r w:rsidRPr="00C81CB6">
        <w:rPr>
          <w:rFonts w:ascii="Times New Roman" w:hAnsi="Times New Roman" w:cs="Times New Roman" w:hint="eastAsia"/>
          <w:color w:val="auto"/>
          <w:kern w:val="1"/>
          <w:sz w:val="24"/>
          <w:szCs w:val="24"/>
        </w:rPr>
        <w:t>如投标人未能按要求完成注册，则因此所产生的后果全部由投标人自行承担。</w:t>
      </w:r>
    </w:p>
    <w:p w:rsidR="00A93629" w:rsidRPr="00C81CB6" w:rsidRDefault="00F83DD8">
      <w:pPr>
        <w:pStyle w:val="2"/>
        <w:keepNext/>
        <w:keepLines/>
        <w:widowControl w:val="0"/>
        <w:spacing w:line="416" w:lineRule="auto"/>
        <w:ind w:firstLineChars="179" w:firstLine="503"/>
        <w:rPr>
          <w:color w:val="auto"/>
          <w:sz w:val="28"/>
          <w:szCs w:val="28"/>
        </w:rPr>
      </w:pPr>
      <w:bookmarkStart w:id="31" w:name="_Toc3121"/>
      <w:bookmarkStart w:id="32" w:name="_Toc28535"/>
      <w:bookmarkStart w:id="33" w:name="_Toc26825"/>
      <w:bookmarkStart w:id="34" w:name="_Toc524688367"/>
      <w:r w:rsidRPr="00C81CB6">
        <w:rPr>
          <w:rFonts w:hint="eastAsia"/>
          <w:color w:val="auto"/>
          <w:sz w:val="28"/>
          <w:szCs w:val="28"/>
        </w:rPr>
        <w:t>七、资格预审申请文件的递交</w:t>
      </w:r>
      <w:bookmarkEnd w:id="31"/>
      <w:bookmarkEnd w:id="32"/>
      <w:bookmarkEnd w:id="33"/>
      <w:bookmarkEnd w:id="34"/>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color w:val="auto"/>
          <w:kern w:val="1"/>
          <w:sz w:val="24"/>
          <w:szCs w:val="24"/>
        </w:rPr>
        <w:t>1</w:t>
      </w:r>
      <w:r w:rsidRPr="00C81CB6">
        <w:rPr>
          <w:rFonts w:ascii="Times New Roman" w:hAnsi="Times New Roman" w:cs="Times New Roman" w:hint="eastAsia"/>
          <w:color w:val="auto"/>
          <w:kern w:val="1"/>
          <w:sz w:val="24"/>
          <w:szCs w:val="24"/>
        </w:rPr>
        <w:t>）现场递交资格预审申请文件时间：</w:t>
      </w:r>
      <w:r w:rsidRPr="00C81CB6">
        <w:rPr>
          <w:rFonts w:ascii="Times New Roman" w:hAnsi="Times New Roman" w:cs="Times New Roman" w:hint="eastAsia"/>
          <w:color w:val="auto"/>
          <w:kern w:val="1"/>
          <w:sz w:val="24"/>
          <w:szCs w:val="24"/>
          <w:u w:val="single"/>
        </w:rPr>
        <w:t>2018</w:t>
      </w:r>
      <w:r w:rsidRPr="00C81CB6">
        <w:rPr>
          <w:rFonts w:ascii="Times New Roman" w:hAnsi="Times New Roman" w:cs="Times New Roman" w:hint="eastAsia"/>
          <w:color w:val="auto"/>
          <w:kern w:val="1"/>
          <w:sz w:val="24"/>
          <w:szCs w:val="24"/>
          <w:u w:val="single"/>
        </w:rPr>
        <w:t>年</w:t>
      </w:r>
      <w:r w:rsidRPr="00C81CB6">
        <w:rPr>
          <w:rFonts w:ascii="Times New Roman" w:hAnsi="Times New Roman" w:cs="Times New Roman" w:hint="eastAsia"/>
          <w:color w:val="auto"/>
          <w:kern w:val="1"/>
          <w:sz w:val="24"/>
          <w:szCs w:val="24"/>
          <w:u w:val="single"/>
        </w:rPr>
        <w:t xml:space="preserve"> </w:t>
      </w:r>
      <w:r w:rsidR="00D91B88">
        <w:rPr>
          <w:rFonts w:ascii="Times New Roman" w:hAnsi="Times New Roman" w:cs="Times New Roman"/>
          <w:color w:val="auto"/>
          <w:kern w:val="1"/>
          <w:sz w:val="24"/>
          <w:szCs w:val="24"/>
          <w:u w:val="single"/>
        </w:rPr>
        <w:t>10</w:t>
      </w:r>
      <w:r w:rsidRPr="00C81CB6">
        <w:rPr>
          <w:rFonts w:ascii="Times New Roman" w:hAnsi="Times New Roman" w:cs="Times New Roman" w:hint="eastAsia"/>
          <w:color w:val="auto"/>
          <w:kern w:val="1"/>
          <w:sz w:val="24"/>
          <w:szCs w:val="24"/>
          <w:u w:val="single"/>
        </w:rPr>
        <w:t xml:space="preserve"> </w:t>
      </w:r>
      <w:r w:rsidRPr="00C81CB6">
        <w:rPr>
          <w:rFonts w:ascii="Times New Roman" w:hAnsi="Times New Roman" w:cs="Times New Roman" w:hint="eastAsia"/>
          <w:color w:val="auto"/>
          <w:kern w:val="1"/>
          <w:sz w:val="24"/>
          <w:szCs w:val="24"/>
          <w:u w:val="single"/>
        </w:rPr>
        <w:t>月</w:t>
      </w:r>
      <w:r w:rsidR="00D91B88">
        <w:rPr>
          <w:rFonts w:ascii="Times New Roman" w:hAnsi="Times New Roman" w:cs="Times New Roman" w:hint="eastAsia"/>
          <w:color w:val="auto"/>
          <w:kern w:val="1"/>
          <w:sz w:val="24"/>
          <w:szCs w:val="24"/>
          <w:u w:val="single"/>
        </w:rPr>
        <w:t xml:space="preserve"> </w:t>
      </w:r>
      <w:r w:rsidR="00D91B88">
        <w:rPr>
          <w:rFonts w:ascii="Times New Roman" w:hAnsi="Times New Roman" w:cs="Times New Roman"/>
          <w:color w:val="auto"/>
          <w:kern w:val="1"/>
          <w:sz w:val="24"/>
          <w:szCs w:val="24"/>
          <w:u w:val="single"/>
        </w:rPr>
        <w:t>30</w:t>
      </w:r>
      <w:r w:rsidRPr="00C81CB6">
        <w:rPr>
          <w:rFonts w:ascii="Times New Roman" w:hAnsi="Times New Roman" w:cs="Times New Roman" w:hint="eastAsia"/>
          <w:color w:val="auto"/>
          <w:kern w:val="1"/>
          <w:sz w:val="24"/>
          <w:szCs w:val="24"/>
          <w:u w:val="single"/>
        </w:rPr>
        <w:t xml:space="preserve"> </w:t>
      </w:r>
      <w:r w:rsidRPr="00C81CB6">
        <w:rPr>
          <w:rFonts w:ascii="Times New Roman" w:hAnsi="Times New Roman" w:cs="Times New Roman" w:hint="eastAsia"/>
          <w:color w:val="auto"/>
          <w:kern w:val="1"/>
          <w:sz w:val="24"/>
          <w:szCs w:val="24"/>
          <w:u w:val="single"/>
        </w:rPr>
        <w:t>日上午</w:t>
      </w:r>
      <w:r w:rsidRPr="00C81CB6">
        <w:rPr>
          <w:rFonts w:ascii="Times New Roman" w:hAnsi="Times New Roman" w:cs="Times New Roman"/>
          <w:color w:val="auto"/>
          <w:kern w:val="1"/>
          <w:sz w:val="24"/>
          <w:szCs w:val="24"/>
          <w:u w:val="single"/>
        </w:rPr>
        <w:t>09</w:t>
      </w:r>
      <w:r w:rsidRPr="00C81CB6">
        <w:rPr>
          <w:rFonts w:ascii="Times New Roman" w:hAnsi="Times New Roman" w:cs="Times New Roman" w:hint="eastAsia"/>
          <w:color w:val="auto"/>
          <w:kern w:val="1"/>
          <w:sz w:val="24"/>
          <w:szCs w:val="24"/>
          <w:u w:val="single"/>
        </w:rPr>
        <w:t>时</w:t>
      </w:r>
      <w:r w:rsidRPr="00C81CB6">
        <w:rPr>
          <w:rFonts w:ascii="Times New Roman" w:hAnsi="Times New Roman" w:cs="Times New Roman"/>
          <w:color w:val="auto"/>
          <w:kern w:val="1"/>
          <w:sz w:val="24"/>
          <w:szCs w:val="24"/>
          <w:u w:val="single"/>
        </w:rPr>
        <w:t>00</w:t>
      </w:r>
      <w:r w:rsidRPr="00C81CB6">
        <w:rPr>
          <w:rFonts w:ascii="Times New Roman" w:hAnsi="Times New Roman" w:cs="Times New Roman" w:hint="eastAsia"/>
          <w:color w:val="auto"/>
          <w:kern w:val="1"/>
          <w:sz w:val="24"/>
          <w:szCs w:val="24"/>
          <w:u w:val="single"/>
        </w:rPr>
        <w:t>分至</w:t>
      </w:r>
      <w:r w:rsidRPr="00C81CB6">
        <w:rPr>
          <w:rFonts w:ascii="Times New Roman" w:hAnsi="Times New Roman" w:cs="Times New Roman" w:hint="eastAsia"/>
          <w:color w:val="auto"/>
          <w:kern w:val="1"/>
          <w:sz w:val="24"/>
          <w:szCs w:val="24"/>
          <w:u w:val="single"/>
        </w:rPr>
        <w:t>2018</w:t>
      </w:r>
      <w:r w:rsidRPr="00C81CB6">
        <w:rPr>
          <w:rFonts w:ascii="Times New Roman" w:hAnsi="Times New Roman" w:cs="Times New Roman" w:hint="eastAsia"/>
          <w:color w:val="auto"/>
          <w:kern w:val="1"/>
          <w:sz w:val="24"/>
          <w:szCs w:val="24"/>
          <w:u w:val="single"/>
        </w:rPr>
        <w:t>年</w:t>
      </w:r>
      <w:r w:rsidR="00D91B88">
        <w:rPr>
          <w:rFonts w:ascii="Times New Roman" w:hAnsi="Times New Roman" w:cs="Times New Roman"/>
          <w:color w:val="auto"/>
          <w:kern w:val="1"/>
          <w:sz w:val="24"/>
          <w:szCs w:val="24"/>
          <w:u w:val="single"/>
        </w:rPr>
        <w:t>10</w:t>
      </w:r>
      <w:r w:rsidRPr="00C81CB6">
        <w:rPr>
          <w:rFonts w:ascii="Times New Roman" w:hAnsi="Times New Roman" w:cs="Times New Roman" w:hint="eastAsia"/>
          <w:color w:val="auto"/>
          <w:kern w:val="1"/>
          <w:sz w:val="24"/>
          <w:szCs w:val="24"/>
          <w:u w:val="single"/>
        </w:rPr>
        <w:t>月</w:t>
      </w:r>
      <w:r w:rsidR="00D91B88">
        <w:rPr>
          <w:rFonts w:ascii="Times New Roman" w:hAnsi="Times New Roman" w:cs="Times New Roman"/>
          <w:color w:val="auto"/>
          <w:kern w:val="1"/>
          <w:sz w:val="24"/>
          <w:szCs w:val="24"/>
          <w:u w:val="single"/>
        </w:rPr>
        <w:t>30</w:t>
      </w:r>
      <w:r w:rsidRPr="00C81CB6">
        <w:rPr>
          <w:rFonts w:ascii="Times New Roman" w:hAnsi="Times New Roman" w:cs="Times New Roman" w:hint="eastAsia"/>
          <w:color w:val="auto"/>
          <w:kern w:val="1"/>
          <w:sz w:val="24"/>
          <w:szCs w:val="24"/>
          <w:u w:val="single"/>
        </w:rPr>
        <w:t>日上午</w:t>
      </w:r>
      <w:r w:rsidRPr="00C81CB6">
        <w:rPr>
          <w:rFonts w:ascii="Times New Roman" w:hAnsi="Times New Roman" w:cs="Times New Roman"/>
          <w:color w:val="auto"/>
          <w:kern w:val="1"/>
          <w:sz w:val="24"/>
          <w:szCs w:val="24"/>
          <w:u w:val="single"/>
        </w:rPr>
        <w:t>9</w:t>
      </w:r>
      <w:r w:rsidRPr="00C81CB6">
        <w:rPr>
          <w:rFonts w:ascii="Times New Roman" w:hAnsi="Times New Roman" w:cs="Times New Roman" w:hint="eastAsia"/>
          <w:color w:val="auto"/>
          <w:kern w:val="1"/>
          <w:sz w:val="24"/>
          <w:szCs w:val="24"/>
          <w:u w:val="single"/>
        </w:rPr>
        <w:t>时</w:t>
      </w:r>
      <w:r w:rsidRPr="00C81CB6">
        <w:rPr>
          <w:rFonts w:ascii="Times New Roman" w:hAnsi="Times New Roman" w:cs="Times New Roman"/>
          <w:color w:val="auto"/>
          <w:kern w:val="1"/>
          <w:sz w:val="24"/>
          <w:szCs w:val="24"/>
          <w:u w:val="single"/>
        </w:rPr>
        <w:t>30</w:t>
      </w:r>
      <w:r w:rsidRPr="00C81CB6">
        <w:rPr>
          <w:rFonts w:ascii="Times New Roman" w:hAnsi="Times New Roman" w:cs="Times New Roman" w:hint="eastAsia"/>
          <w:color w:val="auto"/>
          <w:kern w:val="1"/>
          <w:sz w:val="24"/>
          <w:szCs w:val="24"/>
          <w:u w:val="single"/>
        </w:rPr>
        <w:t>分（北京时间）</w:t>
      </w:r>
      <w:r w:rsidRPr="00C81CB6">
        <w:rPr>
          <w:rFonts w:ascii="Times New Roman" w:hAnsi="Times New Roman" w:cs="Times New Roman" w:hint="eastAsia"/>
          <w:color w:val="auto"/>
          <w:kern w:val="1"/>
          <w:sz w:val="24"/>
          <w:szCs w:val="24"/>
        </w:rPr>
        <w:t>。资格预审申请文件递交截止时间为</w:t>
      </w:r>
      <w:r w:rsidRPr="00C81CB6">
        <w:rPr>
          <w:rFonts w:ascii="Times New Roman" w:hAnsi="Times New Roman" w:cs="Times New Roman" w:hint="eastAsia"/>
          <w:color w:val="auto"/>
          <w:kern w:val="1"/>
          <w:sz w:val="24"/>
          <w:szCs w:val="24"/>
          <w:u w:val="single"/>
        </w:rPr>
        <w:t>2018</w:t>
      </w:r>
      <w:r w:rsidRPr="00C81CB6">
        <w:rPr>
          <w:rFonts w:ascii="Times New Roman" w:hAnsi="Times New Roman" w:cs="Times New Roman" w:hint="eastAsia"/>
          <w:color w:val="auto"/>
          <w:kern w:val="1"/>
          <w:sz w:val="24"/>
          <w:szCs w:val="24"/>
          <w:u w:val="single"/>
        </w:rPr>
        <w:t>年</w:t>
      </w:r>
      <w:r w:rsidRPr="00C81CB6">
        <w:rPr>
          <w:rFonts w:ascii="Times New Roman" w:hAnsi="Times New Roman" w:cs="Times New Roman" w:hint="eastAsia"/>
          <w:color w:val="auto"/>
          <w:kern w:val="1"/>
          <w:sz w:val="24"/>
          <w:szCs w:val="24"/>
          <w:u w:val="single"/>
        </w:rPr>
        <w:t xml:space="preserve"> </w:t>
      </w:r>
      <w:r w:rsidR="00D91B88">
        <w:rPr>
          <w:rFonts w:ascii="Times New Roman" w:hAnsi="Times New Roman" w:cs="Times New Roman"/>
          <w:color w:val="auto"/>
          <w:kern w:val="1"/>
          <w:sz w:val="24"/>
          <w:szCs w:val="24"/>
          <w:u w:val="single"/>
        </w:rPr>
        <w:t>10</w:t>
      </w:r>
      <w:r w:rsidR="00D91B88">
        <w:rPr>
          <w:rFonts w:ascii="Times New Roman" w:hAnsi="Times New Roman" w:cs="Times New Roman" w:hint="eastAsia"/>
          <w:color w:val="auto"/>
          <w:kern w:val="1"/>
          <w:sz w:val="24"/>
          <w:szCs w:val="24"/>
          <w:u w:val="single"/>
        </w:rPr>
        <w:t xml:space="preserve"> </w:t>
      </w:r>
      <w:r w:rsidRPr="00C81CB6">
        <w:rPr>
          <w:rFonts w:ascii="Times New Roman" w:hAnsi="Times New Roman" w:cs="Times New Roman" w:hint="eastAsia"/>
          <w:color w:val="auto"/>
          <w:kern w:val="1"/>
          <w:sz w:val="24"/>
          <w:szCs w:val="24"/>
          <w:u w:val="single"/>
        </w:rPr>
        <w:t>月</w:t>
      </w:r>
      <w:r w:rsidR="00D91B88">
        <w:rPr>
          <w:rFonts w:ascii="Times New Roman" w:hAnsi="Times New Roman" w:cs="Times New Roman" w:hint="eastAsia"/>
          <w:color w:val="auto"/>
          <w:kern w:val="1"/>
          <w:sz w:val="24"/>
          <w:szCs w:val="24"/>
          <w:u w:val="single"/>
        </w:rPr>
        <w:t xml:space="preserve"> </w:t>
      </w:r>
      <w:r w:rsidR="00D91B88">
        <w:rPr>
          <w:rFonts w:ascii="Times New Roman" w:hAnsi="Times New Roman" w:cs="Times New Roman"/>
          <w:color w:val="auto"/>
          <w:kern w:val="1"/>
          <w:sz w:val="24"/>
          <w:szCs w:val="24"/>
          <w:u w:val="single"/>
        </w:rPr>
        <w:t>30</w:t>
      </w:r>
      <w:r w:rsidRPr="00C81CB6">
        <w:rPr>
          <w:rFonts w:ascii="Times New Roman" w:hAnsi="Times New Roman" w:cs="Times New Roman" w:hint="eastAsia"/>
          <w:color w:val="auto"/>
          <w:kern w:val="1"/>
          <w:sz w:val="24"/>
          <w:szCs w:val="24"/>
          <w:u w:val="single"/>
        </w:rPr>
        <w:t xml:space="preserve"> </w:t>
      </w:r>
      <w:r w:rsidRPr="00C81CB6">
        <w:rPr>
          <w:rFonts w:ascii="Times New Roman" w:hAnsi="Times New Roman" w:cs="Times New Roman" w:hint="eastAsia"/>
          <w:color w:val="auto"/>
          <w:kern w:val="1"/>
          <w:sz w:val="24"/>
          <w:szCs w:val="24"/>
          <w:u w:val="single"/>
        </w:rPr>
        <w:t>日上午</w:t>
      </w:r>
      <w:r w:rsidRPr="00C81CB6">
        <w:rPr>
          <w:rFonts w:ascii="Times New Roman" w:hAnsi="Times New Roman" w:cs="Times New Roman"/>
          <w:color w:val="auto"/>
          <w:kern w:val="1"/>
          <w:sz w:val="24"/>
          <w:szCs w:val="24"/>
          <w:u w:val="single"/>
        </w:rPr>
        <w:t>9</w:t>
      </w:r>
      <w:r w:rsidRPr="00C81CB6">
        <w:rPr>
          <w:rFonts w:ascii="Times New Roman" w:hAnsi="Times New Roman" w:cs="Times New Roman" w:hint="eastAsia"/>
          <w:color w:val="auto"/>
          <w:kern w:val="1"/>
          <w:sz w:val="24"/>
          <w:szCs w:val="24"/>
          <w:u w:val="single"/>
        </w:rPr>
        <w:t>时</w:t>
      </w:r>
      <w:r w:rsidRPr="00C81CB6">
        <w:rPr>
          <w:rFonts w:ascii="Times New Roman" w:hAnsi="Times New Roman" w:cs="Times New Roman"/>
          <w:color w:val="auto"/>
          <w:kern w:val="1"/>
          <w:sz w:val="24"/>
          <w:szCs w:val="24"/>
          <w:u w:val="single"/>
        </w:rPr>
        <w:t>30</w:t>
      </w:r>
      <w:r w:rsidRPr="00C81CB6">
        <w:rPr>
          <w:rFonts w:ascii="Times New Roman" w:hAnsi="Times New Roman" w:cs="Times New Roman" w:hint="eastAsia"/>
          <w:color w:val="auto"/>
          <w:kern w:val="1"/>
          <w:sz w:val="24"/>
          <w:szCs w:val="24"/>
          <w:u w:val="single"/>
        </w:rPr>
        <w:t>分</w:t>
      </w:r>
      <w:r w:rsidRPr="00C81CB6">
        <w:rPr>
          <w:rFonts w:ascii="Times New Roman" w:hAnsi="Times New Roman" w:cs="Times New Roman"/>
          <w:color w:val="auto"/>
          <w:kern w:val="1"/>
          <w:sz w:val="24"/>
          <w:szCs w:val="24"/>
          <w:u w:val="single"/>
        </w:rPr>
        <w:t>(</w:t>
      </w:r>
      <w:r w:rsidRPr="00C81CB6">
        <w:rPr>
          <w:rFonts w:ascii="Times New Roman" w:hAnsi="Times New Roman" w:cs="Times New Roman" w:hint="eastAsia"/>
          <w:color w:val="auto"/>
          <w:kern w:val="1"/>
          <w:sz w:val="24"/>
          <w:szCs w:val="24"/>
          <w:u w:val="single"/>
        </w:rPr>
        <w:t>北京时间</w:t>
      </w:r>
      <w:r w:rsidRPr="00C81CB6">
        <w:rPr>
          <w:rFonts w:ascii="Times New Roman" w:hAnsi="Times New Roman" w:cs="Times New Roman"/>
          <w:color w:val="auto"/>
          <w:kern w:val="1"/>
          <w:sz w:val="24"/>
          <w:szCs w:val="24"/>
          <w:u w:val="single"/>
        </w:rPr>
        <w:t>)</w:t>
      </w:r>
      <w:r w:rsidRPr="00C81CB6">
        <w:rPr>
          <w:rFonts w:ascii="Times New Roman" w:hAnsi="Times New Roman" w:cs="Times New Roman" w:hint="eastAsia"/>
          <w:color w:val="auto"/>
          <w:kern w:val="1"/>
          <w:sz w:val="24"/>
          <w:szCs w:val="24"/>
        </w:rPr>
        <w:t>，申请人应将密封的资格预审申请文件递交至</w:t>
      </w:r>
      <w:r w:rsidRPr="00C81CB6">
        <w:rPr>
          <w:rFonts w:ascii="Times New Roman" w:hAnsi="Times New Roman" w:cs="Times New Roman" w:hint="eastAsia"/>
          <w:color w:val="auto"/>
          <w:kern w:val="1"/>
          <w:sz w:val="24"/>
          <w:szCs w:val="24"/>
          <w:u w:val="single"/>
        </w:rPr>
        <w:t>东莞市南城区西平社区宏伟三路</w:t>
      </w:r>
      <w:r w:rsidRPr="00C81CB6">
        <w:rPr>
          <w:rFonts w:ascii="Times New Roman" w:hAnsi="Times New Roman" w:cs="Times New Roman"/>
          <w:color w:val="auto"/>
          <w:kern w:val="1"/>
          <w:sz w:val="24"/>
          <w:szCs w:val="24"/>
          <w:u w:val="single"/>
        </w:rPr>
        <w:t>45</w:t>
      </w:r>
      <w:r w:rsidRPr="00C81CB6">
        <w:rPr>
          <w:rFonts w:ascii="Times New Roman" w:hAnsi="Times New Roman" w:cs="Times New Roman" w:hint="eastAsia"/>
          <w:color w:val="auto"/>
          <w:kern w:val="1"/>
          <w:sz w:val="24"/>
          <w:szCs w:val="24"/>
          <w:u w:val="single"/>
        </w:rPr>
        <w:t>号东莞市公共资源交易中心开标室</w:t>
      </w:r>
      <w:r w:rsidR="00F73324" w:rsidRPr="002312BA">
        <w:rPr>
          <w:rFonts w:ascii="Times New Roman" w:hAnsi="Times New Roman" w:cs="Times New Roman" w:hint="eastAsia"/>
          <w:color w:val="auto"/>
          <w:kern w:val="1"/>
          <w:sz w:val="24"/>
          <w:szCs w:val="24"/>
          <w:u w:val="single"/>
        </w:rPr>
        <w:t>（</w:t>
      </w:r>
      <w:r w:rsidR="002312BA" w:rsidRPr="002312BA">
        <w:rPr>
          <w:rFonts w:ascii="Times New Roman" w:hAnsi="Times New Roman" w:cs="Times New Roman" w:hint="eastAsia"/>
          <w:color w:val="auto"/>
          <w:kern w:val="1"/>
          <w:sz w:val="24"/>
          <w:szCs w:val="24"/>
          <w:u w:val="single"/>
        </w:rPr>
        <w:t>6</w:t>
      </w:r>
      <w:r w:rsidR="00F73324" w:rsidRPr="002312BA">
        <w:rPr>
          <w:rFonts w:ascii="Times New Roman" w:hAnsi="Times New Roman" w:cs="Times New Roman" w:hint="eastAsia"/>
          <w:color w:val="auto"/>
          <w:kern w:val="1"/>
          <w:sz w:val="24"/>
          <w:szCs w:val="24"/>
          <w:u w:val="single"/>
        </w:rPr>
        <w:t>）</w:t>
      </w:r>
      <w:r w:rsidRPr="002312BA">
        <w:rPr>
          <w:rFonts w:ascii="Times New Roman" w:hAnsi="Times New Roman" w:cs="Times New Roman" w:hint="eastAsia"/>
          <w:color w:val="auto"/>
          <w:kern w:val="1"/>
          <w:sz w:val="24"/>
          <w:szCs w:val="24"/>
        </w:rPr>
        <w:t>。</w:t>
      </w:r>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color w:val="auto"/>
          <w:kern w:val="1"/>
          <w:sz w:val="24"/>
          <w:szCs w:val="24"/>
        </w:rPr>
        <w:t>2</w:t>
      </w:r>
      <w:r w:rsidRPr="00C81CB6">
        <w:rPr>
          <w:rFonts w:ascii="Times New Roman" w:hAnsi="Times New Roman" w:cs="Times New Roman" w:hint="eastAsia"/>
          <w:color w:val="auto"/>
          <w:kern w:val="1"/>
          <w:sz w:val="24"/>
          <w:szCs w:val="24"/>
        </w:rPr>
        <w:t>）资格预审会议时间为</w:t>
      </w:r>
      <w:r w:rsidRPr="00C81CB6">
        <w:rPr>
          <w:rFonts w:ascii="Times New Roman" w:hAnsi="Times New Roman" w:cs="Times New Roman" w:hint="eastAsia"/>
          <w:color w:val="auto"/>
          <w:kern w:val="1"/>
          <w:sz w:val="24"/>
          <w:szCs w:val="24"/>
          <w:u w:val="single"/>
        </w:rPr>
        <w:t>2018</w:t>
      </w:r>
      <w:r w:rsidRPr="00C81CB6">
        <w:rPr>
          <w:rFonts w:ascii="Times New Roman" w:hAnsi="Times New Roman" w:cs="Times New Roman" w:hint="eastAsia"/>
          <w:color w:val="auto"/>
          <w:kern w:val="1"/>
          <w:sz w:val="24"/>
          <w:szCs w:val="24"/>
          <w:u w:val="single"/>
        </w:rPr>
        <w:t>年</w:t>
      </w:r>
      <w:r w:rsidR="00E320EC">
        <w:rPr>
          <w:rFonts w:ascii="Times New Roman" w:hAnsi="Times New Roman" w:cs="Times New Roman" w:hint="eastAsia"/>
          <w:color w:val="auto"/>
          <w:kern w:val="1"/>
          <w:sz w:val="24"/>
          <w:szCs w:val="24"/>
          <w:u w:val="single"/>
        </w:rPr>
        <w:t xml:space="preserve"> </w:t>
      </w:r>
      <w:r w:rsidR="00E320EC">
        <w:rPr>
          <w:rFonts w:ascii="Times New Roman" w:hAnsi="Times New Roman" w:cs="Times New Roman"/>
          <w:color w:val="auto"/>
          <w:kern w:val="1"/>
          <w:sz w:val="24"/>
          <w:szCs w:val="24"/>
          <w:u w:val="single"/>
        </w:rPr>
        <w:t>10</w:t>
      </w:r>
      <w:r w:rsidRPr="00C81CB6">
        <w:rPr>
          <w:rFonts w:ascii="Times New Roman" w:hAnsi="Times New Roman" w:cs="Times New Roman" w:hint="eastAsia"/>
          <w:color w:val="auto"/>
          <w:kern w:val="1"/>
          <w:sz w:val="24"/>
          <w:szCs w:val="24"/>
          <w:u w:val="single"/>
        </w:rPr>
        <w:t xml:space="preserve"> </w:t>
      </w:r>
      <w:r w:rsidRPr="00C81CB6">
        <w:rPr>
          <w:rFonts w:ascii="Times New Roman" w:hAnsi="Times New Roman" w:cs="Times New Roman" w:hint="eastAsia"/>
          <w:color w:val="auto"/>
          <w:kern w:val="1"/>
          <w:sz w:val="24"/>
          <w:szCs w:val="24"/>
          <w:u w:val="single"/>
        </w:rPr>
        <w:t>月</w:t>
      </w:r>
      <w:r w:rsidR="00E320EC">
        <w:rPr>
          <w:rFonts w:ascii="Times New Roman" w:hAnsi="Times New Roman" w:cs="Times New Roman" w:hint="eastAsia"/>
          <w:color w:val="auto"/>
          <w:kern w:val="1"/>
          <w:sz w:val="24"/>
          <w:szCs w:val="24"/>
          <w:u w:val="single"/>
        </w:rPr>
        <w:t xml:space="preserve"> </w:t>
      </w:r>
      <w:r w:rsidR="00E320EC">
        <w:rPr>
          <w:rFonts w:ascii="Times New Roman" w:hAnsi="Times New Roman" w:cs="Times New Roman"/>
          <w:color w:val="auto"/>
          <w:kern w:val="1"/>
          <w:sz w:val="24"/>
          <w:szCs w:val="24"/>
          <w:u w:val="single"/>
        </w:rPr>
        <w:t>30</w:t>
      </w:r>
      <w:r w:rsidRPr="00C81CB6">
        <w:rPr>
          <w:rFonts w:ascii="Times New Roman" w:hAnsi="Times New Roman" w:cs="Times New Roman" w:hint="eastAsia"/>
          <w:color w:val="auto"/>
          <w:kern w:val="1"/>
          <w:sz w:val="24"/>
          <w:szCs w:val="24"/>
          <w:u w:val="single"/>
        </w:rPr>
        <w:t xml:space="preserve"> </w:t>
      </w:r>
      <w:r w:rsidRPr="00C81CB6">
        <w:rPr>
          <w:rFonts w:ascii="Times New Roman" w:hAnsi="Times New Roman" w:cs="Times New Roman" w:hint="eastAsia"/>
          <w:color w:val="auto"/>
          <w:kern w:val="1"/>
          <w:sz w:val="24"/>
          <w:szCs w:val="24"/>
          <w:u w:val="single"/>
        </w:rPr>
        <w:t>日上午</w:t>
      </w:r>
      <w:r w:rsidRPr="00C81CB6">
        <w:rPr>
          <w:rFonts w:ascii="Times New Roman" w:hAnsi="Times New Roman" w:cs="Times New Roman" w:hint="eastAsia"/>
          <w:color w:val="auto"/>
          <w:kern w:val="1"/>
          <w:sz w:val="24"/>
          <w:szCs w:val="24"/>
          <w:u w:val="single"/>
        </w:rPr>
        <w:t>9</w:t>
      </w:r>
      <w:r w:rsidRPr="00C81CB6">
        <w:rPr>
          <w:rFonts w:ascii="Times New Roman" w:hAnsi="Times New Roman" w:cs="Times New Roman" w:hint="eastAsia"/>
          <w:color w:val="auto"/>
          <w:kern w:val="1"/>
          <w:sz w:val="24"/>
          <w:szCs w:val="24"/>
          <w:u w:val="single"/>
        </w:rPr>
        <w:t>时</w:t>
      </w:r>
      <w:r w:rsidRPr="00C81CB6">
        <w:rPr>
          <w:rFonts w:ascii="Times New Roman" w:hAnsi="Times New Roman" w:cs="Times New Roman" w:hint="eastAsia"/>
          <w:color w:val="auto"/>
          <w:kern w:val="1"/>
          <w:sz w:val="24"/>
          <w:szCs w:val="24"/>
          <w:u w:val="single"/>
        </w:rPr>
        <w:t>30</w:t>
      </w:r>
      <w:r w:rsidRPr="00C81CB6">
        <w:rPr>
          <w:rFonts w:ascii="Times New Roman" w:hAnsi="Times New Roman" w:cs="Times New Roman" w:hint="eastAsia"/>
          <w:color w:val="auto"/>
          <w:kern w:val="1"/>
          <w:sz w:val="24"/>
          <w:szCs w:val="24"/>
          <w:u w:val="single"/>
        </w:rPr>
        <w:t>分</w:t>
      </w:r>
      <w:r w:rsidRPr="00C81CB6">
        <w:rPr>
          <w:rFonts w:ascii="Times New Roman" w:hAnsi="Times New Roman" w:cs="Times New Roman"/>
          <w:color w:val="auto"/>
          <w:kern w:val="1"/>
          <w:sz w:val="24"/>
          <w:szCs w:val="24"/>
        </w:rPr>
        <w:t>(</w:t>
      </w:r>
      <w:r w:rsidRPr="00C81CB6">
        <w:rPr>
          <w:rFonts w:ascii="Times New Roman" w:hAnsi="Times New Roman" w:cs="Times New Roman" w:hint="eastAsia"/>
          <w:color w:val="auto"/>
          <w:kern w:val="1"/>
          <w:sz w:val="24"/>
          <w:szCs w:val="24"/>
        </w:rPr>
        <w:t>北京时间</w:t>
      </w:r>
      <w:r w:rsidRPr="00C81CB6">
        <w:rPr>
          <w:rFonts w:ascii="Times New Roman" w:hAnsi="Times New Roman" w:cs="Times New Roman"/>
          <w:color w:val="auto"/>
          <w:kern w:val="1"/>
          <w:sz w:val="24"/>
          <w:szCs w:val="24"/>
        </w:rPr>
        <w:t>)</w:t>
      </w:r>
      <w:r w:rsidRPr="00C81CB6">
        <w:rPr>
          <w:rFonts w:ascii="Times New Roman" w:hAnsi="Times New Roman" w:cs="Times New Roman" w:hint="eastAsia"/>
          <w:color w:val="auto"/>
          <w:kern w:val="1"/>
          <w:sz w:val="24"/>
          <w:szCs w:val="24"/>
        </w:rPr>
        <w:t>。</w:t>
      </w:r>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color w:val="auto"/>
          <w:kern w:val="1"/>
          <w:sz w:val="24"/>
          <w:szCs w:val="24"/>
        </w:rPr>
        <w:t>（</w:t>
      </w:r>
      <w:r w:rsidRPr="00C81CB6">
        <w:rPr>
          <w:rFonts w:ascii="Times New Roman" w:hAnsi="Times New Roman" w:cs="Times New Roman"/>
          <w:color w:val="auto"/>
          <w:kern w:val="1"/>
          <w:sz w:val="24"/>
          <w:szCs w:val="24"/>
        </w:rPr>
        <w:t>3</w:t>
      </w:r>
      <w:r w:rsidRPr="00C81CB6">
        <w:rPr>
          <w:rFonts w:ascii="Times New Roman" w:hAnsi="Times New Roman" w:cs="Times New Roman"/>
          <w:color w:val="auto"/>
          <w:kern w:val="1"/>
          <w:sz w:val="24"/>
          <w:szCs w:val="24"/>
        </w:rPr>
        <w:t>）</w:t>
      </w:r>
      <w:r w:rsidRPr="00C81CB6">
        <w:rPr>
          <w:rFonts w:ascii="Times New Roman" w:hAnsi="Times New Roman" w:cs="Times New Roman" w:hint="eastAsia"/>
          <w:color w:val="auto"/>
          <w:kern w:val="1"/>
          <w:sz w:val="24"/>
          <w:szCs w:val="24"/>
        </w:rPr>
        <w:t>逾期送达的或者未按照资格预审文件要求密封的资格预审申请文件，采购人及采购代理机构不予接收。</w:t>
      </w:r>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color w:val="auto"/>
          <w:kern w:val="1"/>
          <w:sz w:val="24"/>
          <w:szCs w:val="24"/>
        </w:rPr>
        <w:t>（</w:t>
      </w:r>
      <w:r w:rsidRPr="00C81CB6">
        <w:rPr>
          <w:rFonts w:ascii="Times New Roman" w:hAnsi="Times New Roman" w:cs="Times New Roman"/>
          <w:color w:val="auto"/>
          <w:kern w:val="1"/>
          <w:sz w:val="24"/>
          <w:szCs w:val="24"/>
        </w:rPr>
        <w:t>4</w:t>
      </w:r>
      <w:r w:rsidRPr="00C81CB6">
        <w:rPr>
          <w:rFonts w:ascii="Times New Roman" w:hAnsi="Times New Roman" w:cs="Times New Roman"/>
          <w:color w:val="auto"/>
          <w:kern w:val="1"/>
          <w:sz w:val="24"/>
          <w:szCs w:val="24"/>
        </w:rPr>
        <w:t>）</w:t>
      </w:r>
      <w:r w:rsidRPr="00C81CB6">
        <w:rPr>
          <w:rFonts w:ascii="Times New Roman" w:hAnsi="Times New Roman" w:cs="Times New Roman" w:hint="eastAsia"/>
          <w:color w:val="auto"/>
          <w:kern w:val="1"/>
          <w:sz w:val="24"/>
          <w:szCs w:val="24"/>
        </w:rPr>
        <w:t>资格预审申请人应派授权代表准时递交资格预审申请文件和出席资格预审会议。递交资格预审申请文件和出席资格预审会议时，申请人授权代表须携带第二代身份证原件和授权委托书以备核查。开启资格预审申请文件前将对授权代表的第二代身份证进行当场验证，不能通过验证的，采购人及采购代理机构将拒绝其资格预审申请文件。</w:t>
      </w:r>
    </w:p>
    <w:p w:rsidR="00A93629" w:rsidRPr="00C81CB6" w:rsidRDefault="00F83DD8">
      <w:pPr>
        <w:pStyle w:val="2"/>
        <w:keepNext/>
        <w:keepLines/>
        <w:widowControl w:val="0"/>
        <w:spacing w:line="416" w:lineRule="auto"/>
        <w:ind w:firstLineChars="179" w:firstLine="503"/>
        <w:rPr>
          <w:color w:val="auto"/>
          <w:sz w:val="28"/>
          <w:szCs w:val="28"/>
        </w:rPr>
      </w:pPr>
      <w:bookmarkStart w:id="35" w:name="_Toc4451"/>
      <w:bookmarkStart w:id="36" w:name="_Toc2498"/>
      <w:bookmarkStart w:id="37" w:name="_Toc14079"/>
      <w:bookmarkStart w:id="38" w:name="_Toc524688368"/>
      <w:r w:rsidRPr="00C81CB6">
        <w:rPr>
          <w:rFonts w:hint="eastAsia"/>
          <w:color w:val="auto"/>
          <w:sz w:val="28"/>
          <w:szCs w:val="28"/>
        </w:rPr>
        <w:t>八、资格预审公告发布的媒介</w:t>
      </w:r>
      <w:bookmarkEnd w:id="35"/>
      <w:bookmarkEnd w:id="36"/>
      <w:bookmarkEnd w:id="37"/>
      <w:bookmarkEnd w:id="38"/>
    </w:p>
    <w:p w:rsidR="00A93629" w:rsidRPr="00C81CB6" w:rsidRDefault="00F83DD8">
      <w:pPr>
        <w:wordWrap w:val="0"/>
        <w:spacing w:before="100" w:beforeAutospacing="1" w:after="100" w:afterAutospacing="1" w:line="360" w:lineRule="auto"/>
        <w:ind w:firstLineChars="202" w:firstLine="485"/>
        <w:jc w:val="left"/>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本项目资格预审公告和资格预审结果将在广东省政府采购网（</w:t>
      </w:r>
      <w:r w:rsidRPr="00C81CB6">
        <w:rPr>
          <w:rFonts w:ascii="Times New Roman" w:hAnsi="Times New Roman" w:cs="Times New Roman"/>
          <w:color w:val="auto"/>
          <w:kern w:val="1"/>
          <w:sz w:val="24"/>
          <w:szCs w:val="24"/>
        </w:rPr>
        <w:t>http://www.gdgpo.gov.cn/</w:t>
      </w:r>
      <w:r w:rsidRPr="00C81CB6">
        <w:rPr>
          <w:rFonts w:ascii="Times New Roman" w:hAnsi="Times New Roman" w:cs="Times New Roman" w:hint="eastAsia"/>
          <w:color w:val="auto"/>
          <w:kern w:val="1"/>
          <w:sz w:val="24"/>
          <w:szCs w:val="24"/>
        </w:rPr>
        <w:t>）、中国政府采购网（</w:t>
      </w:r>
      <w:r w:rsidRPr="00C81CB6">
        <w:rPr>
          <w:rFonts w:ascii="Times New Roman" w:hAnsi="Times New Roman" w:cs="Times New Roman"/>
          <w:color w:val="auto"/>
          <w:kern w:val="1"/>
          <w:sz w:val="24"/>
          <w:szCs w:val="24"/>
        </w:rPr>
        <w:t>http://www.ccgp.gov.cn/</w:t>
      </w:r>
      <w:r w:rsidRPr="00C81CB6">
        <w:rPr>
          <w:rFonts w:ascii="Times New Roman" w:hAnsi="Times New Roman" w:cs="Times New Roman" w:hint="eastAsia"/>
          <w:color w:val="auto"/>
          <w:kern w:val="1"/>
          <w:sz w:val="24"/>
          <w:szCs w:val="24"/>
        </w:rPr>
        <w:t>）、东莞市政府采购网（</w:t>
      </w:r>
      <w:r w:rsidRPr="00C81CB6">
        <w:rPr>
          <w:rFonts w:ascii="Times New Roman" w:hAnsi="Times New Roman" w:cs="Times New Roman" w:hint="eastAsia"/>
          <w:color w:val="auto"/>
          <w:kern w:val="1"/>
          <w:sz w:val="24"/>
          <w:szCs w:val="24"/>
        </w:rPr>
        <w:t>http://czj.dg.gov.cn/dggp</w:t>
      </w:r>
      <w:r w:rsidRPr="00C81CB6">
        <w:rPr>
          <w:rFonts w:ascii="Times New Roman" w:hAnsi="Times New Roman" w:cs="Times New Roman" w:hint="eastAsia"/>
          <w:color w:val="auto"/>
          <w:kern w:val="1"/>
          <w:sz w:val="24"/>
          <w:szCs w:val="24"/>
        </w:rPr>
        <w:t>）同日发布。澄清公告、更正、通知在广东省政府采购网（</w:t>
      </w:r>
      <w:r w:rsidRPr="00C81CB6">
        <w:rPr>
          <w:rFonts w:ascii="Times New Roman" w:hAnsi="Times New Roman" w:cs="Times New Roman" w:hint="eastAsia"/>
          <w:color w:val="auto"/>
          <w:kern w:val="1"/>
          <w:sz w:val="24"/>
          <w:szCs w:val="24"/>
        </w:rPr>
        <w:t>http://www.gdgpo.gov.cn/</w:t>
      </w:r>
      <w:r w:rsidRPr="00C81CB6">
        <w:rPr>
          <w:rFonts w:ascii="Times New Roman" w:hAnsi="Times New Roman" w:cs="Times New Roman" w:hint="eastAsia"/>
          <w:color w:val="auto"/>
          <w:kern w:val="1"/>
          <w:sz w:val="24"/>
          <w:szCs w:val="24"/>
        </w:rPr>
        <w:t>）、中国政府采购网（</w:t>
      </w:r>
      <w:r w:rsidRPr="00C81CB6">
        <w:rPr>
          <w:rFonts w:ascii="Times New Roman" w:hAnsi="Times New Roman" w:cs="Times New Roman" w:hint="eastAsia"/>
          <w:color w:val="auto"/>
          <w:kern w:val="1"/>
          <w:sz w:val="24"/>
          <w:szCs w:val="24"/>
        </w:rPr>
        <w:t>http://www.ccgp.gov.cn/</w:t>
      </w:r>
      <w:r w:rsidRPr="00C81CB6">
        <w:rPr>
          <w:rFonts w:ascii="Times New Roman" w:hAnsi="Times New Roman" w:cs="Times New Roman" w:hint="eastAsia"/>
          <w:color w:val="auto"/>
          <w:kern w:val="1"/>
          <w:sz w:val="24"/>
          <w:szCs w:val="24"/>
        </w:rPr>
        <w:t>）、东莞市政府采购网（</w:t>
      </w:r>
      <w:r w:rsidRPr="00C81CB6">
        <w:rPr>
          <w:rFonts w:ascii="Times New Roman" w:hAnsi="Times New Roman" w:cs="Times New Roman" w:hint="eastAsia"/>
          <w:color w:val="auto"/>
          <w:kern w:val="1"/>
          <w:sz w:val="24"/>
          <w:szCs w:val="24"/>
        </w:rPr>
        <w:t>http://czj.dg.gov.cn/dggp</w:t>
      </w:r>
      <w:r w:rsidRPr="00C81CB6">
        <w:rPr>
          <w:rFonts w:ascii="Times New Roman" w:hAnsi="Times New Roman" w:cs="Times New Roman" w:hint="eastAsia"/>
          <w:color w:val="auto"/>
          <w:kern w:val="1"/>
          <w:sz w:val="24"/>
          <w:szCs w:val="24"/>
        </w:rPr>
        <w:t>）同日发布。对于潜在申请人因使用其他网站公告信息</w:t>
      </w:r>
      <w:r w:rsidRPr="00C81CB6">
        <w:rPr>
          <w:rFonts w:ascii="Times New Roman" w:hAnsi="Times New Roman" w:cs="Times New Roman" w:hint="eastAsia"/>
          <w:color w:val="auto"/>
          <w:kern w:val="1"/>
          <w:sz w:val="24"/>
          <w:szCs w:val="24"/>
        </w:rPr>
        <w:lastRenderedPageBreak/>
        <w:t>而导致不利于自己的后果，采购人及采购代理机构不予承担责任。</w:t>
      </w:r>
    </w:p>
    <w:p w:rsidR="00A93629" w:rsidRPr="00C81CB6" w:rsidRDefault="00F83DD8">
      <w:pPr>
        <w:pStyle w:val="2"/>
        <w:keepNext/>
        <w:keepLines/>
        <w:widowControl w:val="0"/>
        <w:spacing w:line="416" w:lineRule="auto"/>
        <w:ind w:firstLineChars="179" w:firstLine="503"/>
        <w:rPr>
          <w:color w:val="auto"/>
          <w:sz w:val="28"/>
          <w:szCs w:val="28"/>
        </w:rPr>
      </w:pPr>
      <w:bookmarkStart w:id="39" w:name="_Toc9706"/>
      <w:bookmarkStart w:id="40" w:name="_Toc32443"/>
      <w:bookmarkStart w:id="41" w:name="_Toc13489"/>
      <w:bookmarkStart w:id="42" w:name="_Toc524688369"/>
      <w:r w:rsidRPr="00C81CB6">
        <w:rPr>
          <w:rFonts w:hint="eastAsia"/>
          <w:color w:val="auto"/>
          <w:sz w:val="28"/>
          <w:szCs w:val="28"/>
        </w:rPr>
        <w:t>九、其它</w:t>
      </w:r>
      <w:bookmarkEnd w:id="39"/>
      <w:bookmarkEnd w:id="40"/>
      <w:bookmarkEnd w:id="41"/>
      <w:bookmarkEnd w:id="42"/>
    </w:p>
    <w:p w:rsidR="00A93629" w:rsidRPr="00C81CB6" w:rsidRDefault="00F83DD8">
      <w:pPr>
        <w:wordWrap w:val="0"/>
        <w:spacing w:before="100" w:beforeAutospacing="1" w:after="100" w:afterAutospacing="1" w:line="360" w:lineRule="auto"/>
        <w:ind w:leftChars="202" w:left="424"/>
        <w:jc w:val="left"/>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详见资格预审文件。</w:t>
      </w:r>
    </w:p>
    <w:p w:rsidR="00A93629" w:rsidRPr="00C81CB6" w:rsidRDefault="00F83DD8">
      <w:pPr>
        <w:pStyle w:val="2"/>
        <w:keepNext/>
        <w:keepLines/>
        <w:widowControl w:val="0"/>
        <w:spacing w:line="416" w:lineRule="auto"/>
        <w:ind w:firstLineChars="179" w:firstLine="503"/>
        <w:rPr>
          <w:color w:val="auto"/>
          <w:sz w:val="28"/>
          <w:szCs w:val="28"/>
        </w:rPr>
      </w:pPr>
      <w:bookmarkStart w:id="43" w:name="_Toc26801"/>
      <w:bookmarkStart w:id="44" w:name="_Toc12916"/>
      <w:bookmarkStart w:id="45" w:name="_Toc29196"/>
      <w:bookmarkStart w:id="46" w:name="_Toc524688370"/>
      <w:r w:rsidRPr="00C81CB6">
        <w:rPr>
          <w:rFonts w:hint="eastAsia"/>
          <w:color w:val="auto"/>
          <w:sz w:val="28"/>
          <w:szCs w:val="28"/>
        </w:rPr>
        <w:t>十、联系方式</w:t>
      </w:r>
      <w:bookmarkEnd w:id="43"/>
      <w:bookmarkEnd w:id="44"/>
      <w:bookmarkEnd w:id="45"/>
      <w:bookmarkEnd w:id="46"/>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采购人：东莞市发展和改革局</w:t>
      </w:r>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地址：东莞市鸿福路</w:t>
      </w:r>
      <w:r w:rsidRPr="00C81CB6">
        <w:rPr>
          <w:rFonts w:ascii="Times New Roman" w:hAnsi="Times New Roman" w:cs="Times New Roman" w:hint="eastAsia"/>
          <w:color w:val="auto"/>
          <w:kern w:val="1"/>
          <w:sz w:val="24"/>
          <w:szCs w:val="24"/>
        </w:rPr>
        <w:t>99</w:t>
      </w:r>
      <w:r w:rsidRPr="00C81CB6">
        <w:rPr>
          <w:rFonts w:ascii="Times New Roman" w:hAnsi="Times New Roman" w:cs="Times New Roman" w:hint="eastAsia"/>
          <w:color w:val="auto"/>
          <w:kern w:val="1"/>
          <w:sz w:val="24"/>
          <w:szCs w:val="24"/>
        </w:rPr>
        <w:t>号市行政办事中心主楼八楼</w:t>
      </w:r>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联系人：黎先生</w:t>
      </w:r>
    </w:p>
    <w:p w:rsidR="00A93629" w:rsidRPr="00C81CB6" w:rsidRDefault="00F83DD8">
      <w:pPr>
        <w:spacing w:before="100" w:beforeAutospacing="1" w:after="100" w:afterAutospacing="1" w:line="360" w:lineRule="auto"/>
        <w:ind w:firstLineChars="203" w:firstLine="487"/>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电话：</w:t>
      </w:r>
      <w:r w:rsidRPr="00C81CB6">
        <w:rPr>
          <w:rFonts w:ascii="Times New Roman" w:hAnsi="Times New Roman" w:cs="Times New Roman" w:hint="eastAsia"/>
          <w:color w:val="auto"/>
          <w:kern w:val="1"/>
          <w:sz w:val="24"/>
          <w:szCs w:val="24"/>
        </w:rPr>
        <w:t>0769-22830910</w:t>
      </w:r>
    </w:p>
    <w:p w:rsidR="00A93629" w:rsidRPr="00C81CB6" w:rsidRDefault="00A93629">
      <w:pPr>
        <w:spacing w:before="100" w:beforeAutospacing="1" w:after="100" w:afterAutospacing="1" w:line="360" w:lineRule="auto"/>
        <w:ind w:firstLineChars="203" w:firstLine="487"/>
        <w:rPr>
          <w:rFonts w:ascii="Times New Roman" w:hAnsi="Times New Roman" w:cs="Times New Roman"/>
          <w:color w:val="auto"/>
          <w:kern w:val="1"/>
          <w:sz w:val="24"/>
          <w:szCs w:val="24"/>
        </w:rPr>
      </w:pPr>
    </w:p>
    <w:p w:rsidR="00A93629" w:rsidRPr="00C81CB6" w:rsidRDefault="00F83DD8">
      <w:pPr>
        <w:spacing w:before="100" w:beforeAutospacing="1" w:after="100" w:afterAutospacing="1" w:line="360" w:lineRule="auto"/>
        <w:ind w:firstLine="48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采购代理机构</w:t>
      </w:r>
      <w:r w:rsidRPr="00C81CB6">
        <w:rPr>
          <w:rFonts w:ascii="Times New Roman" w:hAnsi="Times New Roman" w:cs="Times New Roman"/>
          <w:color w:val="auto"/>
          <w:kern w:val="1"/>
          <w:sz w:val="24"/>
          <w:szCs w:val="24"/>
        </w:rPr>
        <w:t>：</w:t>
      </w:r>
      <w:r w:rsidRPr="00C81CB6">
        <w:rPr>
          <w:rFonts w:ascii="Times New Roman" w:hAnsi="Times New Roman" w:cs="Times New Roman" w:hint="eastAsia"/>
          <w:color w:val="auto"/>
          <w:kern w:val="1"/>
          <w:sz w:val="24"/>
          <w:szCs w:val="24"/>
        </w:rPr>
        <w:t>中量工程咨询有限公司</w:t>
      </w:r>
    </w:p>
    <w:p w:rsidR="00A93629" w:rsidRPr="00C81CB6" w:rsidRDefault="00F83DD8">
      <w:pPr>
        <w:spacing w:before="100" w:beforeAutospacing="1" w:after="100" w:afterAutospacing="1" w:line="360" w:lineRule="auto"/>
        <w:ind w:firstLine="48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地址：东莞市东城街道君豪商业中心</w:t>
      </w:r>
      <w:r w:rsidRPr="00C81CB6">
        <w:rPr>
          <w:rFonts w:ascii="Times New Roman" w:hAnsi="Times New Roman" w:cs="Times New Roman" w:hint="eastAsia"/>
          <w:color w:val="auto"/>
          <w:kern w:val="1"/>
          <w:sz w:val="24"/>
          <w:szCs w:val="24"/>
        </w:rPr>
        <w:t>1103</w:t>
      </w:r>
      <w:r w:rsidRPr="00C81CB6">
        <w:rPr>
          <w:rFonts w:ascii="Times New Roman" w:hAnsi="Times New Roman" w:cs="Times New Roman" w:hint="eastAsia"/>
          <w:color w:val="auto"/>
          <w:kern w:val="1"/>
          <w:sz w:val="24"/>
          <w:szCs w:val="24"/>
        </w:rPr>
        <w:t>室</w:t>
      </w:r>
    </w:p>
    <w:p w:rsidR="00A93629" w:rsidRPr="00C81CB6" w:rsidRDefault="00F83DD8">
      <w:pPr>
        <w:spacing w:before="100" w:beforeAutospacing="1" w:after="100" w:afterAutospacing="1" w:line="360" w:lineRule="auto"/>
        <w:ind w:firstLine="48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联系人：刘工、叶工、何工</w:t>
      </w:r>
    </w:p>
    <w:p w:rsidR="00A93629" w:rsidRPr="00C81CB6" w:rsidRDefault="00F83DD8">
      <w:pPr>
        <w:spacing w:before="100" w:beforeAutospacing="1" w:after="100" w:afterAutospacing="1" w:line="360" w:lineRule="auto"/>
        <w:ind w:firstLine="48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电话：</w:t>
      </w:r>
      <w:r w:rsidRPr="00C81CB6">
        <w:rPr>
          <w:rFonts w:ascii="Times New Roman" w:hAnsi="Times New Roman" w:cs="Times New Roman" w:hint="eastAsia"/>
          <w:color w:val="auto"/>
          <w:kern w:val="1"/>
          <w:sz w:val="24"/>
          <w:szCs w:val="24"/>
        </w:rPr>
        <w:t>0769-23130735-276</w:t>
      </w: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137 9481 5365</w:t>
      </w:r>
    </w:p>
    <w:p w:rsidR="00A93629" w:rsidRPr="00C81CB6" w:rsidRDefault="00F83DD8">
      <w:pPr>
        <w:spacing w:before="100" w:beforeAutospacing="1" w:after="100" w:afterAutospacing="1" w:line="360" w:lineRule="auto"/>
        <w:ind w:firstLine="48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0769-23130735-233</w:t>
      </w: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13412901110</w:t>
      </w:r>
    </w:p>
    <w:p w:rsidR="00A93629" w:rsidRPr="00C81CB6" w:rsidRDefault="00F83DD8" w:rsidP="003A5D31">
      <w:pPr>
        <w:spacing w:before="100" w:beforeAutospacing="1" w:after="100" w:afterAutospacing="1" w:line="360" w:lineRule="auto"/>
        <w:ind w:firstLine="48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0769-23130735-280</w:t>
      </w: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18688408357</w:t>
      </w:r>
    </w:p>
    <w:p w:rsidR="00A93629" w:rsidRPr="00C81CB6" w:rsidRDefault="00F83DD8">
      <w:pPr>
        <w:spacing w:before="100" w:beforeAutospacing="1" w:after="100" w:afterAutospacing="1" w:line="360" w:lineRule="auto"/>
        <w:ind w:firstLine="48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传真：</w:t>
      </w:r>
      <w:r w:rsidRPr="00C81CB6">
        <w:rPr>
          <w:rFonts w:ascii="Times New Roman" w:hAnsi="Times New Roman" w:cs="Times New Roman" w:hint="eastAsia"/>
          <w:color w:val="auto"/>
          <w:kern w:val="1"/>
          <w:sz w:val="24"/>
          <w:szCs w:val="24"/>
        </w:rPr>
        <w:t>0769-23130737</w:t>
      </w:r>
    </w:p>
    <w:p w:rsidR="00A93629" w:rsidRPr="00C81CB6" w:rsidRDefault="00F83DD8">
      <w:pPr>
        <w:spacing w:before="100" w:beforeAutospacing="1" w:after="100" w:afterAutospacing="1" w:line="360" w:lineRule="auto"/>
        <w:ind w:firstLine="48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邮箱：</w:t>
      </w:r>
      <w:r w:rsidRPr="00C81CB6">
        <w:rPr>
          <w:rFonts w:ascii="Times New Roman" w:hAnsi="Times New Roman" w:cs="Times New Roman" w:hint="eastAsia"/>
          <w:color w:val="auto"/>
          <w:kern w:val="1"/>
          <w:sz w:val="24"/>
          <w:szCs w:val="24"/>
        </w:rPr>
        <w:t>1135238201@qq.com</w:t>
      </w:r>
    </w:p>
    <w:p w:rsidR="00A93629" w:rsidRPr="00C81CB6" w:rsidRDefault="00F83DD8">
      <w:pPr>
        <w:spacing w:line="360" w:lineRule="auto"/>
        <w:ind w:firstLineChars="2185" w:firstLine="4606"/>
        <w:rPr>
          <w:rFonts w:ascii="Times New Roman" w:hAnsi="Times New Roman" w:cs="Times New Roman"/>
          <w:b/>
          <w:color w:val="auto"/>
          <w:kern w:val="1"/>
          <w:sz w:val="24"/>
          <w:szCs w:val="24"/>
        </w:rPr>
      </w:pPr>
      <w:r w:rsidRPr="00C81CB6">
        <w:rPr>
          <w:b/>
          <w:color w:val="auto"/>
        </w:rPr>
        <w:br w:type="page"/>
      </w:r>
    </w:p>
    <w:p w:rsidR="00A93629" w:rsidRPr="00C81CB6" w:rsidRDefault="00F83DD8">
      <w:pPr>
        <w:pStyle w:val="af7"/>
        <w:rPr>
          <w:rFonts w:ascii="Times New Roman" w:hAnsi="Times New Roman" w:cs="Times New Roman"/>
          <w:color w:val="auto"/>
          <w:sz w:val="36"/>
          <w:szCs w:val="36"/>
        </w:rPr>
      </w:pPr>
      <w:bookmarkStart w:id="47" w:name="_Toc19241"/>
      <w:bookmarkStart w:id="48" w:name="_Toc21213"/>
      <w:bookmarkStart w:id="49" w:name="_Toc2135"/>
      <w:bookmarkStart w:id="50" w:name="_Toc524688371"/>
      <w:r w:rsidRPr="00C81CB6">
        <w:rPr>
          <w:rFonts w:ascii="Times New Roman" w:hAnsi="Times New Roman" w:cs="Times New Roman"/>
          <w:color w:val="auto"/>
          <w:sz w:val="36"/>
          <w:szCs w:val="36"/>
        </w:rPr>
        <w:lastRenderedPageBreak/>
        <w:t>第二章申请人须知</w:t>
      </w:r>
      <w:bookmarkEnd w:id="47"/>
      <w:bookmarkEnd w:id="48"/>
      <w:bookmarkEnd w:id="49"/>
      <w:bookmarkEnd w:id="50"/>
    </w:p>
    <w:p w:rsidR="00A93629" w:rsidRPr="00C81CB6" w:rsidRDefault="00F83DD8">
      <w:pPr>
        <w:pStyle w:val="1"/>
        <w:jc w:val="center"/>
        <w:rPr>
          <w:rFonts w:ascii="Times New Roman" w:eastAsiaTheme="minorEastAsia" w:hAnsi="Times New Roman" w:cs="Times New Roman"/>
          <w:b/>
          <w:color w:val="auto"/>
          <w:sz w:val="32"/>
          <w:szCs w:val="32"/>
        </w:rPr>
      </w:pPr>
      <w:bookmarkStart w:id="51" w:name="_Toc17740"/>
      <w:bookmarkStart w:id="52" w:name="_Toc12292"/>
      <w:bookmarkStart w:id="53" w:name="_Toc21538"/>
      <w:bookmarkStart w:id="54" w:name="_Toc524688372"/>
      <w:r w:rsidRPr="00C81CB6">
        <w:rPr>
          <w:rFonts w:ascii="Times New Roman" w:eastAsiaTheme="minorEastAsia" w:hAnsi="Times New Roman" w:cs="Times New Roman"/>
          <w:b/>
          <w:color w:val="auto"/>
          <w:sz w:val="32"/>
          <w:szCs w:val="32"/>
        </w:rPr>
        <w:t>第一部分申请人须知前附表</w:t>
      </w:r>
      <w:bookmarkEnd w:id="51"/>
      <w:bookmarkEnd w:id="52"/>
      <w:bookmarkEnd w:id="53"/>
      <w:bookmarkEnd w:id="54"/>
    </w:p>
    <w:tbl>
      <w:tblPr>
        <w:tblW w:w="920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2"/>
        <w:gridCol w:w="1701"/>
        <w:gridCol w:w="6946"/>
      </w:tblGrid>
      <w:tr w:rsidR="00C81CB6" w:rsidRPr="00C81CB6">
        <w:trPr>
          <w:trHeight w:val="569"/>
          <w:tblHeader/>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b/>
                <w:color w:val="auto"/>
                <w:sz w:val="24"/>
                <w:szCs w:val="24"/>
              </w:rPr>
            </w:pPr>
            <w:r w:rsidRPr="00C81CB6">
              <w:rPr>
                <w:rFonts w:ascii="Times New Roman" w:eastAsiaTheme="minorEastAsia" w:hAnsi="Times New Roman" w:cs="Times New Roman"/>
                <w:b/>
                <w:color w:val="auto"/>
                <w:sz w:val="24"/>
                <w:szCs w:val="24"/>
              </w:rPr>
              <w:t>序号</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b/>
                <w:color w:val="auto"/>
                <w:sz w:val="24"/>
                <w:szCs w:val="24"/>
              </w:rPr>
            </w:pPr>
            <w:r w:rsidRPr="00C81CB6">
              <w:rPr>
                <w:rFonts w:ascii="Times New Roman" w:eastAsiaTheme="minorEastAsia" w:hAnsi="Times New Roman" w:cs="Times New Roman"/>
                <w:b/>
                <w:color w:val="auto"/>
                <w:sz w:val="24"/>
                <w:szCs w:val="24"/>
              </w:rPr>
              <w:t>条款名称</w:t>
            </w:r>
          </w:p>
        </w:tc>
        <w:tc>
          <w:tcPr>
            <w:tcW w:w="6946" w:type="dxa"/>
            <w:vAlign w:val="center"/>
          </w:tcPr>
          <w:p w:rsidR="00A93629" w:rsidRPr="00C81CB6" w:rsidRDefault="00F83DD8">
            <w:pPr>
              <w:snapToGrid w:val="0"/>
              <w:spacing w:line="264" w:lineRule="auto"/>
              <w:jc w:val="center"/>
              <w:rPr>
                <w:rFonts w:ascii="Times New Roman" w:eastAsiaTheme="minorEastAsia" w:hAnsi="Times New Roman" w:cs="Times New Roman"/>
                <w:b/>
                <w:color w:val="auto"/>
                <w:sz w:val="24"/>
                <w:szCs w:val="24"/>
              </w:rPr>
            </w:pPr>
            <w:r w:rsidRPr="00C81CB6">
              <w:rPr>
                <w:rFonts w:ascii="Times New Roman" w:eastAsiaTheme="minorEastAsia" w:hAnsi="Times New Roman" w:cs="Times New Roman"/>
                <w:b/>
                <w:color w:val="auto"/>
                <w:sz w:val="24"/>
                <w:szCs w:val="24"/>
              </w:rPr>
              <w:t>编列内容</w:t>
            </w:r>
          </w:p>
        </w:tc>
      </w:tr>
      <w:tr w:rsidR="00C81CB6" w:rsidRPr="00C81CB6">
        <w:trPr>
          <w:trHeight w:val="510"/>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1</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项目名称</w:t>
            </w:r>
          </w:p>
        </w:tc>
        <w:tc>
          <w:tcPr>
            <w:tcW w:w="6946" w:type="dxa"/>
            <w:vAlign w:val="center"/>
          </w:tcPr>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hint="eastAsia"/>
                <w:color w:val="auto"/>
                <w:sz w:val="24"/>
                <w:szCs w:val="24"/>
              </w:rPr>
              <w:t>东莞市轨道交通</w:t>
            </w:r>
            <w:r w:rsidRPr="00C81CB6">
              <w:rPr>
                <w:rFonts w:ascii="Times New Roman" w:eastAsiaTheme="minorEastAsia" w:hAnsi="Times New Roman" w:cs="Times New Roman" w:hint="eastAsia"/>
                <w:color w:val="auto"/>
                <w:sz w:val="24"/>
                <w:szCs w:val="24"/>
              </w:rPr>
              <w:t>1</w:t>
            </w:r>
            <w:r w:rsidRPr="00C81CB6">
              <w:rPr>
                <w:rFonts w:ascii="Times New Roman" w:eastAsiaTheme="minorEastAsia" w:hAnsi="Times New Roman" w:cs="Times New Roman" w:hint="eastAsia"/>
                <w:color w:val="auto"/>
                <w:sz w:val="24"/>
                <w:szCs w:val="24"/>
              </w:rPr>
              <w:t>号线一期工程</w:t>
            </w:r>
            <w:r w:rsidRPr="00C81CB6">
              <w:rPr>
                <w:rFonts w:ascii="Times New Roman" w:eastAsiaTheme="minorEastAsia" w:hAnsi="Times New Roman" w:cs="Times New Roman" w:hint="eastAsia"/>
                <w:color w:val="auto"/>
                <w:sz w:val="24"/>
                <w:szCs w:val="24"/>
              </w:rPr>
              <w:t>PPP</w:t>
            </w:r>
            <w:r w:rsidRPr="00C81CB6">
              <w:rPr>
                <w:rFonts w:ascii="Times New Roman" w:eastAsiaTheme="minorEastAsia" w:hAnsi="Times New Roman" w:cs="Times New Roman" w:hint="eastAsia"/>
                <w:color w:val="auto"/>
                <w:sz w:val="24"/>
                <w:szCs w:val="24"/>
              </w:rPr>
              <w:t>改造项目</w:t>
            </w:r>
          </w:p>
        </w:tc>
      </w:tr>
      <w:tr w:rsidR="00C81CB6" w:rsidRPr="00C81CB6">
        <w:trPr>
          <w:trHeight w:val="510"/>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2</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建设地点</w:t>
            </w:r>
          </w:p>
        </w:tc>
        <w:tc>
          <w:tcPr>
            <w:tcW w:w="6946" w:type="dxa"/>
            <w:vAlign w:val="center"/>
          </w:tcPr>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hint="eastAsia"/>
                <w:color w:val="auto"/>
                <w:sz w:val="24"/>
                <w:szCs w:val="24"/>
              </w:rPr>
              <w:t>东莞市</w:t>
            </w:r>
          </w:p>
        </w:tc>
      </w:tr>
      <w:tr w:rsidR="00C81CB6" w:rsidRPr="00C81CB6">
        <w:trPr>
          <w:trHeight w:val="1548"/>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3</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采购人</w:t>
            </w:r>
          </w:p>
        </w:tc>
        <w:tc>
          <w:tcPr>
            <w:tcW w:w="6946" w:type="dxa"/>
            <w:vAlign w:val="center"/>
          </w:tcPr>
          <w:p w:rsidR="00A93629" w:rsidRPr="00C81CB6" w:rsidRDefault="00F83DD8">
            <w:pPr>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采购人：</w:t>
            </w:r>
            <w:r w:rsidRPr="00C81CB6">
              <w:rPr>
                <w:rFonts w:ascii="Times New Roman" w:eastAsiaTheme="minorEastAsia" w:hAnsi="Times New Roman" w:cs="Times New Roman" w:hint="eastAsia"/>
                <w:color w:val="auto"/>
                <w:sz w:val="24"/>
                <w:szCs w:val="24"/>
              </w:rPr>
              <w:t>东莞市发展和改革局</w:t>
            </w:r>
          </w:p>
          <w:p w:rsidR="00A93629" w:rsidRPr="00C81CB6" w:rsidRDefault="00F83DD8">
            <w:pPr>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地址：</w:t>
            </w:r>
            <w:r w:rsidRPr="00C81CB6">
              <w:rPr>
                <w:rFonts w:ascii="Times New Roman" w:eastAsiaTheme="minorEastAsia" w:hAnsi="Times New Roman" w:cs="Times New Roman" w:hint="eastAsia"/>
                <w:color w:val="auto"/>
                <w:sz w:val="24"/>
                <w:szCs w:val="24"/>
              </w:rPr>
              <w:t>东莞市鸿福路</w:t>
            </w:r>
            <w:r w:rsidRPr="00C81CB6">
              <w:rPr>
                <w:rFonts w:ascii="Times New Roman" w:eastAsiaTheme="minorEastAsia" w:hAnsi="Times New Roman" w:cs="Times New Roman" w:hint="eastAsia"/>
                <w:color w:val="auto"/>
                <w:sz w:val="24"/>
                <w:szCs w:val="24"/>
              </w:rPr>
              <w:t>99</w:t>
            </w:r>
            <w:r w:rsidRPr="00C81CB6">
              <w:rPr>
                <w:rFonts w:ascii="Times New Roman" w:eastAsiaTheme="minorEastAsia" w:hAnsi="Times New Roman" w:cs="Times New Roman" w:hint="eastAsia"/>
                <w:color w:val="auto"/>
                <w:sz w:val="24"/>
                <w:szCs w:val="24"/>
              </w:rPr>
              <w:t>号市行政办事中心主楼八楼</w:t>
            </w:r>
          </w:p>
          <w:p w:rsidR="00A93629" w:rsidRPr="00C81CB6" w:rsidRDefault="00F83DD8">
            <w:pPr>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联系人：</w:t>
            </w:r>
            <w:r w:rsidRPr="00C81CB6">
              <w:rPr>
                <w:rFonts w:ascii="Times New Roman" w:eastAsiaTheme="minorEastAsia" w:hAnsi="Times New Roman" w:cs="Times New Roman" w:hint="eastAsia"/>
                <w:color w:val="auto"/>
                <w:sz w:val="24"/>
                <w:szCs w:val="24"/>
              </w:rPr>
              <w:t>黎先生</w:t>
            </w:r>
          </w:p>
          <w:p w:rsidR="00A93629" w:rsidRPr="00C81CB6" w:rsidRDefault="00F83DD8">
            <w:pPr>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电话：</w:t>
            </w:r>
            <w:r w:rsidRPr="00C81CB6">
              <w:rPr>
                <w:rFonts w:ascii="Times New Roman" w:eastAsiaTheme="minorEastAsia" w:hAnsi="Times New Roman" w:cs="Times New Roman"/>
                <w:color w:val="auto"/>
                <w:sz w:val="24"/>
                <w:szCs w:val="24"/>
              </w:rPr>
              <w:t>0769-</w:t>
            </w:r>
            <w:r w:rsidRPr="00C81CB6">
              <w:rPr>
                <w:rFonts w:ascii="Times New Roman" w:eastAsiaTheme="minorEastAsia" w:hAnsi="Times New Roman" w:cs="Times New Roman" w:hint="eastAsia"/>
                <w:color w:val="auto"/>
                <w:sz w:val="24"/>
                <w:szCs w:val="24"/>
              </w:rPr>
              <w:t>22830910</w:t>
            </w:r>
          </w:p>
        </w:tc>
      </w:tr>
      <w:tr w:rsidR="00C81CB6" w:rsidRPr="00C81CB6">
        <w:trPr>
          <w:trHeight w:val="2264"/>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4</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招标代理机构</w:t>
            </w:r>
          </w:p>
        </w:tc>
        <w:tc>
          <w:tcPr>
            <w:tcW w:w="6946" w:type="dxa"/>
            <w:vAlign w:val="center"/>
          </w:tcPr>
          <w:p w:rsidR="00A93629" w:rsidRPr="00C81CB6" w:rsidRDefault="00F83DD8">
            <w:pPr>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名称：</w:t>
            </w:r>
            <w:r w:rsidRPr="00C81CB6">
              <w:rPr>
                <w:rFonts w:ascii="Times New Roman" w:eastAsiaTheme="minorEastAsia" w:hAnsi="Times New Roman" w:cs="Times New Roman" w:hint="eastAsia"/>
                <w:color w:val="auto"/>
                <w:kern w:val="1"/>
                <w:sz w:val="24"/>
                <w:szCs w:val="24"/>
              </w:rPr>
              <w:t>中量工程咨询有限公司</w:t>
            </w:r>
          </w:p>
          <w:p w:rsidR="00A93629" w:rsidRPr="00C81CB6" w:rsidRDefault="00F83DD8">
            <w:pPr>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地址：</w:t>
            </w:r>
            <w:r w:rsidRPr="00C81CB6">
              <w:rPr>
                <w:rFonts w:ascii="Times New Roman" w:eastAsiaTheme="minorEastAsia" w:hAnsi="Times New Roman" w:cs="Times New Roman" w:hint="eastAsia"/>
                <w:color w:val="auto"/>
                <w:kern w:val="1"/>
                <w:sz w:val="24"/>
                <w:szCs w:val="24"/>
              </w:rPr>
              <w:t>东莞市东城街道君豪商业中心</w:t>
            </w:r>
            <w:r w:rsidRPr="00C81CB6">
              <w:rPr>
                <w:rFonts w:ascii="Times New Roman" w:eastAsiaTheme="minorEastAsia" w:hAnsi="Times New Roman" w:cs="Times New Roman" w:hint="eastAsia"/>
                <w:color w:val="auto"/>
                <w:kern w:val="1"/>
                <w:sz w:val="24"/>
                <w:szCs w:val="24"/>
              </w:rPr>
              <w:t>1103</w:t>
            </w:r>
            <w:r w:rsidRPr="00C81CB6">
              <w:rPr>
                <w:rFonts w:ascii="Times New Roman" w:eastAsiaTheme="minorEastAsia" w:hAnsi="Times New Roman" w:cs="Times New Roman" w:hint="eastAsia"/>
                <w:color w:val="auto"/>
                <w:kern w:val="1"/>
                <w:sz w:val="24"/>
                <w:szCs w:val="24"/>
              </w:rPr>
              <w:t>室</w:t>
            </w:r>
          </w:p>
          <w:p w:rsidR="00A93629" w:rsidRPr="00C81CB6" w:rsidRDefault="00F83DD8">
            <w:pPr>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联系人：</w:t>
            </w:r>
            <w:r w:rsidRPr="00C81CB6">
              <w:rPr>
                <w:rFonts w:ascii="Times New Roman" w:eastAsiaTheme="minorEastAsia" w:hAnsi="Times New Roman" w:cs="Times New Roman" w:hint="eastAsia"/>
                <w:color w:val="auto"/>
                <w:kern w:val="1"/>
                <w:sz w:val="24"/>
                <w:szCs w:val="24"/>
              </w:rPr>
              <w:t>叶工、何工</w:t>
            </w:r>
            <w:r w:rsidR="00F73324" w:rsidRPr="00C81CB6">
              <w:rPr>
                <w:rFonts w:ascii="Times New Roman" w:eastAsiaTheme="minorEastAsia" w:hAnsi="Times New Roman" w:cs="Times New Roman" w:hint="eastAsia"/>
                <w:color w:val="auto"/>
                <w:kern w:val="1"/>
                <w:sz w:val="24"/>
                <w:szCs w:val="24"/>
              </w:rPr>
              <w:t>、刘工</w:t>
            </w:r>
          </w:p>
          <w:p w:rsidR="00A93629" w:rsidRPr="00C81CB6" w:rsidRDefault="00F83DD8">
            <w:pPr>
              <w:spacing w:line="264" w:lineRule="auto"/>
              <w:rPr>
                <w:rFonts w:ascii="Times New Roman" w:eastAsiaTheme="minorEastAsia" w:hAnsi="Times New Roman" w:cs="Times New Roman"/>
                <w:color w:val="auto"/>
                <w:kern w:val="1"/>
                <w:sz w:val="24"/>
                <w:szCs w:val="24"/>
              </w:rPr>
            </w:pPr>
            <w:r w:rsidRPr="00C81CB6">
              <w:rPr>
                <w:rFonts w:ascii="Times New Roman" w:eastAsiaTheme="minorEastAsia" w:hAnsi="Times New Roman" w:cs="Times New Roman"/>
                <w:color w:val="auto"/>
                <w:sz w:val="24"/>
                <w:szCs w:val="24"/>
              </w:rPr>
              <w:t>电话：</w:t>
            </w:r>
            <w:r w:rsidRPr="00C81CB6">
              <w:rPr>
                <w:rFonts w:ascii="Times New Roman" w:eastAsiaTheme="minorEastAsia" w:hAnsi="Times New Roman" w:cs="Times New Roman" w:hint="eastAsia"/>
                <w:color w:val="auto"/>
                <w:kern w:val="1"/>
                <w:sz w:val="24"/>
                <w:szCs w:val="24"/>
              </w:rPr>
              <w:t>0769-23130735-233</w:t>
            </w:r>
            <w:r w:rsidRPr="00C81CB6">
              <w:rPr>
                <w:rFonts w:ascii="Times New Roman" w:eastAsiaTheme="minorEastAsia" w:hAnsi="Times New Roman" w:cs="Times New Roman" w:hint="eastAsia"/>
                <w:color w:val="auto"/>
                <w:kern w:val="1"/>
                <w:sz w:val="24"/>
                <w:szCs w:val="24"/>
              </w:rPr>
              <w:t>；</w:t>
            </w:r>
            <w:r w:rsidRPr="00C81CB6">
              <w:rPr>
                <w:rFonts w:ascii="Times New Roman" w:eastAsiaTheme="minorEastAsia" w:hAnsi="Times New Roman" w:cs="Times New Roman" w:hint="eastAsia"/>
                <w:color w:val="auto"/>
                <w:kern w:val="1"/>
                <w:sz w:val="24"/>
                <w:szCs w:val="24"/>
              </w:rPr>
              <w:t>0769-23130735-280</w:t>
            </w:r>
            <w:r w:rsidR="00F73324" w:rsidRPr="00C81CB6">
              <w:rPr>
                <w:rFonts w:ascii="Times New Roman" w:eastAsiaTheme="minorEastAsia" w:hAnsi="Times New Roman" w:cs="Times New Roman" w:hint="eastAsia"/>
                <w:color w:val="auto"/>
                <w:kern w:val="1"/>
                <w:sz w:val="24"/>
                <w:szCs w:val="24"/>
              </w:rPr>
              <w:t>；</w:t>
            </w:r>
            <w:r w:rsidR="00F73324" w:rsidRPr="00C81CB6">
              <w:rPr>
                <w:rFonts w:ascii="Times New Roman" w:hAnsi="Times New Roman" w:cs="Times New Roman" w:hint="eastAsia"/>
                <w:color w:val="auto"/>
                <w:kern w:val="1"/>
                <w:sz w:val="24"/>
                <w:szCs w:val="24"/>
              </w:rPr>
              <w:t>0769-23130735-276</w:t>
            </w:r>
          </w:p>
          <w:p w:rsidR="00A93629" w:rsidRPr="00C81CB6" w:rsidRDefault="00F83DD8">
            <w:pPr>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电子邮件：</w:t>
            </w:r>
            <w:r w:rsidRPr="00C81CB6">
              <w:rPr>
                <w:rFonts w:ascii="Times New Roman" w:eastAsiaTheme="minorEastAsia" w:hAnsi="Times New Roman" w:cs="Times New Roman" w:hint="eastAsia"/>
                <w:color w:val="auto"/>
                <w:sz w:val="24"/>
                <w:szCs w:val="24"/>
              </w:rPr>
              <w:t>1135238201@qq.com</w:t>
            </w:r>
          </w:p>
        </w:tc>
      </w:tr>
      <w:tr w:rsidR="00C81CB6" w:rsidRPr="00C81CB6">
        <w:trPr>
          <w:trHeight w:val="822"/>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hint="eastAsia"/>
                <w:color w:val="auto"/>
                <w:sz w:val="24"/>
                <w:szCs w:val="24"/>
              </w:rPr>
              <w:t>5</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hint="eastAsia"/>
                <w:color w:val="auto"/>
                <w:sz w:val="24"/>
                <w:szCs w:val="24"/>
              </w:rPr>
              <w:t>项目概况</w:t>
            </w:r>
          </w:p>
        </w:tc>
        <w:tc>
          <w:tcPr>
            <w:tcW w:w="6946" w:type="dxa"/>
            <w:vAlign w:val="center"/>
          </w:tcPr>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hint="eastAsia"/>
                <w:color w:val="auto"/>
                <w:sz w:val="24"/>
                <w:szCs w:val="24"/>
              </w:rPr>
              <w:t>详见资格预审公告第一条。</w:t>
            </w:r>
          </w:p>
        </w:tc>
      </w:tr>
      <w:tr w:rsidR="00C81CB6" w:rsidRPr="00C81CB6">
        <w:trPr>
          <w:trHeight w:val="777"/>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hint="eastAsia"/>
                <w:color w:val="auto"/>
                <w:sz w:val="24"/>
                <w:szCs w:val="24"/>
              </w:rPr>
              <w:t>6</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合作期</w:t>
            </w:r>
          </w:p>
        </w:tc>
        <w:tc>
          <w:tcPr>
            <w:tcW w:w="6946" w:type="dxa"/>
            <w:vAlign w:val="center"/>
          </w:tcPr>
          <w:p w:rsidR="00A93629" w:rsidRPr="00C81CB6" w:rsidRDefault="00F83DD8">
            <w:pPr>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hint="eastAsia"/>
                <w:color w:val="auto"/>
                <w:sz w:val="24"/>
                <w:szCs w:val="24"/>
              </w:rPr>
              <w:t>本项目合作期为</w:t>
            </w:r>
            <w:r w:rsidRPr="00C81CB6">
              <w:rPr>
                <w:rFonts w:ascii="Times New Roman" w:eastAsiaTheme="minorEastAsia" w:hAnsi="Times New Roman" w:cs="Times New Roman" w:hint="eastAsia"/>
                <w:color w:val="auto"/>
                <w:sz w:val="24"/>
                <w:szCs w:val="24"/>
              </w:rPr>
              <w:t>26</w:t>
            </w:r>
            <w:r w:rsidRPr="00C81CB6">
              <w:rPr>
                <w:rFonts w:ascii="Times New Roman" w:eastAsiaTheme="minorEastAsia" w:hAnsi="Times New Roman" w:cs="Times New Roman" w:hint="eastAsia"/>
                <w:color w:val="auto"/>
                <w:sz w:val="24"/>
                <w:szCs w:val="24"/>
              </w:rPr>
              <w:t>年。其中，建设期为</w:t>
            </w:r>
            <w:r w:rsidRPr="00C81CB6">
              <w:rPr>
                <w:rFonts w:ascii="Times New Roman" w:eastAsiaTheme="minorEastAsia" w:hAnsi="Times New Roman" w:cs="Times New Roman" w:hint="eastAsia"/>
                <w:color w:val="auto"/>
                <w:sz w:val="24"/>
                <w:szCs w:val="24"/>
              </w:rPr>
              <w:t xml:space="preserve"> 6 </w:t>
            </w:r>
            <w:r w:rsidRPr="00C81CB6">
              <w:rPr>
                <w:rFonts w:ascii="Times New Roman" w:eastAsiaTheme="minorEastAsia" w:hAnsi="Times New Roman" w:cs="Times New Roman" w:hint="eastAsia"/>
                <w:color w:val="auto"/>
                <w:sz w:val="24"/>
                <w:szCs w:val="24"/>
              </w:rPr>
              <w:t>年（含一年通车试运营）。本项目开始正式运营即进入运营维护期。</w:t>
            </w:r>
          </w:p>
        </w:tc>
      </w:tr>
      <w:tr w:rsidR="00C81CB6" w:rsidRPr="00C81CB6">
        <w:trPr>
          <w:trHeight w:val="843"/>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hint="eastAsia"/>
                <w:color w:val="auto"/>
                <w:sz w:val="24"/>
                <w:szCs w:val="24"/>
              </w:rPr>
              <w:t>7</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申请人的资格条件</w:t>
            </w:r>
          </w:p>
        </w:tc>
        <w:tc>
          <w:tcPr>
            <w:tcW w:w="6946" w:type="dxa"/>
            <w:vAlign w:val="center"/>
          </w:tcPr>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详见资格预审公告</w:t>
            </w:r>
            <w:r w:rsidRPr="00C81CB6">
              <w:rPr>
                <w:rFonts w:ascii="Times New Roman" w:eastAsiaTheme="minorEastAsia" w:hAnsi="Times New Roman" w:cs="Times New Roman" w:hint="eastAsia"/>
                <w:color w:val="auto"/>
                <w:sz w:val="24"/>
                <w:szCs w:val="24"/>
              </w:rPr>
              <w:t>第五条。</w:t>
            </w:r>
          </w:p>
        </w:tc>
      </w:tr>
      <w:tr w:rsidR="00C81CB6" w:rsidRPr="00C81CB6">
        <w:trPr>
          <w:trHeight w:val="548"/>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hint="eastAsia"/>
                <w:color w:val="auto"/>
                <w:sz w:val="24"/>
                <w:szCs w:val="24"/>
              </w:rPr>
              <w:t>8</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采购需求</w:t>
            </w:r>
          </w:p>
        </w:tc>
        <w:tc>
          <w:tcPr>
            <w:tcW w:w="6946" w:type="dxa"/>
            <w:vAlign w:val="center"/>
          </w:tcPr>
          <w:p w:rsidR="00A93629" w:rsidRPr="00C81CB6" w:rsidRDefault="00F83DD8">
            <w:pPr>
              <w:pStyle w:val="af6"/>
              <w:spacing w:line="264" w:lineRule="auto"/>
              <w:rPr>
                <w:rFonts w:eastAsiaTheme="minorEastAsia"/>
                <w:kern w:val="0"/>
              </w:rPr>
            </w:pPr>
            <w:r w:rsidRPr="00C81CB6">
              <w:rPr>
                <w:rFonts w:eastAsiaTheme="minorEastAsia"/>
                <w:kern w:val="0"/>
              </w:rPr>
              <w:t>本次采购内容为</w:t>
            </w:r>
            <w:r w:rsidRPr="00C81CB6">
              <w:rPr>
                <w:rFonts w:eastAsiaTheme="minorEastAsia" w:hint="eastAsia"/>
                <w:kern w:val="0"/>
              </w:rPr>
              <w:t>东莞市轨道交通</w:t>
            </w:r>
            <w:r w:rsidRPr="00C81CB6">
              <w:rPr>
                <w:rFonts w:eastAsiaTheme="minorEastAsia" w:hint="eastAsia"/>
                <w:kern w:val="0"/>
              </w:rPr>
              <w:t>1</w:t>
            </w:r>
            <w:r w:rsidRPr="00C81CB6">
              <w:rPr>
                <w:rFonts w:eastAsiaTheme="minorEastAsia" w:hint="eastAsia"/>
                <w:kern w:val="0"/>
              </w:rPr>
              <w:t>号线一期工程</w:t>
            </w:r>
            <w:r w:rsidRPr="00C81CB6">
              <w:rPr>
                <w:rFonts w:eastAsiaTheme="minorEastAsia" w:hint="eastAsia"/>
                <w:kern w:val="0"/>
              </w:rPr>
              <w:t>PPP</w:t>
            </w:r>
            <w:r w:rsidRPr="00C81CB6">
              <w:rPr>
                <w:rFonts w:eastAsiaTheme="minorEastAsia" w:hint="eastAsia"/>
                <w:kern w:val="0"/>
              </w:rPr>
              <w:t>改造项目</w:t>
            </w:r>
            <w:r w:rsidRPr="00C81CB6">
              <w:rPr>
                <w:rFonts w:eastAsiaTheme="minorEastAsia"/>
                <w:kern w:val="0"/>
              </w:rPr>
              <w:t>的社会资本。</w:t>
            </w:r>
          </w:p>
        </w:tc>
      </w:tr>
      <w:tr w:rsidR="00C81CB6" w:rsidRPr="00C81CB6">
        <w:trPr>
          <w:trHeight w:val="1946"/>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hint="eastAsia"/>
                <w:color w:val="auto"/>
                <w:sz w:val="24"/>
                <w:szCs w:val="24"/>
              </w:rPr>
              <w:t>9</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申请人要求澄清资格预审文件的截止时间</w:t>
            </w:r>
          </w:p>
        </w:tc>
        <w:tc>
          <w:tcPr>
            <w:tcW w:w="6946" w:type="dxa"/>
            <w:vAlign w:val="center"/>
          </w:tcPr>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申请人应仔细阅读和检查资格预审文件的</w:t>
            </w:r>
            <w:r w:rsidRPr="00C81CB6">
              <w:rPr>
                <w:rFonts w:ascii="Times New Roman" w:eastAsiaTheme="minorEastAsia" w:hAnsi="Times New Roman" w:cs="Times New Roman" w:hint="eastAsia"/>
                <w:color w:val="auto"/>
                <w:sz w:val="24"/>
                <w:szCs w:val="24"/>
              </w:rPr>
              <w:t>全部内容。如有疑问，申请人应于</w:t>
            </w:r>
            <w:r w:rsidRPr="00C81CB6">
              <w:rPr>
                <w:rFonts w:ascii="Times New Roman" w:eastAsiaTheme="minorEastAsia" w:hAnsi="Times New Roman" w:cs="Times New Roman" w:hint="eastAsia"/>
                <w:color w:val="auto"/>
                <w:sz w:val="24"/>
                <w:szCs w:val="24"/>
                <w:u w:val="single"/>
              </w:rPr>
              <w:t>2018</w:t>
            </w:r>
            <w:r w:rsidRPr="00C81CB6">
              <w:rPr>
                <w:rFonts w:ascii="Times New Roman" w:eastAsiaTheme="minorEastAsia" w:hAnsi="Times New Roman" w:cs="Times New Roman" w:hint="eastAsia"/>
                <w:color w:val="auto"/>
                <w:sz w:val="24"/>
                <w:szCs w:val="24"/>
                <w:u w:val="single"/>
              </w:rPr>
              <w:t>年</w:t>
            </w:r>
            <w:r w:rsidR="00F70FE7">
              <w:rPr>
                <w:rFonts w:ascii="Times New Roman" w:eastAsiaTheme="minorEastAsia" w:hAnsi="Times New Roman" w:cs="Times New Roman" w:hint="eastAsia"/>
                <w:color w:val="auto"/>
                <w:sz w:val="24"/>
                <w:szCs w:val="24"/>
                <w:u w:val="single"/>
              </w:rPr>
              <w:t xml:space="preserve"> </w:t>
            </w:r>
            <w:r w:rsidR="00F70FE7">
              <w:rPr>
                <w:rFonts w:ascii="Times New Roman" w:eastAsiaTheme="minorEastAsia" w:hAnsi="Times New Roman" w:cs="Times New Roman"/>
                <w:color w:val="auto"/>
                <w:sz w:val="24"/>
                <w:szCs w:val="24"/>
                <w:u w:val="single"/>
              </w:rPr>
              <w:t>10</w:t>
            </w:r>
            <w:r w:rsidRPr="00C81CB6">
              <w:rPr>
                <w:rFonts w:ascii="Times New Roman" w:eastAsiaTheme="minorEastAsia" w:hAnsi="Times New Roman" w:cs="Times New Roman" w:hint="eastAsia"/>
                <w:color w:val="auto"/>
                <w:sz w:val="24"/>
                <w:szCs w:val="24"/>
                <w:u w:val="single"/>
              </w:rPr>
              <w:t xml:space="preserve"> </w:t>
            </w:r>
            <w:r w:rsidRPr="00C81CB6">
              <w:rPr>
                <w:rFonts w:ascii="Times New Roman" w:eastAsiaTheme="minorEastAsia" w:hAnsi="Times New Roman" w:cs="Times New Roman" w:hint="eastAsia"/>
                <w:color w:val="auto"/>
                <w:sz w:val="24"/>
                <w:szCs w:val="24"/>
                <w:u w:val="single"/>
              </w:rPr>
              <w:t>月</w:t>
            </w:r>
            <w:r w:rsidR="00F70FE7">
              <w:rPr>
                <w:rFonts w:ascii="Times New Roman" w:eastAsiaTheme="minorEastAsia" w:hAnsi="Times New Roman" w:cs="Times New Roman" w:hint="eastAsia"/>
                <w:color w:val="auto"/>
                <w:sz w:val="24"/>
                <w:szCs w:val="24"/>
                <w:u w:val="single"/>
              </w:rPr>
              <w:t xml:space="preserve"> </w:t>
            </w:r>
            <w:r w:rsidR="00F70FE7">
              <w:rPr>
                <w:rFonts w:ascii="Times New Roman" w:eastAsiaTheme="minorEastAsia" w:hAnsi="Times New Roman" w:cs="Times New Roman"/>
                <w:color w:val="auto"/>
                <w:sz w:val="24"/>
                <w:szCs w:val="24"/>
                <w:u w:val="single"/>
              </w:rPr>
              <w:t>18</w:t>
            </w:r>
            <w:r w:rsidRPr="00C81CB6">
              <w:rPr>
                <w:rFonts w:ascii="Times New Roman" w:eastAsiaTheme="minorEastAsia" w:hAnsi="Times New Roman" w:cs="Times New Roman" w:hint="eastAsia"/>
                <w:color w:val="auto"/>
                <w:sz w:val="24"/>
                <w:szCs w:val="24"/>
                <w:u w:val="single"/>
              </w:rPr>
              <w:t xml:space="preserve"> </w:t>
            </w:r>
            <w:r w:rsidRPr="00C81CB6">
              <w:rPr>
                <w:rFonts w:ascii="Times New Roman" w:eastAsiaTheme="minorEastAsia" w:hAnsi="Times New Roman" w:cs="Times New Roman" w:hint="eastAsia"/>
                <w:color w:val="auto"/>
                <w:sz w:val="24"/>
                <w:szCs w:val="24"/>
                <w:u w:val="single"/>
              </w:rPr>
              <w:t>日</w:t>
            </w:r>
            <w:r w:rsidRPr="00C81CB6">
              <w:rPr>
                <w:rFonts w:ascii="Times New Roman" w:eastAsiaTheme="minorEastAsia" w:hAnsi="Times New Roman" w:cs="Times New Roman" w:hint="eastAsia"/>
                <w:color w:val="auto"/>
                <w:sz w:val="24"/>
                <w:szCs w:val="24"/>
              </w:rPr>
              <w:t>17</w:t>
            </w:r>
            <w:r w:rsidRPr="00C81CB6">
              <w:rPr>
                <w:rFonts w:ascii="Times New Roman" w:eastAsiaTheme="minorEastAsia" w:hAnsi="Times New Roman" w:cs="Times New Roman"/>
                <w:color w:val="auto"/>
                <w:sz w:val="24"/>
                <w:szCs w:val="24"/>
              </w:rPr>
              <w:t>时前</w:t>
            </w:r>
            <w:r w:rsidRPr="00C81CB6">
              <w:rPr>
                <w:rFonts w:ascii="Times New Roman" w:eastAsiaTheme="minorEastAsia" w:hAnsi="Times New Roman" w:cs="Times New Roman" w:hint="eastAsia"/>
                <w:color w:val="auto"/>
                <w:sz w:val="24"/>
                <w:szCs w:val="24"/>
              </w:rPr>
              <w:t>提出</w:t>
            </w:r>
            <w:r w:rsidRPr="00C81CB6">
              <w:rPr>
                <w:rFonts w:ascii="Times New Roman" w:eastAsiaTheme="minorEastAsia" w:hAnsi="Times New Roman" w:cs="Times New Roman"/>
                <w:color w:val="auto"/>
                <w:sz w:val="24"/>
                <w:szCs w:val="24"/>
              </w:rPr>
              <w:t>，将资格预审文件中需要</w:t>
            </w:r>
            <w:r w:rsidRPr="00C81CB6">
              <w:rPr>
                <w:rFonts w:ascii="Times New Roman" w:eastAsiaTheme="minorEastAsia" w:hAnsi="Times New Roman" w:cs="Times New Roman" w:hint="eastAsia"/>
                <w:color w:val="auto"/>
                <w:sz w:val="24"/>
                <w:szCs w:val="24"/>
              </w:rPr>
              <w:t>明确的问题形成书面文件发送至采购代理机构邮箱。</w:t>
            </w:r>
          </w:p>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hint="eastAsia"/>
                <w:color w:val="auto"/>
                <w:sz w:val="24"/>
                <w:szCs w:val="24"/>
              </w:rPr>
              <w:t>特别提示：提出疑问时须注明项目名称、项目采购编号。</w:t>
            </w:r>
          </w:p>
        </w:tc>
      </w:tr>
      <w:tr w:rsidR="00C81CB6" w:rsidRPr="00C81CB6">
        <w:trPr>
          <w:trHeight w:val="1265"/>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1</w:t>
            </w:r>
            <w:r w:rsidRPr="00C81CB6">
              <w:rPr>
                <w:rFonts w:ascii="Times New Roman" w:eastAsiaTheme="minorEastAsia" w:hAnsi="Times New Roman" w:cs="Times New Roman" w:hint="eastAsia"/>
                <w:color w:val="auto"/>
                <w:sz w:val="24"/>
                <w:szCs w:val="24"/>
              </w:rPr>
              <w:t>0</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采购人澄清</w:t>
            </w:r>
          </w:p>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资格预审文件的截止时间</w:t>
            </w:r>
          </w:p>
        </w:tc>
        <w:tc>
          <w:tcPr>
            <w:tcW w:w="6946" w:type="dxa"/>
            <w:vAlign w:val="center"/>
          </w:tcPr>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时间：</w:t>
            </w:r>
            <w:r w:rsidRPr="00C81CB6">
              <w:rPr>
                <w:rFonts w:ascii="Times New Roman" w:eastAsiaTheme="minorEastAsia" w:hAnsi="Times New Roman" w:cs="Times New Roman" w:hint="eastAsia"/>
                <w:color w:val="auto"/>
                <w:sz w:val="24"/>
                <w:szCs w:val="24"/>
                <w:u w:val="single"/>
              </w:rPr>
              <w:t>2018</w:t>
            </w:r>
            <w:r w:rsidRPr="00C81CB6">
              <w:rPr>
                <w:rFonts w:ascii="Times New Roman" w:eastAsiaTheme="minorEastAsia" w:hAnsi="Times New Roman" w:cs="Times New Roman" w:hint="eastAsia"/>
                <w:color w:val="auto"/>
                <w:sz w:val="24"/>
                <w:szCs w:val="24"/>
                <w:u w:val="single"/>
              </w:rPr>
              <w:t>年</w:t>
            </w:r>
            <w:r w:rsidR="00F70FE7">
              <w:rPr>
                <w:rFonts w:ascii="Times New Roman" w:eastAsiaTheme="minorEastAsia" w:hAnsi="Times New Roman" w:cs="Times New Roman" w:hint="eastAsia"/>
                <w:color w:val="auto"/>
                <w:sz w:val="24"/>
                <w:szCs w:val="24"/>
                <w:u w:val="single"/>
              </w:rPr>
              <w:t xml:space="preserve"> </w:t>
            </w:r>
            <w:r w:rsidR="00F70FE7">
              <w:rPr>
                <w:rFonts w:ascii="Times New Roman" w:eastAsiaTheme="minorEastAsia" w:hAnsi="Times New Roman" w:cs="Times New Roman"/>
                <w:color w:val="auto"/>
                <w:sz w:val="24"/>
                <w:szCs w:val="24"/>
                <w:u w:val="single"/>
              </w:rPr>
              <w:t>10</w:t>
            </w:r>
            <w:r w:rsidRPr="00C81CB6">
              <w:rPr>
                <w:rFonts w:ascii="Times New Roman" w:eastAsiaTheme="minorEastAsia" w:hAnsi="Times New Roman" w:cs="Times New Roman" w:hint="eastAsia"/>
                <w:color w:val="auto"/>
                <w:sz w:val="24"/>
                <w:szCs w:val="24"/>
                <w:u w:val="single"/>
              </w:rPr>
              <w:t xml:space="preserve"> </w:t>
            </w:r>
            <w:r w:rsidRPr="00C81CB6">
              <w:rPr>
                <w:rFonts w:ascii="Times New Roman" w:eastAsiaTheme="minorEastAsia" w:hAnsi="Times New Roman" w:cs="Times New Roman" w:hint="eastAsia"/>
                <w:color w:val="auto"/>
                <w:sz w:val="24"/>
                <w:szCs w:val="24"/>
                <w:u w:val="single"/>
              </w:rPr>
              <w:t>月</w:t>
            </w:r>
            <w:r w:rsidRPr="00C81CB6">
              <w:rPr>
                <w:rFonts w:ascii="Times New Roman" w:eastAsiaTheme="minorEastAsia" w:hAnsi="Times New Roman" w:cs="Times New Roman" w:hint="eastAsia"/>
                <w:color w:val="auto"/>
                <w:sz w:val="24"/>
                <w:szCs w:val="24"/>
                <w:u w:val="single"/>
              </w:rPr>
              <w:t xml:space="preserve"> </w:t>
            </w:r>
            <w:r w:rsidR="00F70FE7">
              <w:rPr>
                <w:rFonts w:ascii="Times New Roman" w:eastAsiaTheme="minorEastAsia" w:hAnsi="Times New Roman" w:cs="Times New Roman"/>
                <w:color w:val="auto"/>
                <w:sz w:val="24"/>
                <w:szCs w:val="24"/>
                <w:u w:val="single"/>
              </w:rPr>
              <w:t>23</w:t>
            </w:r>
            <w:r w:rsidRPr="00C81CB6">
              <w:rPr>
                <w:rFonts w:ascii="Times New Roman" w:eastAsiaTheme="minorEastAsia" w:hAnsi="Times New Roman" w:cs="Times New Roman" w:hint="eastAsia"/>
                <w:color w:val="auto"/>
                <w:sz w:val="24"/>
                <w:szCs w:val="24"/>
                <w:u w:val="single"/>
              </w:rPr>
              <w:t xml:space="preserve"> </w:t>
            </w:r>
            <w:r w:rsidRPr="00C81CB6">
              <w:rPr>
                <w:rFonts w:ascii="Times New Roman" w:eastAsiaTheme="minorEastAsia" w:hAnsi="Times New Roman" w:cs="Times New Roman" w:hint="eastAsia"/>
                <w:color w:val="auto"/>
                <w:sz w:val="24"/>
                <w:szCs w:val="24"/>
                <w:u w:val="single"/>
              </w:rPr>
              <w:t>日</w:t>
            </w:r>
            <w:r w:rsidRPr="00C81CB6">
              <w:rPr>
                <w:rFonts w:ascii="Times New Roman" w:eastAsiaTheme="minorEastAsia" w:hAnsi="Times New Roman" w:cs="Times New Roman" w:hint="eastAsia"/>
                <w:color w:val="auto"/>
                <w:sz w:val="24"/>
                <w:szCs w:val="24"/>
              </w:rPr>
              <w:t>17</w:t>
            </w:r>
            <w:r w:rsidRPr="00C81CB6">
              <w:rPr>
                <w:rFonts w:ascii="Times New Roman" w:eastAsiaTheme="minorEastAsia" w:hAnsi="Times New Roman" w:cs="Times New Roman"/>
                <w:color w:val="auto"/>
                <w:sz w:val="24"/>
                <w:szCs w:val="24"/>
              </w:rPr>
              <w:t>时前；</w:t>
            </w:r>
          </w:p>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hint="eastAsia"/>
                <w:color w:val="auto"/>
                <w:sz w:val="24"/>
                <w:szCs w:val="24"/>
              </w:rPr>
              <w:t>在</w:t>
            </w:r>
            <w:r w:rsidRPr="00C81CB6">
              <w:rPr>
                <w:rFonts w:ascii="Times New Roman" w:hAnsi="Times New Roman" w:cs="Times New Roman" w:hint="eastAsia"/>
                <w:color w:val="auto"/>
                <w:kern w:val="1"/>
                <w:sz w:val="24"/>
                <w:szCs w:val="24"/>
              </w:rPr>
              <w:t>广东省政府采购网（</w:t>
            </w:r>
            <w:r w:rsidRPr="00C81CB6">
              <w:rPr>
                <w:rFonts w:ascii="Times New Roman" w:hAnsi="Times New Roman" w:cs="Times New Roman"/>
                <w:color w:val="auto"/>
                <w:kern w:val="1"/>
                <w:sz w:val="24"/>
                <w:szCs w:val="24"/>
              </w:rPr>
              <w:t>http://www.gdgpo.gov.cn/</w:t>
            </w:r>
            <w:r w:rsidRPr="00C81CB6">
              <w:rPr>
                <w:rFonts w:ascii="Times New Roman" w:hAnsi="Times New Roman" w:cs="Times New Roman" w:hint="eastAsia"/>
                <w:color w:val="auto"/>
                <w:kern w:val="1"/>
                <w:sz w:val="24"/>
                <w:szCs w:val="24"/>
              </w:rPr>
              <w:t>）、中国政府采购网（</w:t>
            </w:r>
            <w:r w:rsidRPr="00C81CB6">
              <w:rPr>
                <w:rFonts w:ascii="Times New Roman" w:hAnsi="Times New Roman" w:cs="Times New Roman"/>
                <w:color w:val="auto"/>
                <w:kern w:val="1"/>
                <w:sz w:val="24"/>
                <w:szCs w:val="24"/>
              </w:rPr>
              <w:t>http://www.ccgp.gov.cn/</w:t>
            </w:r>
            <w:r w:rsidRPr="00C81CB6">
              <w:rPr>
                <w:rFonts w:ascii="Times New Roman" w:hAnsi="Times New Roman" w:cs="Times New Roman" w:hint="eastAsia"/>
                <w:color w:val="auto"/>
                <w:kern w:val="1"/>
                <w:sz w:val="24"/>
                <w:szCs w:val="24"/>
              </w:rPr>
              <w:t>）、东莞市政府采购网（</w:t>
            </w:r>
            <w:r w:rsidRPr="00C81CB6">
              <w:rPr>
                <w:rFonts w:ascii="Times New Roman" w:hAnsi="Times New Roman" w:cs="Times New Roman" w:hint="eastAsia"/>
                <w:color w:val="auto"/>
                <w:kern w:val="1"/>
                <w:sz w:val="24"/>
                <w:szCs w:val="24"/>
              </w:rPr>
              <w:t>http://czj.dg.gov.cn/dggp</w:t>
            </w:r>
            <w:r w:rsidRPr="00C81CB6">
              <w:rPr>
                <w:rFonts w:ascii="Times New Roman" w:hAnsi="Times New Roman" w:cs="Times New Roman" w:hint="eastAsia"/>
                <w:color w:val="auto"/>
                <w:kern w:val="1"/>
                <w:sz w:val="24"/>
                <w:szCs w:val="24"/>
              </w:rPr>
              <w:t>）同日</w:t>
            </w:r>
            <w:r w:rsidRPr="00C81CB6">
              <w:rPr>
                <w:rFonts w:ascii="Times New Roman" w:eastAsiaTheme="minorEastAsia" w:hAnsi="Times New Roman" w:cs="Times New Roman"/>
                <w:color w:val="auto"/>
                <w:sz w:val="24"/>
                <w:szCs w:val="24"/>
              </w:rPr>
              <w:t>发布</w:t>
            </w:r>
            <w:r w:rsidRPr="00C81CB6">
              <w:rPr>
                <w:rFonts w:ascii="Times New Roman" w:eastAsiaTheme="minorEastAsia" w:hAnsi="Times New Roman" w:cs="Times New Roman" w:hint="eastAsia"/>
                <w:color w:val="auto"/>
                <w:sz w:val="24"/>
                <w:szCs w:val="24"/>
              </w:rPr>
              <w:t>。</w:t>
            </w:r>
          </w:p>
        </w:tc>
      </w:tr>
      <w:tr w:rsidR="00C81CB6" w:rsidRPr="00C81CB6">
        <w:trPr>
          <w:trHeight w:val="1538"/>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lastRenderedPageBreak/>
              <w:t>1</w:t>
            </w:r>
            <w:r w:rsidRPr="00C81CB6">
              <w:rPr>
                <w:rFonts w:ascii="Times New Roman" w:eastAsiaTheme="minorEastAsia" w:hAnsi="Times New Roman" w:cs="Times New Roman" w:hint="eastAsia"/>
                <w:color w:val="auto"/>
                <w:sz w:val="24"/>
                <w:szCs w:val="24"/>
              </w:rPr>
              <w:t>1</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采购人修改</w:t>
            </w:r>
          </w:p>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资格预审文件的截止时间</w:t>
            </w:r>
          </w:p>
        </w:tc>
        <w:tc>
          <w:tcPr>
            <w:tcW w:w="6946" w:type="dxa"/>
            <w:vAlign w:val="center"/>
          </w:tcPr>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采购人</w:t>
            </w:r>
            <w:r w:rsidRPr="00C81CB6">
              <w:rPr>
                <w:rFonts w:ascii="Times New Roman" w:eastAsiaTheme="minorEastAsia" w:hAnsi="Times New Roman" w:cs="Times New Roman" w:hint="eastAsia"/>
                <w:color w:val="auto"/>
                <w:sz w:val="24"/>
                <w:szCs w:val="24"/>
              </w:rPr>
              <w:t>对已发出的资格预审文件进行的必要修改的内容可能影响资格预审申请文件编制的应在资格预审截止时间</w:t>
            </w:r>
            <w:r w:rsidRPr="00C81CB6">
              <w:rPr>
                <w:rFonts w:ascii="Times New Roman" w:eastAsiaTheme="minorEastAsia" w:hAnsi="Times New Roman" w:cs="Times New Roman"/>
                <w:color w:val="auto"/>
                <w:sz w:val="24"/>
                <w:szCs w:val="24"/>
              </w:rPr>
              <w:t>3</w:t>
            </w:r>
            <w:r w:rsidRPr="00C81CB6">
              <w:rPr>
                <w:rFonts w:ascii="Times New Roman" w:eastAsiaTheme="minorEastAsia" w:hAnsi="Times New Roman" w:cs="Times New Roman" w:hint="eastAsia"/>
                <w:color w:val="auto"/>
                <w:sz w:val="24"/>
                <w:szCs w:val="24"/>
              </w:rPr>
              <w:t>天前，在</w:t>
            </w:r>
            <w:r w:rsidRPr="00C81CB6">
              <w:rPr>
                <w:rFonts w:ascii="Times New Roman" w:hAnsi="Times New Roman" w:cs="Times New Roman" w:hint="eastAsia"/>
                <w:bCs/>
                <w:color w:val="auto"/>
                <w:kern w:val="1"/>
                <w:sz w:val="24"/>
                <w:szCs w:val="24"/>
              </w:rPr>
              <w:t>广东省政府采购网</w:t>
            </w:r>
            <w:r w:rsidRPr="00C81CB6">
              <w:rPr>
                <w:rFonts w:ascii="Times New Roman" w:hAnsi="Times New Roman" w:cs="Times New Roman" w:hint="eastAsia"/>
                <w:color w:val="auto"/>
                <w:kern w:val="1"/>
                <w:sz w:val="24"/>
                <w:szCs w:val="24"/>
              </w:rPr>
              <w:t>（</w:t>
            </w:r>
            <w:r w:rsidRPr="00C81CB6">
              <w:rPr>
                <w:rFonts w:ascii="Times New Roman" w:hAnsi="Times New Roman" w:cs="Times New Roman"/>
                <w:color w:val="auto"/>
                <w:kern w:val="1"/>
                <w:sz w:val="24"/>
                <w:szCs w:val="24"/>
              </w:rPr>
              <w:t>http://www.gdgpo.gov.cn/</w:t>
            </w: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bCs/>
                <w:color w:val="auto"/>
                <w:kern w:val="1"/>
                <w:sz w:val="24"/>
                <w:szCs w:val="24"/>
              </w:rPr>
              <w:t>中国政府采购网</w:t>
            </w:r>
            <w:r w:rsidRPr="00C81CB6">
              <w:rPr>
                <w:rFonts w:ascii="Times New Roman" w:hAnsi="Times New Roman" w:cs="Times New Roman" w:hint="eastAsia"/>
                <w:color w:val="auto"/>
                <w:kern w:val="1"/>
                <w:sz w:val="24"/>
                <w:szCs w:val="24"/>
              </w:rPr>
              <w:t>（</w:t>
            </w:r>
            <w:r w:rsidRPr="00C81CB6">
              <w:rPr>
                <w:rFonts w:ascii="Times New Roman" w:hAnsi="Times New Roman" w:cs="Times New Roman"/>
                <w:color w:val="auto"/>
                <w:kern w:val="1"/>
                <w:sz w:val="24"/>
                <w:szCs w:val="24"/>
              </w:rPr>
              <w:t>http://www.ccgp.gov.cn/</w:t>
            </w: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bCs/>
                <w:color w:val="auto"/>
                <w:kern w:val="1"/>
                <w:sz w:val="24"/>
                <w:szCs w:val="24"/>
              </w:rPr>
              <w:t>东莞市政府采购网</w:t>
            </w: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http://czj.dg.gov.cn/dggp</w:t>
            </w:r>
            <w:r w:rsidRPr="00C81CB6">
              <w:rPr>
                <w:rFonts w:ascii="Times New Roman" w:hAnsi="Times New Roman" w:cs="Times New Roman" w:hint="eastAsia"/>
                <w:color w:val="auto"/>
                <w:kern w:val="1"/>
                <w:sz w:val="24"/>
                <w:szCs w:val="24"/>
              </w:rPr>
              <w:t>）同日</w:t>
            </w:r>
            <w:r w:rsidRPr="00C81CB6">
              <w:rPr>
                <w:rFonts w:ascii="Times New Roman" w:eastAsiaTheme="minorEastAsia" w:hAnsi="Times New Roman" w:cs="Times New Roman"/>
                <w:color w:val="auto"/>
                <w:sz w:val="24"/>
                <w:szCs w:val="24"/>
              </w:rPr>
              <w:t>发布</w:t>
            </w:r>
            <w:r w:rsidRPr="00C81CB6">
              <w:rPr>
                <w:rFonts w:ascii="Times New Roman" w:eastAsiaTheme="minorEastAsia" w:hAnsi="Times New Roman" w:cs="Times New Roman" w:hint="eastAsia"/>
                <w:color w:val="auto"/>
                <w:sz w:val="24"/>
                <w:szCs w:val="24"/>
              </w:rPr>
              <w:t>，距资格预审截止时间不足</w:t>
            </w:r>
            <w:r w:rsidRPr="00C81CB6">
              <w:rPr>
                <w:rFonts w:ascii="Times New Roman" w:eastAsiaTheme="minorEastAsia" w:hAnsi="Times New Roman" w:cs="Times New Roman"/>
                <w:color w:val="auto"/>
                <w:sz w:val="24"/>
                <w:szCs w:val="24"/>
              </w:rPr>
              <w:t>3</w:t>
            </w:r>
            <w:r w:rsidRPr="00C81CB6">
              <w:rPr>
                <w:rFonts w:ascii="Times New Roman" w:eastAsiaTheme="minorEastAsia" w:hAnsi="Times New Roman" w:cs="Times New Roman" w:hint="eastAsia"/>
                <w:color w:val="auto"/>
                <w:sz w:val="24"/>
                <w:szCs w:val="24"/>
              </w:rPr>
              <w:t>天，相应延长资格预审申请文件递交截止时间。</w:t>
            </w:r>
          </w:p>
        </w:tc>
      </w:tr>
      <w:tr w:rsidR="00C81CB6" w:rsidRPr="00C81CB6">
        <w:trPr>
          <w:trHeight w:val="837"/>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1</w:t>
            </w:r>
            <w:r w:rsidRPr="00C81CB6">
              <w:rPr>
                <w:rFonts w:ascii="Times New Roman" w:eastAsiaTheme="minorEastAsia" w:hAnsi="Times New Roman" w:cs="Times New Roman" w:hint="eastAsia"/>
                <w:color w:val="auto"/>
                <w:sz w:val="24"/>
                <w:szCs w:val="24"/>
              </w:rPr>
              <w:t>2</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资格预审文件组成</w:t>
            </w:r>
          </w:p>
        </w:tc>
        <w:tc>
          <w:tcPr>
            <w:tcW w:w="6946" w:type="dxa"/>
            <w:vAlign w:val="center"/>
          </w:tcPr>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本资格预审文件包括资格预审公告、申请人须知、资格预审申请文件格式，以及对资格预审文件的澄清和答疑、修改通知等。</w:t>
            </w:r>
          </w:p>
        </w:tc>
      </w:tr>
      <w:tr w:rsidR="00C81CB6" w:rsidRPr="00C81CB6">
        <w:trPr>
          <w:trHeight w:val="835"/>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1</w:t>
            </w:r>
            <w:r w:rsidRPr="00C81CB6">
              <w:rPr>
                <w:rFonts w:ascii="Times New Roman" w:eastAsiaTheme="minorEastAsia" w:hAnsi="Times New Roman" w:cs="Times New Roman" w:hint="eastAsia"/>
                <w:color w:val="auto"/>
                <w:sz w:val="24"/>
                <w:szCs w:val="24"/>
              </w:rPr>
              <w:t>3</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资格预审申请文件有效期</w:t>
            </w:r>
          </w:p>
        </w:tc>
        <w:tc>
          <w:tcPr>
            <w:tcW w:w="6946" w:type="dxa"/>
            <w:vAlign w:val="center"/>
          </w:tcPr>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自递交截止日起</w:t>
            </w:r>
            <w:r w:rsidRPr="00C81CB6">
              <w:rPr>
                <w:rFonts w:ascii="Times New Roman" w:eastAsiaTheme="minorEastAsia" w:hAnsi="Times New Roman" w:cs="Times New Roman"/>
                <w:color w:val="auto"/>
                <w:sz w:val="24"/>
                <w:szCs w:val="24"/>
              </w:rPr>
              <w:t>90</w:t>
            </w:r>
            <w:r w:rsidRPr="00C81CB6">
              <w:rPr>
                <w:rFonts w:ascii="Times New Roman" w:eastAsiaTheme="minorEastAsia" w:hAnsi="Times New Roman" w:cs="Times New Roman"/>
                <w:color w:val="auto"/>
                <w:sz w:val="24"/>
                <w:szCs w:val="24"/>
              </w:rPr>
              <w:t>日内</w:t>
            </w:r>
          </w:p>
        </w:tc>
      </w:tr>
      <w:tr w:rsidR="00C81CB6" w:rsidRPr="00C81CB6">
        <w:trPr>
          <w:trHeight w:val="1825"/>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1</w:t>
            </w:r>
            <w:r w:rsidRPr="00C81CB6">
              <w:rPr>
                <w:rFonts w:ascii="Times New Roman" w:eastAsiaTheme="minorEastAsia" w:hAnsi="Times New Roman" w:cs="Times New Roman" w:hint="eastAsia"/>
                <w:color w:val="auto"/>
                <w:sz w:val="24"/>
                <w:szCs w:val="24"/>
              </w:rPr>
              <w:t>4</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资格预审申请文件份数</w:t>
            </w:r>
          </w:p>
        </w:tc>
        <w:tc>
          <w:tcPr>
            <w:tcW w:w="6946" w:type="dxa"/>
            <w:vAlign w:val="center"/>
          </w:tcPr>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hint="eastAsia"/>
                <w:color w:val="auto"/>
                <w:sz w:val="24"/>
                <w:szCs w:val="24"/>
              </w:rPr>
              <w:t>7</w:t>
            </w:r>
            <w:r w:rsidRPr="00C81CB6">
              <w:rPr>
                <w:rFonts w:ascii="Times New Roman" w:eastAsiaTheme="minorEastAsia" w:hAnsi="Times New Roman" w:cs="Times New Roman"/>
                <w:color w:val="auto"/>
                <w:sz w:val="24"/>
                <w:szCs w:val="24"/>
              </w:rPr>
              <w:t>份（正本一份，副本</w:t>
            </w:r>
            <w:r w:rsidRPr="00C81CB6">
              <w:rPr>
                <w:rFonts w:ascii="Times New Roman" w:eastAsiaTheme="minorEastAsia" w:hAnsi="Times New Roman" w:cs="Times New Roman" w:hint="eastAsia"/>
                <w:color w:val="auto"/>
                <w:sz w:val="24"/>
                <w:szCs w:val="24"/>
              </w:rPr>
              <w:t>六</w:t>
            </w:r>
            <w:r w:rsidRPr="00C81CB6">
              <w:rPr>
                <w:rFonts w:ascii="Times New Roman" w:eastAsiaTheme="minorEastAsia" w:hAnsi="Times New Roman" w:cs="Times New Roman"/>
                <w:color w:val="auto"/>
                <w:sz w:val="24"/>
                <w:szCs w:val="24"/>
              </w:rPr>
              <w:t>份），</w:t>
            </w:r>
            <w:r w:rsidRPr="00C81CB6">
              <w:rPr>
                <w:rFonts w:ascii="Times New Roman" w:eastAsiaTheme="minorEastAsia" w:hAnsi="Times New Roman" w:cs="Times New Roman" w:hint="eastAsia"/>
                <w:color w:val="auto"/>
                <w:sz w:val="24"/>
                <w:szCs w:val="24"/>
              </w:rPr>
              <w:t>并提供一套电子文件（</w:t>
            </w:r>
            <w:r w:rsidRPr="00C81CB6">
              <w:rPr>
                <w:rFonts w:ascii="Times New Roman" w:eastAsiaTheme="minorEastAsia" w:hAnsi="Times New Roman" w:cs="Times New Roman" w:hint="eastAsia"/>
                <w:color w:val="auto"/>
                <w:sz w:val="24"/>
                <w:szCs w:val="24"/>
              </w:rPr>
              <w:t>U</w:t>
            </w:r>
            <w:r w:rsidRPr="00C81CB6">
              <w:rPr>
                <w:rFonts w:ascii="Times New Roman" w:eastAsiaTheme="minorEastAsia" w:hAnsi="Times New Roman" w:cs="Times New Roman" w:hint="eastAsia"/>
                <w:color w:val="auto"/>
                <w:sz w:val="24"/>
                <w:szCs w:val="24"/>
              </w:rPr>
              <w:t>盘报送，</w:t>
            </w:r>
            <w:r w:rsidRPr="00C81CB6">
              <w:rPr>
                <w:rFonts w:ascii="Times New Roman" w:eastAsiaTheme="minorEastAsia" w:hAnsi="Times New Roman" w:cs="Times New Roman" w:hint="eastAsia"/>
                <w:color w:val="auto"/>
                <w:sz w:val="24"/>
                <w:szCs w:val="24"/>
              </w:rPr>
              <w:t>U</w:t>
            </w:r>
            <w:r w:rsidRPr="00C81CB6">
              <w:rPr>
                <w:rFonts w:ascii="Times New Roman" w:eastAsiaTheme="minorEastAsia" w:hAnsi="Times New Roman" w:cs="Times New Roman" w:hint="eastAsia"/>
                <w:color w:val="auto"/>
                <w:sz w:val="24"/>
                <w:szCs w:val="24"/>
              </w:rPr>
              <w:t>盘贴纸标明公司名称）</w:t>
            </w:r>
            <w:r w:rsidRPr="00C81CB6">
              <w:rPr>
                <w:rFonts w:ascii="Times New Roman" w:eastAsiaTheme="minorEastAsia" w:hAnsi="Times New Roman" w:cs="Times New Roman"/>
                <w:color w:val="auto"/>
                <w:sz w:val="24"/>
                <w:szCs w:val="24"/>
              </w:rPr>
              <w:t>。</w:t>
            </w:r>
          </w:p>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电子文件中应包括资格预审申请文件中的所有内容，以</w:t>
            </w:r>
            <w:r w:rsidRPr="00C81CB6">
              <w:rPr>
                <w:rFonts w:ascii="Times New Roman" w:eastAsiaTheme="minorEastAsia" w:hAnsi="Times New Roman" w:cs="Times New Roman"/>
                <w:color w:val="auto"/>
                <w:sz w:val="24"/>
                <w:szCs w:val="24"/>
              </w:rPr>
              <w:t>PDF</w:t>
            </w:r>
            <w:r w:rsidRPr="00C81CB6">
              <w:rPr>
                <w:rFonts w:ascii="Times New Roman" w:eastAsiaTheme="minorEastAsia" w:hAnsi="Times New Roman" w:cs="Times New Roman"/>
                <w:color w:val="auto"/>
                <w:sz w:val="24"/>
                <w:szCs w:val="24"/>
              </w:rPr>
              <w:t>或</w:t>
            </w:r>
            <w:r w:rsidRPr="00C81CB6">
              <w:rPr>
                <w:rFonts w:ascii="Times New Roman" w:eastAsiaTheme="minorEastAsia" w:hAnsi="Times New Roman" w:cs="Times New Roman"/>
                <w:color w:val="auto"/>
                <w:sz w:val="24"/>
                <w:szCs w:val="24"/>
              </w:rPr>
              <w:t>Word</w:t>
            </w:r>
            <w:r w:rsidRPr="00C81CB6">
              <w:rPr>
                <w:rFonts w:ascii="Times New Roman" w:eastAsiaTheme="minorEastAsia" w:hAnsi="Times New Roman" w:cs="Times New Roman"/>
                <w:color w:val="auto"/>
                <w:sz w:val="24"/>
                <w:szCs w:val="24"/>
              </w:rPr>
              <w:t>文件列示，电子文件与资格预审申请文件纸质版不一致的，以纸质版为准，电子文件单独密封后放入资格预审申请文件整体封套之中。</w:t>
            </w:r>
          </w:p>
        </w:tc>
      </w:tr>
      <w:tr w:rsidR="00C81CB6" w:rsidRPr="00C81CB6">
        <w:trPr>
          <w:trHeight w:val="2262"/>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1</w:t>
            </w:r>
            <w:r w:rsidRPr="00C81CB6">
              <w:rPr>
                <w:rFonts w:ascii="Times New Roman" w:eastAsiaTheme="minorEastAsia" w:hAnsi="Times New Roman" w:cs="Times New Roman" w:hint="eastAsia"/>
                <w:color w:val="auto"/>
                <w:sz w:val="24"/>
                <w:szCs w:val="24"/>
              </w:rPr>
              <w:t>5</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封套注明</w:t>
            </w:r>
          </w:p>
        </w:tc>
        <w:tc>
          <w:tcPr>
            <w:tcW w:w="6946" w:type="dxa"/>
            <w:vAlign w:val="center"/>
          </w:tcPr>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hint="eastAsia"/>
                <w:color w:val="auto"/>
                <w:sz w:val="24"/>
                <w:szCs w:val="24"/>
              </w:rPr>
              <w:t>东莞市轨道交通</w:t>
            </w:r>
            <w:r w:rsidRPr="00C81CB6">
              <w:rPr>
                <w:rFonts w:ascii="Times New Roman" w:eastAsiaTheme="minorEastAsia" w:hAnsi="Times New Roman" w:cs="Times New Roman" w:hint="eastAsia"/>
                <w:color w:val="auto"/>
                <w:sz w:val="24"/>
                <w:szCs w:val="24"/>
              </w:rPr>
              <w:t>1</w:t>
            </w:r>
            <w:r w:rsidRPr="00C81CB6">
              <w:rPr>
                <w:rFonts w:ascii="Times New Roman" w:eastAsiaTheme="minorEastAsia" w:hAnsi="Times New Roman" w:cs="Times New Roman" w:hint="eastAsia"/>
                <w:color w:val="auto"/>
                <w:sz w:val="24"/>
                <w:szCs w:val="24"/>
              </w:rPr>
              <w:t>号线一期工程</w:t>
            </w:r>
            <w:r w:rsidRPr="00C81CB6">
              <w:rPr>
                <w:rFonts w:ascii="Times New Roman" w:eastAsiaTheme="minorEastAsia" w:hAnsi="Times New Roman" w:cs="Times New Roman" w:hint="eastAsia"/>
                <w:color w:val="auto"/>
                <w:sz w:val="24"/>
                <w:szCs w:val="24"/>
              </w:rPr>
              <w:t>PPP</w:t>
            </w:r>
            <w:r w:rsidRPr="00C81CB6">
              <w:rPr>
                <w:rFonts w:ascii="Times New Roman" w:eastAsiaTheme="minorEastAsia" w:hAnsi="Times New Roman" w:cs="Times New Roman" w:hint="eastAsia"/>
                <w:color w:val="auto"/>
                <w:sz w:val="24"/>
                <w:szCs w:val="24"/>
              </w:rPr>
              <w:t>改造项目</w:t>
            </w:r>
          </w:p>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在</w:t>
            </w:r>
            <w:r w:rsidRPr="00C81CB6">
              <w:rPr>
                <w:rFonts w:ascii="Times New Roman" w:eastAsiaTheme="minorEastAsia" w:hAnsi="Times New Roman" w:cs="Times New Roman" w:hint="eastAsia"/>
                <w:color w:val="auto"/>
                <w:sz w:val="24"/>
                <w:szCs w:val="24"/>
                <w:u w:val="single"/>
              </w:rPr>
              <w:t>2018</w:t>
            </w:r>
            <w:r w:rsidRPr="00C81CB6">
              <w:rPr>
                <w:rFonts w:ascii="Times New Roman" w:eastAsiaTheme="minorEastAsia" w:hAnsi="Times New Roman" w:cs="Times New Roman" w:hint="eastAsia"/>
                <w:color w:val="auto"/>
                <w:sz w:val="24"/>
                <w:szCs w:val="24"/>
                <w:u w:val="single"/>
              </w:rPr>
              <w:t>年</w:t>
            </w:r>
            <w:r w:rsidR="0012048C">
              <w:rPr>
                <w:rFonts w:ascii="Times New Roman" w:eastAsiaTheme="minorEastAsia" w:hAnsi="Times New Roman" w:cs="Times New Roman" w:hint="eastAsia"/>
                <w:color w:val="auto"/>
                <w:sz w:val="24"/>
                <w:szCs w:val="24"/>
                <w:u w:val="single"/>
              </w:rPr>
              <w:t xml:space="preserve"> </w:t>
            </w:r>
            <w:r w:rsidR="0012048C">
              <w:rPr>
                <w:rFonts w:ascii="Times New Roman" w:eastAsiaTheme="minorEastAsia" w:hAnsi="Times New Roman" w:cs="Times New Roman"/>
                <w:color w:val="auto"/>
                <w:sz w:val="24"/>
                <w:szCs w:val="24"/>
                <w:u w:val="single"/>
              </w:rPr>
              <w:t>10</w:t>
            </w:r>
            <w:r w:rsidRPr="00C81CB6">
              <w:rPr>
                <w:rFonts w:ascii="Times New Roman" w:eastAsiaTheme="minorEastAsia" w:hAnsi="Times New Roman" w:cs="Times New Roman" w:hint="eastAsia"/>
                <w:color w:val="auto"/>
                <w:sz w:val="24"/>
                <w:szCs w:val="24"/>
                <w:u w:val="single"/>
              </w:rPr>
              <w:t xml:space="preserve"> </w:t>
            </w:r>
            <w:r w:rsidRPr="00C81CB6">
              <w:rPr>
                <w:rFonts w:ascii="Times New Roman" w:eastAsiaTheme="minorEastAsia" w:hAnsi="Times New Roman" w:cs="Times New Roman" w:hint="eastAsia"/>
                <w:color w:val="auto"/>
                <w:sz w:val="24"/>
                <w:szCs w:val="24"/>
                <w:u w:val="single"/>
              </w:rPr>
              <w:t>月</w:t>
            </w:r>
            <w:r w:rsidR="0012048C">
              <w:rPr>
                <w:rFonts w:ascii="Times New Roman" w:eastAsiaTheme="minorEastAsia" w:hAnsi="Times New Roman" w:cs="Times New Roman" w:hint="eastAsia"/>
                <w:color w:val="auto"/>
                <w:sz w:val="24"/>
                <w:szCs w:val="24"/>
                <w:u w:val="single"/>
              </w:rPr>
              <w:t xml:space="preserve"> </w:t>
            </w:r>
            <w:r w:rsidR="0012048C">
              <w:rPr>
                <w:rFonts w:ascii="Times New Roman" w:eastAsiaTheme="minorEastAsia" w:hAnsi="Times New Roman" w:cs="Times New Roman"/>
                <w:color w:val="auto"/>
                <w:sz w:val="24"/>
                <w:szCs w:val="24"/>
                <w:u w:val="single"/>
              </w:rPr>
              <w:t>30</w:t>
            </w:r>
            <w:r w:rsidRPr="00C81CB6">
              <w:rPr>
                <w:rFonts w:ascii="Times New Roman" w:eastAsiaTheme="minorEastAsia" w:hAnsi="Times New Roman" w:cs="Times New Roman" w:hint="eastAsia"/>
                <w:color w:val="auto"/>
                <w:sz w:val="24"/>
                <w:szCs w:val="24"/>
                <w:u w:val="single"/>
              </w:rPr>
              <w:t xml:space="preserve"> </w:t>
            </w:r>
            <w:r w:rsidRPr="00C81CB6">
              <w:rPr>
                <w:rFonts w:ascii="Times New Roman" w:eastAsiaTheme="minorEastAsia" w:hAnsi="Times New Roman" w:cs="Times New Roman" w:hint="eastAsia"/>
                <w:color w:val="auto"/>
                <w:sz w:val="24"/>
                <w:szCs w:val="24"/>
                <w:u w:val="single"/>
              </w:rPr>
              <w:t>日上午</w:t>
            </w:r>
            <w:r w:rsidRPr="00C81CB6">
              <w:rPr>
                <w:rFonts w:ascii="Times New Roman" w:eastAsiaTheme="minorEastAsia" w:hAnsi="Times New Roman" w:cs="Times New Roman" w:hint="eastAsia"/>
                <w:color w:val="auto"/>
                <w:sz w:val="24"/>
                <w:szCs w:val="24"/>
                <w:u w:val="single"/>
              </w:rPr>
              <w:t>9</w:t>
            </w:r>
            <w:r w:rsidRPr="00C81CB6">
              <w:rPr>
                <w:rFonts w:ascii="Times New Roman" w:eastAsiaTheme="minorEastAsia" w:hAnsi="Times New Roman" w:cs="Times New Roman"/>
                <w:color w:val="auto"/>
                <w:sz w:val="24"/>
                <w:szCs w:val="24"/>
                <w:u w:val="single"/>
              </w:rPr>
              <w:t>时</w:t>
            </w:r>
            <w:r w:rsidRPr="00C81CB6">
              <w:rPr>
                <w:rFonts w:ascii="Times New Roman" w:eastAsiaTheme="minorEastAsia" w:hAnsi="Times New Roman" w:cs="Times New Roman" w:hint="eastAsia"/>
                <w:color w:val="auto"/>
                <w:sz w:val="24"/>
                <w:szCs w:val="24"/>
                <w:u w:val="single"/>
              </w:rPr>
              <w:t>30</w:t>
            </w:r>
            <w:r w:rsidRPr="00C81CB6">
              <w:rPr>
                <w:rFonts w:ascii="Times New Roman" w:eastAsiaTheme="minorEastAsia" w:hAnsi="Times New Roman" w:cs="Times New Roman"/>
                <w:color w:val="auto"/>
                <w:sz w:val="24"/>
                <w:szCs w:val="24"/>
                <w:u w:val="single"/>
              </w:rPr>
              <w:t>分前</w:t>
            </w:r>
            <w:r w:rsidRPr="00C81CB6">
              <w:rPr>
                <w:rFonts w:ascii="Times New Roman" w:eastAsiaTheme="minorEastAsia" w:hAnsi="Times New Roman" w:cs="Times New Roman"/>
                <w:color w:val="auto"/>
                <w:sz w:val="24"/>
                <w:szCs w:val="24"/>
              </w:rPr>
              <w:t>不得开启</w:t>
            </w:r>
          </w:p>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申请人：【如为联合体的，标注</w:t>
            </w:r>
            <w:r w:rsidRPr="00C81CB6">
              <w:rPr>
                <w:rFonts w:ascii="Times New Roman" w:eastAsiaTheme="minorEastAsia" w:hAnsi="Times New Roman" w:cs="Times New Roman" w:hint="eastAsia"/>
                <w:color w:val="auto"/>
                <w:sz w:val="24"/>
                <w:szCs w:val="24"/>
              </w:rPr>
              <w:t>联合体各方</w:t>
            </w:r>
            <w:r w:rsidRPr="00C81CB6">
              <w:rPr>
                <w:rFonts w:ascii="Times New Roman" w:eastAsiaTheme="minorEastAsia" w:hAnsi="Times New Roman" w:cs="Times New Roman"/>
                <w:color w:val="auto"/>
                <w:sz w:val="24"/>
                <w:szCs w:val="24"/>
              </w:rPr>
              <w:t>名称】</w:t>
            </w:r>
          </w:p>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（在资格预审申请文件的封套上应清楚地标记</w:t>
            </w:r>
            <w:r w:rsidRPr="00C81CB6">
              <w:rPr>
                <w:rFonts w:ascii="Times New Roman" w:eastAsiaTheme="minorEastAsia" w:hAnsi="Times New Roman" w:cs="Times New Roman"/>
                <w:color w:val="auto"/>
                <w:sz w:val="24"/>
                <w:szCs w:val="24"/>
              </w:rPr>
              <w:t>“</w:t>
            </w:r>
            <w:r w:rsidRPr="00C81CB6">
              <w:rPr>
                <w:rFonts w:ascii="Times New Roman" w:eastAsiaTheme="minorEastAsia" w:hAnsi="Times New Roman" w:cs="Times New Roman"/>
                <w:color w:val="auto"/>
                <w:sz w:val="24"/>
                <w:szCs w:val="24"/>
              </w:rPr>
              <w:t>正本</w:t>
            </w:r>
            <w:r w:rsidRPr="00C81CB6">
              <w:rPr>
                <w:rFonts w:ascii="Times New Roman" w:eastAsiaTheme="minorEastAsia" w:hAnsi="Times New Roman" w:cs="Times New Roman"/>
                <w:color w:val="auto"/>
                <w:sz w:val="24"/>
                <w:szCs w:val="24"/>
              </w:rPr>
              <w:t>”</w:t>
            </w:r>
            <w:r w:rsidRPr="00C81CB6">
              <w:rPr>
                <w:rFonts w:ascii="Times New Roman" w:eastAsiaTheme="minorEastAsia" w:hAnsi="Times New Roman" w:cs="Times New Roman"/>
                <w:color w:val="auto"/>
                <w:sz w:val="24"/>
                <w:szCs w:val="24"/>
              </w:rPr>
              <w:t>或</w:t>
            </w:r>
            <w:r w:rsidRPr="00C81CB6">
              <w:rPr>
                <w:rFonts w:ascii="Times New Roman" w:eastAsiaTheme="minorEastAsia" w:hAnsi="Times New Roman" w:cs="Times New Roman"/>
                <w:color w:val="auto"/>
                <w:sz w:val="24"/>
                <w:szCs w:val="24"/>
              </w:rPr>
              <w:t>“</w:t>
            </w:r>
            <w:r w:rsidRPr="00C81CB6">
              <w:rPr>
                <w:rFonts w:ascii="Times New Roman" w:eastAsiaTheme="minorEastAsia" w:hAnsi="Times New Roman" w:cs="Times New Roman"/>
                <w:color w:val="auto"/>
                <w:sz w:val="24"/>
                <w:szCs w:val="24"/>
              </w:rPr>
              <w:t>副本</w:t>
            </w:r>
            <w:r w:rsidRPr="00C81CB6">
              <w:rPr>
                <w:rFonts w:ascii="Times New Roman" w:eastAsiaTheme="minorEastAsia" w:hAnsi="Times New Roman" w:cs="Times New Roman"/>
                <w:color w:val="auto"/>
                <w:sz w:val="24"/>
                <w:szCs w:val="24"/>
              </w:rPr>
              <w:t>”</w:t>
            </w:r>
            <w:r w:rsidRPr="00C81CB6">
              <w:rPr>
                <w:rFonts w:ascii="Times New Roman" w:eastAsiaTheme="minorEastAsia" w:hAnsi="Times New Roman" w:cs="Times New Roman"/>
                <w:color w:val="auto"/>
                <w:sz w:val="24"/>
                <w:szCs w:val="24"/>
              </w:rPr>
              <w:t>）</w:t>
            </w:r>
          </w:p>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封套密封处、申请人处应加盖申请人公章（如为联合体投标的，盖联合体牵头方公章）。</w:t>
            </w:r>
          </w:p>
        </w:tc>
      </w:tr>
      <w:tr w:rsidR="00C81CB6" w:rsidRPr="00C81CB6">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1</w:t>
            </w:r>
            <w:r w:rsidRPr="00C81CB6">
              <w:rPr>
                <w:rFonts w:ascii="Times New Roman" w:eastAsiaTheme="minorEastAsia" w:hAnsi="Times New Roman" w:cs="Times New Roman" w:hint="eastAsia"/>
                <w:color w:val="auto"/>
                <w:sz w:val="24"/>
                <w:szCs w:val="24"/>
              </w:rPr>
              <w:t>6</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资格预审申请文件的装订和密封要求</w:t>
            </w:r>
          </w:p>
        </w:tc>
        <w:tc>
          <w:tcPr>
            <w:tcW w:w="6946" w:type="dxa"/>
            <w:vAlign w:val="center"/>
          </w:tcPr>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资格预审申请文件正本与副本应分别装订成册，并编制目录。</w:t>
            </w:r>
          </w:p>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资格预审申请文件的正本与副本应分开包装，并加盖申请人单位公章。未按本条规定要求密封的资格预审申请文件，采购人有权不予受理。</w:t>
            </w:r>
          </w:p>
        </w:tc>
      </w:tr>
      <w:tr w:rsidR="00C81CB6" w:rsidRPr="00C81CB6">
        <w:trPr>
          <w:trHeight w:val="2249"/>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1</w:t>
            </w:r>
            <w:r w:rsidRPr="00C81CB6">
              <w:rPr>
                <w:rFonts w:ascii="Times New Roman" w:eastAsiaTheme="minorEastAsia" w:hAnsi="Times New Roman" w:cs="Times New Roman" w:hint="eastAsia"/>
                <w:color w:val="auto"/>
                <w:sz w:val="24"/>
                <w:szCs w:val="24"/>
              </w:rPr>
              <w:t>7</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签署盖章及资料提供方</w:t>
            </w:r>
          </w:p>
        </w:tc>
        <w:tc>
          <w:tcPr>
            <w:tcW w:w="6946" w:type="dxa"/>
            <w:vAlign w:val="center"/>
          </w:tcPr>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1</w:t>
            </w:r>
            <w:r w:rsidRPr="00C81CB6">
              <w:rPr>
                <w:rFonts w:ascii="Times New Roman" w:eastAsiaTheme="minorEastAsia" w:hAnsi="Times New Roman" w:cs="Times New Roman"/>
                <w:color w:val="auto"/>
                <w:sz w:val="24"/>
                <w:szCs w:val="24"/>
              </w:rPr>
              <w:t>、</w:t>
            </w:r>
            <w:r w:rsidRPr="00C81CB6">
              <w:rPr>
                <w:rFonts w:ascii="Times New Roman" w:eastAsiaTheme="minorEastAsia" w:hAnsi="Times New Roman" w:cs="Times New Roman" w:hint="eastAsia"/>
                <w:color w:val="auto"/>
                <w:sz w:val="24"/>
                <w:szCs w:val="24"/>
              </w:rPr>
              <w:t>第三章资格预审申请文件</w:t>
            </w:r>
            <w:r w:rsidRPr="00C81CB6">
              <w:rPr>
                <w:rFonts w:ascii="Times New Roman" w:eastAsiaTheme="minorEastAsia" w:hAnsi="Times New Roman" w:cs="Times New Roman"/>
                <w:color w:val="auto"/>
                <w:sz w:val="24"/>
                <w:szCs w:val="24"/>
              </w:rPr>
              <w:t>格式中需要签署盖章的，应当签署盖章，否则视为无效资料。申请人为联合体的，资格预审文件没有特别说明需要</w:t>
            </w:r>
            <w:r w:rsidRPr="00C81CB6">
              <w:rPr>
                <w:rFonts w:ascii="Times New Roman" w:eastAsiaTheme="minorEastAsia" w:hAnsi="Times New Roman" w:cs="Times New Roman" w:hint="eastAsia"/>
                <w:color w:val="auto"/>
                <w:sz w:val="24"/>
                <w:szCs w:val="24"/>
              </w:rPr>
              <w:t>联合体各方</w:t>
            </w:r>
            <w:r w:rsidRPr="00C81CB6">
              <w:rPr>
                <w:rFonts w:ascii="Times New Roman" w:eastAsiaTheme="minorEastAsia" w:hAnsi="Times New Roman" w:cs="Times New Roman"/>
                <w:color w:val="auto"/>
                <w:sz w:val="24"/>
                <w:szCs w:val="24"/>
              </w:rPr>
              <w:t>签署盖章的，联合体牵头方签署盖章即可，但对</w:t>
            </w:r>
            <w:r w:rsidRPr="00C81CB6">
              <w:rPr>
                <w:rFonts w:ascii="Times New Roman" w:eastAsiaTheme="minorEastAsia" w:hAnsi="Times New Roman" w:cs="Times New Roman" w:hint="eastAsia"/>
                <w:color w:val="auto"/>
                <w:sz w:val="24"/>
                <w:szCs w:val="24"/>
              </w:rPr>
              <w:t>联合体各方</w:t>
            </w:r>
            <w:r w:rsidRPr="00C81CB6">
              <w:rPr>
                <w:rFonts w:ascii="Times New Roman" w:eastAsiaTheme="minorEastAsia" w:hAnsi="Times New Roman" w:cs="Times New Roman"/>
                <w:color w:val="auto"/>
                <w:sz w:val="24"/>
                <w:szCs w:val="24"/>
              </w:rPr>
              <w:t>均具有约束力</w:t>
            </w:r>
            <w:r w:rsidRPr="00C81CB6">
              <w:rPr>
                <w:rFonts w:ascii="Times New Roman" w:eastAsiaTheme="minorEastAsia" w:hAnsi="Times New Roman" w:cs="Times New Roman" w:hint="eastAsia"/>
                <w:color w:val="auto"/>
                <w:sz w:val="24"/>
                <w:szCs w:val="24"/>
              </w:rPr>
              <w:t>。</w:t>
            </w:r>
          </w:p>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2</w:t>
            </w:r>
            <w:r w:rsidRPr="00C81CB6">
              <w:rPr>
                <w:rFonts w:ascii="Times New Roman" w:eastAsiaTheme="minorEastAsia" w:hAnsi="Times New Roman" w:cs="Times New Roman"/>
                <w:color w:val="auto"/>
                <w:sz w:val="24"/>
                <w:szCs w:val="24"/>
              </w:rPr>
              <w:t>、申请人为联合体的，本资格预审文件没有特别规定需要</w:t>
            </w:r>
            <w:r w:rsidRPr="00C81CB6">
              <w:rPr>
                <w:rFonts w:ascii="Times New Roman" w:eastAsiaTheme="minorEastAsia" w:hAnsi="Times New Roman" w:cs="Times New Roman" w:hint="eastAsia"/>
                <w:color w:val="auto"/>
                <w:sz w:val="24"/>
                <w:szCs w:val="24"/>
              </w:rPr>
              <w:t>联合体各方</w:t>
            </w:r>
            <w:r w:rsidRPr="00C81CB6">
              <w:rPr>
                <w:rFonts w:ascii="Times New Roman" w:eastAsiaTheme="minorEastAsia" w:hAnsi="Times New Roman" w:cs="Times New Roman"/>
                <w:color w:val="auto"/>
                <w:sz w:val="24"/>
                <w:szCs w:val="24"/>
              </w:rPr>
              <w:t>提交资料的，由联合体牵头方提交牵头方资料即可，但对</w:t>
            </w:r>
            <w:r w:rsidRPr="00C81CB6">
              <w:rPr>
                <w:rFonts w:ascii="Times New Roman" w:eastAsiaTheme="minorEastAsia" w:hAnsi="Times New Roman" w:cs="Times New Roman" w:hint="eastAsia"/>
                <w:color w:val="auto"/>
                <w:sz w:val="24"/>
                <w:szCs w:val="24"/>
              </w:rPr>
              <w:t>联合体各方</w:t>
            </w:r>
            <w:r w:rsidRPr="00C81CB6">
              <w:rPr>
                <w:rFonts w:ascii="Times New Roman" w:eastAsiaTheme="minorEastAsia" w:hAnsi="Times New Roman" w:cs="Times New Roman"/>
                <w:color w:val="auto"/>
                <w:sz w:val="24"/>
                <w:szCs w:val="24"/>
              </w:rPr>
              <w:t>均具有约束力。</w:t>
            </w:r>
          </w:p>
        </w:tc>
      </w:tr>
      <w:tr w:rsidR="00C81CB6" w:rsidRPr="00C81CB6">
        <w:trPr>
          <w:trHeight w:val="967"/>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1</w:t>
            </w:r>
            <w:r w:rsidRPr="00C81CB6">
              <w:rPr>
                <w:rFonts w:ascii="Times New Roman" w:eastAsiaTheme="minorEastAsia" w:hAnsi="Times New Roman" w:cs="Times New Roman" w:hint="eastAsia"/>
                <w:color w:val="auto"/>
                <w:sz w:val="24"/>
                <w:szCs w:val="24"/>
              </w:rPr>
              <w:t>8</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hAnsi="Times New Roman" w:cs="Times New Roman" w:hint="eastAsia"/>
                <w:color w:val="auto"/>
                <w:kern w:val="1"/>
                <w:sz w:val="24"/>
                <w:szCs w:val="24"/>
              </w:rPr>
              <w:t>资格预审申请文件递交截止时间</w:t>
            </w:r>
          </w:p>
        </w:tc>
        <w:tc>
          <w:tcPr>
            <w:tcW w:w="6946" w:type="dxa"/>
            <w:vAlign w:val="center"/>
          </w:tcPr>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hAnsi="Times New Roman" w:cs="Times New Roman" w:hint="eastAsia"/>
                <w:color w:val="auto"/>
                <w:kern w:val="1"/>
                <w:sz w:val="24"/>
                <w:szCs w:val="24"/>
              </w:rPr>
              <w:t>详见“第一章资格预审公告”</w:t>
            </w:r>
            <w:r w:rsidRPr="00C81CB6">
              <w:rPr>
                <w:rFonts w:ascii="Times New Roman" w:eastAsiaTheme="minorEastAsia" w:hAnsi="Times New Roman" w:cs="Times New Roman"/>
                <w:color w:val="auto"/>
                <w:sz w:val="24"/>
                <w:szCs w:val="24"/>
              </w:rPr>
              <w:t>第</w:t>
            </w:r>
            <w:r w:rsidRPr="00C81CB6">
              <w:rPr>
                <w:rFonts w:ascii="Times New Roman" w:eastAsiaTheme="minorEastAsia" w:hAnsi="Times New Roman" w:cs="Times New Roman" w:hint="eastAsia"/>
                <w:color w:val="auto"/>
                <w:sz w:val="24"/>
                <w:szCs w:val="24"/>
              </w:rPr>
              <w:t>七条。</w:t>
            </w:r>
          </w:p>
        </w:tc>
      </w:tr>
      <w:tr w:rsidR="00C81CB6" w:rsidRPr="00C81CB6">
        <w:trPr>
          <w:trHeight w:val="642"/>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hint="eastAsia"/>
                <w:color w:val="auto"/>
                <w:sz w:val="24"/>
                <w:szCs w:val="24"/>
              </w:rPr>
              <w:lastRenderedPageBreak/>
              <w:t>19</w:t>
            </w:r>
          </w:p>
        </w:tc>
        <w:tc>
          <w:tcPr>
            <w:tcW w:w="1701" w:type="dxa"/>
            <w:vAlign w:val="center"/>
          </w:tcPr>
          <w:p w:rsidR="00A93629" w:rsidRPr="00C81CB6" w:rsidRDefault="00F83DD8">
            <w:pPr>
              <w:snapToGrid w:val="0"/>
              <w:spacing w:line="264" w:lineRule="auto"/>
              <w:jc w:val="center"/>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资格预审申请文件递交地点</w:t>
            </w:r>
          </w:p>
        </w:tc>
        <w:tc>
          <w:tcPr>
            <w:tcW w:w="6946" w:type="dxa"/>
            <w:vAlign w:val="center"/>
          </w:tcPr>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hAnsi="Times New Roman" w:cs="Times New Roman" w:hint="eastAsia"/>
                <w:color w:val="auto"/>
                <w:kern w:val="1"/>
                <w:sz w:val="24"/>
                <w:szCs w:val="24"/>
              </w:rPr>
              <w:t>详见“第一章资格预审公告”</w:t>
            </w:r>
            <w:r w:rsidRPr="00C81CB6">
              <w:rPr>
                <w:rFonts w:ascii="Times New Roman" w:eastAsiaTheme="minorEastAsia" w:hAnsi="Times New Roman" w:cs="Times New Roman"/>
                <w:color w:val="auto"/>
                <w:sz w:val="24"/>
                <w:szCs w:val="24"/>
              </w:rPr>
              <w:t>第</w:t>
            </w:r>
            <w:r w:rsidRPr="00C81CB6">
              <w:rPr>
                <w:rFonts w:ascii="Times New Roman" w:eastAsiaTheme="minorEastAsia" w:hAnsi="Times New Roman" w:cs="Times New Roman" w:hint="eastAsia"/>
                <w:color w:val="auto"/>
                <w:sz w:val="24"/>
                <w:szCs w:val="24"/>
              </w:rPr>
              <w:t>七条。</w:t>
            </w:r>
          </w:p>
        </w:tc>
      </w:tr>
      <w:tr w:rsidR="00C81CB6" w:rsidRPr="00C81CB6">
        <w:trPr>
          <w:trHeight w:val="1811"/>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hint="eastAsia"/>
                <w:color w:val="auto"/>
                <w:sz w:val="24"/>
                <w:szCs w:val="24"/>
              </w:rPr>
              <w:t>20</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资格预审委员会</w:t>
            </w:r>
          </w:p>
        </w:tc>
        <w:tc>
          <w:tcPr>
            <w:tcW w:w="6946" w:type="dxa"/>
            <w:vAlign w:val="center"/>
          </w:tcPr>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本项目资格预审评审委员会由采购人依法组建，并在资格预审结果确定前保密。</w:t>
            </w:r>
          </w:p>
          <w:p w:rsidR="00A93629" w:rsidRPr="00C81CB6" w:rsidRDefault="00F83DD8">
            <w:pPr>
              <w:snapToGrid w:val="0"/>
              <w:spacing w:line="264" w:lineRule="auto"/>
              <w:rPr>
                <w:rFonts w:ascii="Times New Roman" w:eastAsiaTheme="minorEastAsia" w:hAnsi="Times New Roman" w:cs="Times New Roman"/>
                <w:color w:val="auto"/>
                <w:spacing w:val="2"/>
                <w:sz w:val="24"/>
                <w:szCs w:val="24"/>
              </w:rPr>
            </w:pPr>
            <w:r w:rsidRPr="00C81CB6">
              <w:rPr>
                <w:rFonts w:ascii="Times New Roman" w:eastAsiaTheme="minorEastAsia" w:hAnsi="Times New Roman" w:cs="Times New Roman" w:hint="eastAsia"/>
                <w:color w:val="auto"/>
                <w:sz w:val="24"/>
                <w:szCs w:val="24"/>
              </w:rPr>
              <w:t>资格预审评审委员会由采购人代表和评审专家共</w:t>
            </w:r>
            <w:r w:rsidRPr="00C81CB6">
              <w:rPr>
                <w:rFonts w:ascii="Times New Roman" w:eastAsiaTheme="minorEastAsia" w:hAnsi="Times New Roman" w:cs="Times New Roman" w:hint="eastAsia"/>
                <w:color w:val="auto"/>
                <w:sz w:val="24"/>
                <w:szCs w:val="24"/>
              </w:rPr>
              <w:t>7</w:t>
            </w:r>
            <w:r w:rsidRPr="00C81CB6">
              <w:rPr>
                <w:rFonts w:ascii="Times New Roman" w:eastAsiaTheme="minorEastAsia" w:hAnsi="Times New Roman" w:cs="Times New Roman" w:hint="eastAsia"/>
                <w:color w:val="auto"/>
                <w:sz w:val="24"/>
                <w:szCs w:val="24"/>
              </w:rPr>
              <w:t>人组成，其中评审专家人数不得少于评标委员会成员总数的</w:t>
            </w:r>
            <w:r w:rsidRPr="00C81CB6">
              <w:rPr>
                <w:rFonts w:ascii="Times New Roman" w:eastAsiaTheme="minorEastAsia" w:hAnsi="Times New Roman" w:cs="Times New Roman" w:hint="eastAsia"/>
                <w:color w:val="auto"/>
                <w:sz w:val="24"/>
                <w:szCs w:val="24"/>
              </w:rPr>
              <w:t>2/3</w:t>
            </w:r>
            <w:r w:rsidRPr="00C81CB6">
              <w:rPr>
                <w:rFonts w:ascii="Times New Roman" w:eastAsiaTheme="minorEastAsia" w:hAnsi="Times New Roman" w:cs="Times New Roman" w:hint="eastAsia"/>
                <w:color w:val="auto"/>
                <w:sz w:val="24"/>
                <w:szCs w:val="24"/>
              </w:rPr>
              <w:t>。</w:t>
            </w:r>
          </w:p>
        </w:tc>
      </w:tr>
      <w:tr w:rsidR="00C81CB6" w:rsidRPr="00C81CB6">
        <w:trPr>
          <w:trHeight w:val="510"/>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hint="eastAsia"/>
                <w:color w:val="auto"/>
                <w:sz w:val="24"/>
                <w:szCs w:val="24"/>
              </w:rPr>
              <w:t>21</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资格审查</w:t>
            </w:r>
            <w:r w:rsidRPr="00C81CB6">
              <w:rPr>
                <w:rFonts w:ascii="Times New Roman" w:eastAsiaTheme="minorEastAsia" w:hAnsi="Times New Roman" w:cs="Times New Roman" w:hint="eastAsia"/>
                <w:color w:val="auto"/>
                <w:sz w:val="24"/>
                <w:szCs w:val="24"/>
              </w:rPr>
              <w:t>办</w:t>
            </w:r>
            <w:r w:rsidRPr="00C81CB6">
              <w:rPr>
                <w:rFonts w:ascii="Times New Roman" w:eastAsiaTheme="minorEastAsia" w:hAnsi="Times New Roman" w:cs="Times New Roman"/>
                <w:color w:val="auto"/>
                <w:sz w:val="24"/>
                <w:szCs w:val="24"/>
              </w:rPr>
              <w:t>法</w:t>
            </w:r>
          </w:p>
        </w:tc>
        <w:tc>
          <w:tcPr>
            <w:tcW w:w="6946" w:type="dxa"/>
            <w:vAlign w:val="center"/>
          </w:tcPr>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合格制</w:t>
            </w:r>
          </w:p>
        </w:tc>
      </w:tr>
      <w:tr w:rsidR="00C81CB6" w:rsidRPr="00C81CB6">
        <w:trPr>
          <w:trHeight w:val="832"/>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2</w:t>
            </w:r>
            <w:r w:rsidRPr="00C81CB6">
              <w:rPr>
                <w:rFonts w:ascii="Times New Roman" w:eastAsiaTheme="minorEastAsia" w:hAnsi="Times New Roman" w:cs="Times New Roman" w:hint="eastAsia"/>
                <w:color w:val="auto"/>
                <w:sz w:val="24"/>
                <w:szCs w:val="24"/>
              </w:rPr>
              <w:t>2</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原件资料要求</w:t>
            </w:r>
          </w:p>
        </w:tc>
        <w:tc>
          <w:tcPr>
            <w:tcW w:w="6946" w:type="dxa"/>
            <w:vAlign w:val="center"/>
          </w:tcPr>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hint="eastAsia"/>
                <w:color w:val="auto"/>
                <w:sz w:val="24"/>
                <w:szCs w:val="24"/>
              </w:rPr>
              <w:t>申请人递交资格预审申请文件当天不需要提供原件核查。如采购人要求核查原件的，申请人须按要求提供，期限为收到通知后三个工作日内。未能按要求提供原件的，采购人有权取消其通过资格预审的资格。</w:t>
            </w:r>
          </w:p>
        </w:tc>
      </w:tr>
      <w:tr w:rsidR="00C81CB6" w:rsidRPr="00C81CB6">
        <w:trPr>
          <w:trHeight w:val="825"/>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2</w:t>
            </w:r>
            <w:r w:rsidRPr="00C81CB6">
              <w:rPr>
                <w:rFonts w:ascii="Times New Roman" w:eastAsiaTheme="minorEastAsia" w:hAnsi="Times New Roman" w:cs="Times New Roman" w:hint="eastAsia"/>
                <w:color w:val="auto"/>
                <w:sz w:val="24"/>
                <w:szCs w:val="24"/>
              </w:rPr>
              <w:t>3</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资格预审结果的通知时间</w:t>
            </w:r>
          </w:p>
        </w:tc>
        <w:tc>
          <w:tcPr>
            <w:tcW w:w="6946" w:type="dxa"/>
            <w:vAlign w:val="center"/>
          </w:tcPr>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资格预审结束后</w:t>
            </w:r>
            <w:r w:rsidRPr="00C81CB6">
              <w:rPr>
                <w:rFonts w:ascii="Times New Roman" w:eastAsiaTheme="minorEastAsia" w:hAnsi="Times New Roman" w:cs="Times New Roman"/>
                <w:color w:val="auto"/>
                <w:sz w:val="24"/>
                <w:szCs w:val="24"/>
              </w:rPr>
              <w:t>2</w:t>
            </w:r>
            <w:r w:rsidRPr="00C81CB6">
              <w:rPr>
                <w:rFonts w:ascii="Times New Roman" w:eastAsiaTheme="minorEastAsia" w:hAnsi="Times New Roman" w:cs="Times New Roman" w:hint="eastAsia"/>
                <w:color w:val="auto"/>
                <w:sz w:val="24"/>
                <w:szCs w:val="24"/>
              </w:rPr>
              <w:t>个工作日内（评审结束并经采购人确认后）。</w:t>
            </w:r>
          </w:p>
        </w:tc>
      </w:tr>
      <w:tr w:rsidR="00C81CB6" w:rsidRPr="00C81CB6">
        <w:trPr>
          <w:trHeight w:val="406"/>
        </w:trPr>
        <w:tc>
          <w:tcPr>
            <w:tcW w:w="562"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2</w:t>
            </w:r>
            <w:r w:rsidRPr="00C81CB6">
              <w:rPr>
                <w:rFonts w:ascii="Times New Roman" w:eastAsiaTheme="minorEastAsia" w:hAnsi="Times New Roman" w:cs="Times New Roman" w:hint="eastAsia"/>
                <w:color w:val="auto"/>
                <w:sz w:val="24"/>
                <w:szCs w:val="24"/>
              </w:rPr>
              <w:t>4</w:t>
            </w:r>
          </w:p>
        </w:tc>
        <w:tc>
          <w:tcPr>
            <w:tcW w:w="1701" w:type="dxa"/>
            <w:vAlign w:val="center"/>
          </w:tcPr>
          <w:p w:rsidR="00A93629" w:rsidRPr="00C81CB6" w:rsidRDefault="00F83DD8">
            <w:pPr>
              <w:snapToGrid w:val="0"/>
              <w:spacing w:line="264" w:lineRule="auto"/>
              <w:jc w:val="center"/>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需要补充的其他内容</w:t>
            </w:r>
          </w:p>
        </w:tc>
        <w:tc>
          <w:tcPr>
            <w:tcW w:w="6946" w:type="dxa"/>
            <w:vAlign w:val="center"/>
          </w:tcPr>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1</w:t>
            </w:r>
            <w:r w:rsidRPr="00C81CB6">
              <w:rPr>
                <w:rFonts w:ascii="Times New Roman" w:eastAsiaTheme="minorEastAsia" w:hAnsi="Times New Roman" w:cs="Times New Roman" w:hint="eastAsia"/>
                <w:color w:val="auto"/>
                <w:sz w:val="24"/>
                <w:szCs w:val="24"/>
              </w:rPr>
              <w:t>、资格预审后，采购人根据情况可以安排对通过资格预审的单位进行考察、约谈或其他必要的措施进行调查了解其真实性，如发现有弄虚作假等违反法律法规规定的取消其投标资格。</w:t>
            </w:r>
          </w:p>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2</w:t>
            </w:r>
            <w:r w:rsidRPr="00C81CB6">
              <w:rPr>
                <w:rFonts w:ascii="Times New Roman" w:eastAsiaTheme="minorEastAsia" w:hAnsi="Times New Roman" w:cs="Times New Roman" w:hint="eastAsia"/>
                <w:color w:val="auto"/>
                <w:sz w:val="24"/>
                <w:szCs w:val="24"/>
              </w:rPr>
              <w:t>、本项目资格预审文件及相关资料的补充、澄清、修改、答疑等均通过</w:t>
            </w:r>
            <w:r w:rsidRPr="00C81CB6">
              <w:rPr>
                <w:rFonts w:ascii="Times New Roman" w:hAnsi="Times New Roman" w:cs="Times New Roman" w:hint="eastAsia"/>
                <w:bCs/>
                <w:color w:val="auto"/>
                <w:kern w:val="1"/>
                <w:sz w:val="24"/>
                <w:szCs w:val="24"/>
              </w:rPr>
              <w:t>广东省政府采购网（</w:t>
            </w:r>
            <w:r w:rsidRPr="00C81CB6">
              <w:rPr>
                <w:rFonts w:ascii="Times New Roman" w:hAnsi="Times New Roman" w:cs="Times New Roman" w:hint="eastAsia"/>
                <w:bCs/>
                <w:color w:val="auto"/>
                <w:kern w:val="1"/>
                <w:sz w:val="24"/>
                <w:szCs w:val="24"/>
              </w:rPr>
              <w:t>http://www.gdgpo.gov.cn/</w:t>
            </w:r>
            <w:r w:rsidRPr="00C81CB6">
              <w:rPr>
                <w:rFonts w:ascii="Times New Roman" w:hAnsi="Times New Roman" w:cs="Times New Roman" w:hint="eastAsia"/>
                <w:bCs/>
                <w:color w:val="auto"/>
                <w:kern w:val="1"/>
                <w:sz w:val="24"/>
                <w:szCs w:val="24"/>
              </w:rPr>
              <w:t>）、中国政府采购网（</w:t>
            </w:r>
            <w:r w:rsidRPr="00C81CB6">
              <w:rPr>
                <w:rFonts w:ascii="Times New Roman" w:hAnsi="Times New Roman" w:cs="Times New Roman" w:hint="eastAsia"/>
                <w:bCs/>
                <w:color w:val="auto"/>
                <w:kern w:val="1"/>
                <w:sz w:val="24"/>
                <w:szCs w:val="24"/>
              </w:rPr>
              <w:t>http://www.ccgp.gov.cn/</w:t>
            </w:r>
            <w:r w:rsidRPr="00C81CB6">
              <w:rPr>
                <w:rFonts w:ascii="Times New Roman" w:hAnsi="Times New Roman" w:cs="Times New Roman" w:hint="eastAsia"/>
                <w:bCs/>
                <w:color w:val="auto"/>
                <w:kern w:val="1"/>
                <w:sz w:val="24"/>
                <w:szCs w:val="24"/>
              </w:rPr>
              <w:t>）、东莞市政府采购网（</w:t>
            </w:r>
            <w:r w:rsidRPr="00C81CB6">
              <w:rPr>
                <w:rFonts w:ascii="Times New Roman" w:hAnsi="Times New Roman" w:cs="Times New Roman" w:hint="eastAsia"/>
                <w:bCs/>
                <w:color w:val="auto"/>
                <w:kern w:val="1"/>
                <w:sz w:val="24"/>
                <w:szCs w:val="24"/>
              </w:rPr>
              <w:t>http://czj.dg.gov.cn/dggp</w:t>
            </w:r>
            <w:r w:rsidRPr="00C81CB6">
              <w:rPr>
                <w:rFonts w:ascii="Times New Roman" w:hAnsi="Times New Roman" w:cs="Times New Roman" w:hint="eastAsia"/>
                <w:bCs/>
                <w:color w:val="auto"/>
                <w:kern w:val="1"/>
                <w:sz w:val="24"/>
                <w:szCs w:val="24"/>
              </w:rPr>
              <w:t>）</w:t>
            </w:r>
            <w:r w:rsidRPr="00C81CB6">
              <w:rPr>
                <w:rFonts w:ascii="Times New Roman" w:eastAsiaTheme="minorEastAsia" w:hAnsi="Times New Roman" w:cs="Times New Roman" w:hint="eastAsia"/>
                <w:color w:val="auto"/>
                <w:sz w:val="24"/>
                <w:szCs w:val="24"/>
              </w:rPr>
              <w:t>发布，请申请人自行从网上下载，申请人应当及时关注</w:t>
            </w:r>
            <w:r w:rsidRPr="00C81CB6">
              <w:rPr>
                <w:rFonts w:ascii="Times New Roman" w:hAnsi="Times New Roman" w:cs="Times New Roman" w:hint="eastAsia"/>
                <w:bCs/>
                <w:color w:val="auto"/>
                <w:kern w:val="1"/>
                <w:sz w:val="24"/>
                <w:szCs w:val="24"/>
              </w:rPr>
              <w:t>广东省政府采购网（</w:t>
            </w:r>
            <w:r w:rsidRPr="00C81CB6">
              <w:rPr>
                <w:rFonts w:ascii="Times New Roman" w:hAnsi="Times New Roman" w:cs="Times New Roman" w:hint="eastAsia"/>
                <w:bCs/>
                <w:color w:val="auto"/>
                <w:kern w:val="1"/>
                <w:sz w:val="24"/>
                <w:szCs w:val="24"/>
              </w:rPr>
              <w:t>http://www.gdgpo.gov.cn/</w:t>
            </w:r>
            <w:r w:rsidRPr="00C81CB6">
              <w:rPr>
                <w:rFonts w:ascii="Times New Roman" w:hAnsi="Times New Roman" w:cs="Times New Roman" w:hint="eastAsia"/>
                <w:bCs/>
                <w:color w:val="auto"/>
                <w:kern w:val="1"/>
                <w:sz w:val="24"/>
                <w:szCs w:val="24"/>
              </w:rPr>
              <w:t>）、中国政府采购网（</w:t>
            </w:r>
            <w:r w:rsidRPr="00C81CB6">
              <w:rPr>
                <w:rFonts w:ascii="Times New Roman" w:hAnsi="Times New Roman" w:cs="Times New Roman" w:hint="eastAsia"/>
                <w:bCs/>
                <w:color w:val="auto"/>
                <w:kern w:val="1"/>
                <w:sz w:val="24"/>
                <w:szCs w:val="24"/>
              </w:rPr>
              <w:t>http://www.ccgp.gov.cn/</w:t>
            </w:r>
            <w:r w:rsidRPr="00C81CB6">
              <w:rPr>
                <w:rFonts w:ascii="Times New Roman" w:hAnsi="Times New Roman" w:cs="Times New Roman" w:hint="eastAsia"/>
                <w:bCs/>
                <w:color w:val="auto"/>
                <w:kern w:val="1"/>
                <w:sz w:val="24"/>
                <w:szCs w:val="24"/>
              </w:rPr>
              <w:t>）、东莞市政府采购网（</w:t>
            </w:r>
            <w:r w:rsidRPr="00C81CB6">
              <w:rPr>
                <w:rFonts w:ascii="Times New Roman" w:hAnsi="Times New Roman" w:cs="Times New Roman" w:hint="eastAsia"/>
                <w:bCs/>
                <w:color w:val="auto"/>
                <w:kern w:val="1"/>
                <w:sz w:val="24"/>
                <w:szCs w:val="24"/>
              </w:rPr>
              <w:t>http://czj.dg.gov.cn/dggp</w:t>
            </w:r>
            <w:r w:rsidRPr="00C81CB6">
              <w:rPr>
                <w:rFonts w:ascii="Times New Roman" w:hAnsi="Times New Roman" w:cs="Times New Roman" w:hint="eastAsia"/>
                <w:bCs/>
                <w:color w:val="auto"/>
                <w:kern w:val="1"/>
                <w:sz w:val="24"/>
                <w:szCs w:val="24"/>
              </w:rPr>
              <w:t>）</w:t>
            </w:r>
            <w:r w:rsidRPr="00C81CB6">
              <w:rPr>
                <w:rFonts w:ascii="Times New Roman" w:eastAsiaTheme="minorEastAsia" w:hAnsi="Times New Roman" w:cs="Times New Roman" w:hint="eastAsia"/>
                <w:color w:val="auto"/>
                <w:sz w:val="24"/>
                <w:szCs w:val="24"/>
              </w:rPr>
              <w:t>查看有无上述相关内容。该公告内容为资格预审文件的组成部分，对申请人具有同样约束效力。代理机构、采购人不承担申请人未及时关注相关信息引发的相关责任。</w:t>
            </w:r>
          </w:p>
          <w:p w:rsidR="00A93629" w:rsidRPr="00C81CB6" w:rsidRDefault="00F83DD8">
            <w:pPr>
              <w:snapToGrid w:val="0"/>
              <w:spacing w:line="264" w:lineRule="auto"/>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3</w:t>
            </w:r>
            <w:r w:rsidRPr="00C81CB6">
              <w:rPr>
                <w:rFonts w:ascii="Times New Roman" w:eastAsiaTheme="minorEastAsia" w:hAnsi="Times New Roman" w:cs="Times New Roman" w:hint="eastAsia"/>
                <w:color w:val="auto"/>
                <w:sz w:val="24"/>
                <w:szCs w:val="24"/>
              </w:rPr>
              <w:t>、本资格预审文件的解释权属于采购人</w:t>
            </w:r>
            <w:r w:rsidRPr="00C81CB6">
              <w:rPr>
                <w:rFonts w:ascii="Times New Roman" w:eastAsiaTheme="minorEastAsia" w:hAnsi="Times New Roman" w:cs="Times New Roman"/>
                <w:color w:val="auto"/>
                <w:sz w:val="24"/>
                <w:szCs w:val="24"/>
              </w:rPr>
              <w:t>/</w:t>
            </w:r>
            <w:r w:rsidRPr="00C81CB6">
              <w:rPr>
                <w:rFonts w:ascii="Times New Roman" w:eastAsiaTheme="minorEastAsia" w:hAnsi="Times New Roman" w:cs="Times New Roman" w:hint="eastAsia"/>
                <w:color w:val="auto"/>
                <w:sz w:val="24"/>
                <w:szCs w:val="24"/>
              </w:rPr>
              <w:t>代理机构。</w:t>
            </w:r>
          </w:p>
        </w:tc>
      </w:tr>
    </w:tbl>
    <w:p w:rsidR="00A93629" w:rsidRPr="00C81CB6" w:rsidRDefault="00F83DD8">
      <w:pPr>
        <w:keepNext/>
        <w:keepLines/>
        <w:spacing w:before="120" w:after="120" w:line="360" w:lineRule="auto"/>
        <w:jc w:val="center"/>
        <w:rPr>
          <w:rFonts w:ascii="Times New Roman" w:eastAsiaTheme="minorEastAsia" w:hAnsi="Times New Roman" w:cs="Times New Roman"/>
          <w:b/>
          <w:color w:val="auto"/>
          <w:sz w:val="32"/>
          <w:szCs w:val="32"/>
        </w:rPr>
      </w:pPr>
      <w:r w:rsidRPr="00C81CB6">
        <w:rPr>
          <w:rFonts w:ascii="Times New Roman" w:eastAsiaTheme="minorEastAsia" w:hAnsi="Times New Roman" w:cs="Times New Roman"/>
          <w:b/>
          <w:color w:val="auto"/>
          <w:sz w:val="32"/>
          <w:szCs w:val="32"/>
        </w:rPr>
        <w:br w:type="page"/>
      </w:r>
    </w:p>
    <w:p w:rsidR="00A93629" w:rsidRPr="00C81CB6" w:rsidRDefault="00F83DD8">
      <w:pPr>
        <w:pStyle w:val="1"/>
        <w:jc w:val="center"/>
        <w:rPr>
          <w:rFonts w:ascii="Times New Roman" w:eastAsiaTheme="minorEastAsia" w:hAnsi="Times New Roman" w:cs="Times New Roman"/>
          <w:b/>
          <w:color w:val="auto"/>
          <w:sz w:val="32"/>
          <w:szCs w:val="32"/>
        </w:rPr>
      </w:pPr>
      <w:bookmarkStart w:id="55" w:name="_Toc10539"/>
      <w:bookmarkStart w:id="56" w:name="_Toc30385"/>
      <w:bookmarkStart w:id="57" w:name="_Toc3611"/>
      <w:bookmarkStart w:id="58" w:name="_Toc524688373"/>
      <w:r w:rsidRPr="00C81CB6">
        <w:rPr>
          <w:rFonts w:ascii="Times New Roman" w:eastAsiaTheme="minorEastAsia" w:hAnsi="Times New Roman" w:cs="Times New Roman"/>
          <w:b/>
          <w:color w:val="auto"/>
          <w:sz w:val="32"/>
          <w:szCs w:val="32"/>
        </w:rPr>
        <w:lastRenderedPageBreak/>
        <w:t>第二部分资格预审申请文件的编制</w:t>
      </w:r>
      <w:bookmarkEnd w:id="55"/>
      <w:bookmarkEnd w:id="56"/>
      <w:bookmarkEnd w:id="57"/>
      <w:bookmarkEnd w:id="58"/>
    </w:p>
    <w:p w:rsidR="00A93629" w:rsidRPr="00C81CB6" w:rsidRDefault="00F83DD8">
      <w:pPr>
        <w:pStyle w:val="2"/>
        <w:rPr>
          <w:rFonts w:ascii="Times New Roman" w:eastAsiaTheme="minorEastAsia" w:hAnsi="Times New Roman" w:cs="Times New Roman"/>
          <w:color w:val="auto"/>
          <w:sz w:val="28"/>
          <w:szCs w:val="28"/>
        </w:rPr>
      </w:pPr>
      <w:bookmarkStart w:id="59" w:name="_Toc30485"/>
      <w:bookmarkStart w:id="60" w:name="_Toc5882"/>
      <w:bookmarkStart w:id="61" w:name="_Toc31836"/>
      <w:bookmarkStart w:id="62" w:name="_Toc524688374"/>
      <w:r w:rsidRPr="00C81CB6">
        <w:rPr>
          <w:rFonts w:ascii="Times New Roman" w:eastAsiaTheme="minorEastAsia" w:hAnsi="Times New Roman" w:cs="Times New Roman"/>
          <w:color w:val="auto"/>
          <w:sz w:val="28"/>
          <w:szCs w:val="28"/>
        </w:rPr>
        <w:t>1</w:t>
      </w:r>
      <w:r w:rsidRPr="00C81CB6">
        <w:rPr>
          <w:rFonts w:ascii="Times New Roman" w:eastAsiaTheme="minorEastAsia" w:hAnsi="Times New Roman" w:cs="Times New Roman"/>
          <w:color w:val="auto"/>
          <w:sz w:val="28"/>
          <w:szCs w:val="28"/>
        </w:rPr>
        <w:t>、总则</w:t>
      </w:r>
      <w:bookmarkEnd w:id="59"/>
      <w:bookmarkEnd w:id="60"/>
      <w:bookmarkEnd w:id="61"/>
      <w:bookmarkEnd w:id="62"/>
    </w:p>
    <w:p w:rsidR="00A93629" w:rsidRPr="00C81CB6" w:rsidRDefault="00F83DD8">
      <w:pPr>
        <w:pStyle w:val="3"/>
        <w:rPr>
          <w:rFonts w:ascii="Times New Roman" w:eastAsiaTheme="minorEastAsia" w:hAnsi="Times New Roman" w:cs="Times New Roman"/>
          <w:color w:val="auto"/>
          <w:sz w:val="28"/>
          <w:szCs w:val="28"/>
        </w:rPr>
      </w:pPr>
      <w:bookmarkStart w:id="63" w:name="_Toc29174"/>
      <w:bookmarkStart w:id="64" w:name="_Toc27301"/>
      <w:bookmarkStart w:id="65" w:name="_Toc24699"/>
      <w:bookmarkStart w:id="66" w:name="_Toc524688375"/>
      <w:r w:rsidRPr="00C81CB6">
        <w:rPr>
          <w:rFonts w:ascii="Times New Roman" w:eastAsiaTheme="minorEastAsia" w:hAnsi="Times New Roman" w:cs="Times New Roman"/>
          <w:color w:val="auto"/>
          <w:sz w:val="28"/>
          <w:szCs w:val="28"/>
        </w:rPr>
        <w:t xml:space="preserve">1.1 </w:t>
      </w:r>
      <w:r w:rsidRPr="00C81CB6">
        <w:rPr>
          <w:rFonts w:ascii="Times New Roman" w:eastAsiaTheme="minorEastAsia" w:hAnsi="Times New Roman" w:cs="Times New Roman"/>
          <w:color w:val="auto"/>
          <w:sz w:val="28"/>
          <w:szCs w:val="28"/>
        </w:rPr>
        <w:t>资格预审文件编制说明</w:t>
      </w:r>
      <w:bookmarkEnd w:id="63"/>
      <w:bookmarkEnd w:id="64"/>
      <w:bookmarkEnd w:id="65"/>
      <w:bookmarkEnd w:id="66"/>
    </w:p>
    <w:p w:rsidR="00A93629" w:rsidRPr="00C81CB6" w:rsidRDefault="00F83DD8">
      <w:pPr>
        <w:spacing w:before="100" w:beforeAutospacing="1" w:after="100" w:afterAutospacing="1" w:line="360" w:lineRule="auto"/>
        <w:ind w:firstLineChars="236" w:firstLine="566"/>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根据《中华人民共和国政府采购法》、《中华人民共和国政府采购法实施条例》、《关于印发政府和社会资本合作模式操作指南（试行）的通知》、《政府和社会资本合作项目政府采购管理办法》等相关规定，编制本项目资格预审文件。</w:t>
      </w:r>
    </w:p>
    <w:p w:rsidR="00A93629" w:rsidRPr="00C81CB6" w:rsidRDefault="00F83DD8">
      <w:pPr>
        <w:pStyle w:val="3"/>
        <w:rPr>
          <w:rFonts w:ascii="Times New Roman" w:eastAsiaTheme="minorEastAsia" w:hAnsi="Times New Roman" w:cs="Times New Roman"/>
          <w:color w:val="auto"/>
          <w:sz w:val="28"/>
          <w:szCs w:val="28"/>
        </w:rPr>
      </w:pPr>
      <w:bookmarkStart w:id="67" w:name="_Toc580"/>
      <w:bookmarkStart w:id="68" w:name="_Toc32280"/>
      <w:bookmarkStart w:id="69" w:name="_Toc23151"/>
      <w:bookmarkStart w:id="70" w:name="_Toc524688376"/>
      <w:r w:rsidRPr="00C81CB6">
        <w:rPr>
          <w:rFonts w:ascii="Times New Roman" w:eastAsiaTheme="minorEastAsia" w:hAnsi="Times New Roman" w:cs="Times New Roman" w:hint="eastAsia"/>
          <w:color w:val="auto"/>
          <w:sz w:val="28"/>
          <w:szCs w:val="28"/>
        </w:rPr>
        <w:t>1.2</w:t>
      </w:r>
      <w:r w:rsidRPr="00C81CB6">
        <w:rPr>
          <w:rFonts w:ascii="Times New Roman" w:eastAsiaTheme="minorEastAsia" w:hAnsi="Times New Roman" w:cs="Times New Roman" w:hint="eastAsia"/>
          <w:color w:val="auto"/>
          <w:sz w:val="28"/>
          <w:szCs w:val="28"/>
        </w:rPr>
        <w:t>资格预审申请文件的符合性</w:t>
      </w:r>
      <w:bookmarkEnd w:id="67"/>
      <w:bookmarkEnd w:id="68"/>
      <w:bookmarkEnd w:id="69"/>
      <w:bookmarkEnd w:id="70"/>
    </w:p>
    <w:p w:rsidR="00A93629" w:rsidRPr="00C81CB6" w:rsidRDefault="00F83DD8">
      <w:pPr>
        <w:spacing w:before="100" w:beforeAutospacing="1" w:after="100" w:afterAutospacing="1" w:line="360" w:lineRule="auto"/>
        <w:ind w:firstLineChars="236" w:firstLine="566"/>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申请人应认真阅读资格预审文件中所有的事项、条款和要求。没有按照资格预审文件要求提交全部资料，可能导致资格预审申请文件被拒绝接受或使资格预审申请文件在评审中处于不利地位，这些风险、后果以及责任应由申请人自行承担。</w:t>
      </w:r>
    </w:p>
    <w:p w:rsidR="00A93629" w:rsidRPr="00C81CB6" w:rsidRDefault="00F83DD8">
      <w:pPr>
        <w:pStyle w:val="3"/>
        <w:rPr>
          <w:rFonts w:ascii="Times New Roman" w:eastAsiaTheme="minorEastAsia" w:hAnsi="Times New Roman" w:cs="Times New Roman"/>
          <w:color w:val="auto"/>
          <w:sz w:val="28"/>
          <w:szCs w:val="28"/>
        </w:rPr>
      </w:pPr>
      <w:bookmarkStart w:id="71" w:name="_Toc12091"/>
      <w:bookmarkStart w:id="72" w:name="_Toc24081"/>
      <w:bookmarkStart w:id="73" w:name="_Toc27091"/>
      <w:bookmarkStart w:id="74" w:name="_Toc524688377"/>
      <w:r w:rsidRPr="00C81CB6">
        <w:rPr>
          <w:rFonts w:ascii="Times New Roman" w:eastAsiaTheme="minorEastAsia" w:hAnsi="Times New Roman" w:cs="Times New Roman" w:hint="eastAsia"/>
          <w:color w:val="auto"/>
          <w:sz w:val="28"/>
          <w:szCs w:val="28"/>
        </w:rPr>
        <w:t>1.3</w:t>
      </w:r>
      <w:r w:rsidRPr="00C81CB6">
        <w:rPr>
          <w:rFonts w:ascii="Times New Roman" w:eastAsiaTheme="minorEastAsia" w:hAnsi="Times New Roman" w:cs="Times New Roman" w:hint="eastAsia"/>
          <w:color w:val="auto"/>
          <w:sz w:val="28"/>
          <w:szCs w:val="28"/>
        </w:rPr>
        <w:t>申请人要求</w:t>
      </w:r>
      <w:bookmarkEnd w:id="71"/>
      <w:bookmarkEnd w:id="72"/>
      <w:bookmarkEnd w:id="73"/>
      <w:bookmarkEnd w:id="74"/>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1.3.1 </w:t>
      </w:r>
      <w:r w:rsidRPr="00C81CB6">
        <w:rPr>
          <w:rFonts w:ascii="Times New Roman" w:hAnsi="Times New Roman" w:cs="Times New Roman" w:hint="eastAsia"/>
          <w:color w:val="auto"/>
          <w:kern w:val="1"/>
          <w:sz w:val="24"/>
          <w:szCs w:val="24"/>
        </w:rPr>
        <w:t>本项目对申请人资格条件的要求见“申请人须知前附表”。</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1.3.2 </w:t>
      </w:r>
      <w:r w:rsidRPr="00C81CB6">
        <w:rPr>
          <w:rFonts w:ascii="Times New Roman" w:hAnsi="Times New Roman" w:cs="Times New Roman" w:hint="eastAsia"/>
          <w:color w:val="auto"/>
          <w:kern w:val="1"/>
          <w:sz w:val="24"/>
          <w:szCs w:val="24"/>
        </w:rPr>
        <w:t>申请人不得存在下列任一情形：</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1</w:t>
      </w:r>
      <w:r w:rsidRPr="00C81CB6">
        <w:rPr>
          <w:rFonts w:ascii="Times New Roman" w:hAnsi="Times New Roman" w:cs="Times New Roman" w:hint="eastAsia"/>
          <w:color w:val="auto"/>
          <w:kern w:val="1"/>
          <w:sz w:val="24"/>
          <w:szCs w:val="24"/>
        </w:rPr>
        <w:t>）提供虚假材料的；</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2</w:t>
      </w:r>
      <w:r w:rsidRPr="00C81CB6">
        <w:rPr>
          <w:rFonts w:ascii="Times New Roman" w:hAnsi="Times New Roman" w:cs="Times New Roman" w:hint="eastAsia"/>
          <w:color w:val="auto"/>
          <w:kern w:val="1"/>
          <w:sz w:val="24"/>
          <w:szCs w:val="24"/>
        </w:rPr>
        <w:t>）采取不正当手段诋毁、排挤其他申请人的；</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3</w:t>
      </w:r>
      <w:r w:rsidRPr="00C81CB6">
        <w:rPr>
          <w:rFonts w:ascii="Times New Roman" w:hAnsi="Times New Roman" w:cs="Times New Roman" w:hint="eastAsia"/>
          <w:color w:val="auto"/>
          <w:kern w:val="1"/>
          <w:sz w:val="24"/>
          <w:szCs w:val="24"/>
        </w:rPr>
        <w:t>）与采购人、其他申请人或者政府招标代理机构恶意串通的；</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4</w:t>
      </w:r>
      <w:r w:rsidRPr="00C81CB6">
        <w:rPr>
          <w:rFonts w:ascii="Times New Roman" w:hAnsi="Times New Roman" w:cs="Times New Roman" w:hint="eastAsia"/>
          <w:color w:val="auto"/>
          <w:kern w:val="1"/>
          <w:sz w:val="24"/>
          <w:szCs w:val="24"/>
        </w:rPr>
        <w:t>）向采购人、政府招标代理机构行贿或者提供其他不正当利益的；</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5</w:t>
      </w:r>
      <w:r w:rsidRPr="00C81CB6">
        <w:rPr>
          <w:rFonts w:ascii="Times New Roman" w:hAnsi="Times New Roman" w:cs="Times New Roman" w:hint="eastAsia"/>
          <w:color w:val="auto"/>
          <w:kern w:val="1"/>
          <w:sz w:val="24"/>
          <w:szCs w:val="24"/>
        </w:rPr>
        <w:t>）在资格预审过程中与采购人进行协商谈判的；</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6</w:t>
      </w:r>
      <w:r w:rsidRPr="00C81CB6">
        <w:rPr>
          <w:rFonts w:ascii="Times New Roman" w:hAnsi="Times New Roman" w:cs="Times New Roman" w:hint="eastAsia"/>
          <w:color w:val="auto"/>
          <w:kern w:val="1"/>
          <w:sz w:val="24"/>
          <w:szCs w:val="24"/>
        </w:rPr>
        <w:t>）拒绝有关部门监督检查的。</w:t>
      </w:r>
    </w:p>
    <w:p w:rsidR="00A93629" w:rsidRPr="00C81CB6" w:rsidRDefault="00F83DD8">
      <w:pPr>
        <w:pStyle w:val="3"/>
        <w:rPr>
          <w:rFonts w:ascii="Times New Roman" w:eastAsiaTheme="minorEastAsia" w:hAnsi="Times New Roman" w:cs="Times New Roman"/>
          <w:color w:val="auto"/>
          <w:sz w:val="28"/>
          <w:szCs w:val="28"/>
        </w:rPr>
      </w:pPr>
      <w:bookmarkStart w:id="75" w:name="_Toc24102"/>
      <w:bookmarkStart w:id="76" w:name="_Toc15141"/>
      <w:bookmarkStart w:id="77" w:name="_Toc9423"/>
      <w:bookmarkStart w:id="78" w:name="_Toc524688378"/>
      <w:r w:rsidRPr="00C81CB6">
        <w:rPr>
          <w:rFonts w:ascii="Times New Roman" w:eastAsiaTheme="minorEastAsia" w:hAnsi="Times New Roman" w:cs="Times New Roman" w:hint="eastAsia"/>
          <w:color w:val="auto"/>
          <w:sz w:val="28"/>
          <w:szCs w:val="28"/>
        </w:rPr>
        <w:lastRenderedPageBreak/>
        <w:t>1.4</w:t>
      </w:r>
      <w:r w:rsidRPr="00C81CB6">
        <w:rPr>
          <w:rFonts w:ascii="Times New Roman" w:eastAsiaTheme="minorEastAsia" w:hAnsi="Times New Roman" w:cs="Times New Roman" w:hint="eastAsia"/>
          <w:color w:val="auto"/>
          <w:sz w:val="28"/>
          <w:szCs w:val="28"/>
        </w:rPr>
        <w:t>语言文字</w:t>
      </w:r>
      <w:bookmarkEnd w:id="75"/>
      <w:bookmarkEnd w:id="76"/>
      <w:bookmarkEnd w:id="77"/>
      <w:bookmarkEnd w:id="78"/>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除专用术语外，来往文件均使用中文。必要时专用术语应附有中文注释。</w:t>
      </w:r>
    </w:p>
    <w:p w:rsidR="00A93629" w:rsidRPr="00C81CB6" w:rsidRDefault="00F83DD8">
      <w:pPr>
        <w:pStyle w:val="3"/>
        <w:rPr>
          <w:rFonts w:ascii="Times New Roman" w:eastAsiaTheme="minorEastAsia" w:hAnsi="Times New Roman" w:cs="Times New Roman"/>
          <w:color w:val="auto"/>
          <w:sz w:val="28"/>
          <w:szCs w:val="28"/>
        </w:rPr>
      </w:pPr>
      <w:bookmarkStart w:id="79" w:name="_Toc26642"/>
      <w:bookmarkStart w:id="80" w:name="_Toc6568"/>
      <w:bookmarkStart w:id="81" w:name="_Toc24215"/>
      <w:bookmarkStart w:id="82" w:name="_Toc524688379"/>
      <w:r w:rsidRPr="00C81CB6">
        <w:rPr>
          <w:rFonts w:ascii="Times New Roman" w:eastAsiaTheme="minorEastAsia" w:hAnsi="Times New Roman" w:cs="Times New Roman" w:hint="eastAsia"/>
          <w:color w:val="auto"/>
          <w:sz w:val="28"/>
          <w:szCs w:val="28"/>
        </w:rPr>
        <w:t>1.5</w:t>
      </w:r>
      <w:r w:rsidRPr="00C81CB6">
        <w:rPr>
          <w:rFonts w:ascii="Times New Roman" w:eastAsiaTheme="minorEastAsia" w:hAnsi="Times New Roman" w:cs="Times New Roman" w:hint="eastAsia"/>
          <w:color w:val="auto"/>
          <w:sz w:val="28"/>
          <w:szCs w:val="28"/>
        </w:rPr>
        <w:t>费用承担</w:t>
      </w:r>
      <w:bookmarkEnd w:id="79"/>
      <w:bookmarkEnd w:id="80"/>
      <w:bookmarkEnd w:id="81"/>
      <w:bookmarkEnd w:id="82"/>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申请人准备和参加资格预审发生的费用自行承担。</w:t>
      </w:r>
    </w:p>
    <w:p w:rsidR="00A93629" w:rsidRPr="00C81CB6" w:rsidRDefault="00F83DD8">
      <w:pPr>
        <w:pStyle w:val="2"/>
        <w:rPr>
          <w:rFonts w:ascii="Times New Roman" w:eastAsiaTheme="minorEastAsia" w:hAnsi="Times New Roman" w:cs="Times New Roman"/>
          <w:color w:val="auto"/>
          <w:sz w:val="28"/>
          <w:szCs w:val="28"/>
        </w:rPr>
      </w:pPr>
      <w:bookmarkStart w:id="83" w:name="_Toc479577247"/>
      <w:bookmarkStart w:id="84" w:name="_Toc29332"/>
      <w:bookmarkStart w:id="85" w:name="_Toc31015"/>
      <w:bookmarkStart w:id="86" w:name="_Toc417009728"/>
      <w:bookmarkStart w:id="87" w:name="_Toc1862"/>
      <w:bookmarkStart w:id="88" w:name="_Toc7651"/>
      <w:bookmarkStart w:id="89" w:name="_Toc524688380"/>
      <w:r w:rsidRPr="00C81CB6">
        <w:rPr>
          <w:rFonts w:ascii="Times New Roman" w:eastAsiaTheme="minorEastAsia" w:hAnsi="Times New Roman" w:cs="Times New Roman" w:hint="eastAsia"/>
          <w:color w:val="auto"/>
          <w:sz w:val="28"/>
          <w:szCs w:val="28"/>
        </w:rPr>
        <w:t>2</w:t>
      </w:r>
      <w:r w:rsidRPr="00C81CB6">
        <w:rPr>
          <w:rFonts w:ascii="Times New Roman" w:eastAsiaTheme="minorEastAsia" w:hAnsi="Times New Roman" w:cs="Times New Roman" w:hint="eastAsia"/>
          <w:color w:val="auto"/>
          <w:sz w:val="28"/>
          <w:szCs w:val="28"/>
        </w:rPr>
        <w:t>、资格预审文件</w:t>
      </w:r>
      <w:bookmarkEnd w:id="83"/>
      <w:bookmarkEnd w:id="84"/>
      <w:bookmarkEnd w:id="85"/>
      <w:bookmarkEnd w:id="86"/>
      <w:bookmarkEnd w:id="87"/>
      <w:bookmarkEnd w:id="88"/>
      <w:bookmarkEnd w:id="89"/>
    </w:p>
    <w:p w:rsidR="00A93629" w:rsidRPr="00C81CB6" w:rsidRDefault="00F83DD8">
      <w:pPr>
        <w:pStyle w:val="3"/>
        <w:rPr>
          <w:rFonts w:ascii="Times New Roman" w:eastAsiaTheme="minorEastAsia" w:hAnsi="Times New Roman" w:cs="Times New Roman"/>
          <w:color w:val="auto"/>
          <w:sz w:val="28"/>
          <w:szCs w:val="28"/>
        </w:rPr>
      </w:pPr>
      <w:bookmarkStart w:id="90" w:name="_Toc865"/>
      <w:bookmarkStart w:id="91" w:name="_Toc479577248"/>
      <w:bookmarkStart w:id="92" w:name="_Toc15355"/>
      <w:bookmarkStart w:id="93" w:name="_Toc13096"/>
      <w:bookmarkStart w:id="94" w:name="_Toc524688381"/>
      <w:r w:rsidRPr="00C81CB6">
        <w:rPr>
          <w:rFonts w:ascii="Times New Roman" w:eastAsiaTheme="minorEastAsia" w:hAnsi="Times New Roman" w:cs="Times New Roman" w:hint="eastAsia"/>
          <w:color w:val="auto"/>
          <w:sz w:val="28"/>
          <w:szCs w:val="28"/>
        </w:rPr>
        <w:t xml:space="preserve">2.1 </w:t>
      </w:r>
      <w:r w:rsidRPr="00C81CB6">
        <w:rPr>
          <w:rFonts w:ascii="Times New Roman" w:eastAsiaTheme="minorEastAsia" w:hAnsi="Times New Roman" w:cs="Times New Roman" w:hint="eastAsia"/>
          <w:color w:val="auto"/>
          <w:sz w:val="28"/>
          <w:szCs w:val="28"/>
        </w:rPr>
        <w:t>资格预审文件的构成</w:t>
      </w:r>
      <w:bookmarkEnd w:id="90"/>
      <w:bookmarkEnd w:id="91"/>
      <w:bookmarkEnd w:id="92"/>
      <w:bookmarkEnd w:id="93"/>
      <w:bookmarkEnd w:id="94"/>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2.1.1 </w:t>
      </w:r>
      <w:r w:rsidRPr="00C81CB6">
        <w:rPr>
          <w:rFonts w:ascii="Times New Roman" w:hAnsi="Times New Roman" w:cs="Times New Roman" w:hint="eastAsia"/>
          <w:color w:val="auto"/>
          <w:kern w:val="1"/>
          <w:sz w:val="24"/>
          <w:szCs w:val="24"/>
        </w:rPr>
        <w:t>本项目资格预审文件包括资格预审公告、申请人须知、资格审查办法、资格预审申请文件格式，以及根据本章“申请人须知前附表”中对资格预审文件的澄清和修改。</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2.1.2 </w:t>
      </w:r>
      <w:r w:rsidRPr="00C81CB6">
        <w:rPr>
          <w:rFonts w:ascii="Times New Roman" w:hAnsi="Times New Roman" w:cs="Times New Roman" w:hint="eastAsia"/>
          <w:color w:val="auto"/>
          <w:kern w:val="1"/>
          <w:sz w:val="24"/>
          <w:szCs w:val="24"/>
        </w:rPr>
        <w:t>当资格预审文件、资格预审文件的澄清或修改等在同一内容的表述上不一致时，以最后发出的</w:t>
      </w:r>
      <w:r w:rsidRPr="00C81CB6">
        <w:rPr>
          <w:rFonts w:ascii="Times New Roman" w:hAnsi="Times New Roman" w:cs="Times New Roman"/>
          <w:color w:val="auto"/>
          <w:kern w:val="1"/>
          <w:sz w:val="24"/>
          <w:szCs w:val="24"/>
        </w:rPr>
        <w:t>文件</w:t>
      </w:r>
      <w:r w:rsidRPr="00C81CB6">
        <w:rPr>
          <w:rFonts w:ascii="Times New Roman" w:hAnsi="Times New Roman" w:cs="Times New Roman" w:hint="eastAsia"/>
          <w:color w:val="auto"/>
          <w:kern w:val="1"/>
          <w:sz w:val="24"/>
          <w:szCs w:val="24"/>
        </w:rPr>
        <w:t>为准。</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2.1.3 </w:t>
      </w:r>
      <w:r w:rsidRPr="00C81CB6">
        <w:rPr>
          <w:rFonts w:ascii="Times New Roman" w:hAnsi="Times New Roman" w:cs="Times New Roman" w:hint="eastAsia"/>
          <w:color w:val="auto"/>
          <w:kern w:val="1"/>
          <w:sz w:val="24"/>
          <w:szCs w:val="24"/>
        </w:rPr>
        <w:t>申请人应认真阅读资格预审文件中所有的事项、格式、条款及要求等，如果申请人没有按照资格预审文件要求提交全部资料，或者申请人没有对资格预审文件在各方面都做出实质性响应，其风险应由申请人自行承担。</w:t>
      </w:r>
    </w:p>
    <w:p w:rsidR="00A93629" w:rsidRPr="00C81CB6" w:rsidRDefault="00F83DD8">
      <w:pPr>
        <w:pStyle w:val="3"/>
        <w:rPr>
          <w:rFonts w:ascii="Times New Roman" w:eastAsiaTheme="minorEastAsia" w:hAnsi="Times New Roman" w:cs="Times New Roman"/>
          <w:color w:val="auto"/>
          <w:sz w:val="28"/>
          <w:szCs w:val="28"/>
        </w:rPr>
      </w:pPr>
      <w:bookmarkStart w:id="95" w:name="_Toc24764"/>
      <w:bookmarkStart w:id="96" w:name="_Toc30830"/>
      <w:bookmarkStart w:id="97" w:name="_Toc479577249"/>
      <w:bookmarkStart w:id="98" w:name="_Toc18786"/>
      <w:bookmarkStart w:id="99" w:name="_Toc524688382"/>
      <w:r w:rsidRPr="00C81CB6">
        <w:rPr>
          <w:rFonts w:ascii="Times New Roman" w:eastAsiaTheme="minorEastAsia" w:hAnsi="Times New Roman" w:cs="Times New Roman" w:hint="eastAsia"/>
          <w:color w:val="auto"/>
          <w:sz w:val="28"/>
          <w:szCs w:val="28"/>
        </w:rPr>
        <w:t xml:space="preserve">2.2 </w:t>
      </w:r>
      <w:r w:rsidRPr="00C81CB6">
        <w:rPr>
          <w:rFonts w:ascii="Times New Roman" w:eastAsiaTheme="minorEastAsia" w:hAnsi="Times New Roman" w:cs="Times New Roman" w:hint="eastAsia"/>
          <w:color w:val="auto"/>
          <w:sz w:val="28"/>
          <w:szCs w:val="28"/>
        </w:rPr>
        <w:t>资格预审文件的澄清</w:t>
      </w:r>
      <w:bookmarkEnd w:id="95"/>
      <w:bookmarkEnd w:id="96"/>
      <w:bookmarkEnd w:id="97"/>
      <w:bookmarkEnd w:id="98"/>
      <w:bookmarkEnd w:id="99"/>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2.2.1 </w:t>
      </w:r>
      <w:r w:rsidRPr="00C81CB6">
        <w:rPr>
          <w:rFonts w:ascii="Times New Roman" w:hAnsi="Times New Roman" w:cs="Times New Roman" w:hint="eastAsia"/>
          <w:color w:val="auto"/>
          <w:kern w:val="1"/>
          <w:sz w:val="24"/>
          <w:szCs w:val="24"/>
        </w:rPr>
        <w:t>申请人应仔细阅读和检查资格预审文件的全部内容。如有疑问，应按“申请人须知前附表”规定的时间内以书面</w:t>
      </w:r>
      <w:r w:rsidRPr="00C81CB6">
        <w:rPr>
          <w:rFonts w:ascii="Times New Roman" w:hAnsi="Times New Roman" w:cs="Times New Roman"/>
          <w:color w:val="auto"/>
          <w:kern w:val="1"/>
          <w:sz w:val="24"/>
          <w:szCs w:val="24"/>
        </w:rPr>
        <w:t>文件扫描件形式</w:t>
      </w:r>
      <w:r w:rsidRPr="00C81CB6">
        <w:rPr>
          <w:rFonts w:ascii="Times New Roman" w:hAnsi="Times New Roman" w:cs="Times New Roman" w:hint="eastAsia"/>
          <w:color w:val="auto"/>
          <w:kern w:val="1"/>
          <w:sz w:val="24"/>
          <w:szCs w:val="24"/>
        </w:rPr>
        <w:t>要求采购人对资格预审文件进行澄清。</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2.2.2 </w:t>
      </w:r>
      <w:r w:rsidRPr="00C81CB6">
        <w:rPr>
          <w:rFonts w:ascii="Times New Roman" w:hAnsi="Times New Roman" w:cs="Times New Roman" w:hint="eastAsia"/>
          <w:color w:val="auto"/>
          <w:kern w:val="1"/>
          <w:sz w:val="24"/>
          <w:szCs w:val="24"/>
        </w:rPr>
        <w:t>采购人应</w:t>
      </w:r>
      <w:r w:rsidRPr="00C81CB6">
        <w:rPr>
          <w:rFonts w:ascii="Times New Roman" w:hAnsi="Times New Roman" w:cs="Times New Roman"/>
          <w:color w:val="auto"/>
          <w:kern w:val="1"/>
          <w:sz w:val="24"/>
          <w:szCs w:val="24"/>
        </w:rPr>
        <w:t>按</w:t>
      </w:r>
      <w:r w:rsidRPr="00C81CB6">
        <w:rPr>
          <w:rFonts w:ascii="Times New Roman" w:hAnsi="Times New Roman" w:cs="Times New Roman" w:hint="eastAsia"/>
          <w:color w:val="auto"/>
          <w:kern w:val="1"/>
          <w:sz w:val="24"/>
          <w:szCs w:val="24"/>
        </w:rPr>
        <w:t>“申请人须知前附表”规定的时间和方式将澄清内容发给所有领取资格预审文件的申请人，但不指明澄清问题的来源。</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2.2.3 </w:t>
      </w:r>
      <w:r w:rsidRPr="00C81CB6">
        <w:rPr>
          <w:rFonts w:ascii="Times New Roman" w:hAnsi="Times New Roman" w:cs="Times New Roman" w:hint="eastAsia"/>
          <w:color w:val="auto"/>
          <w:kern w:val="1"/>
          <w:sz w:val="24"/>
          <w:szCs w:val="24"/>
        </w:rPr>
        <w:t>申请人收到澄清后，应</w:t>
      </w:r>
      <w:r w:rsidRPr="00C81CB6">
        <w:rPr>
          <w:rFonts w:ascii="Times New Roman" w:hAnsi="Times New Roman" w:cs="Times New Roman"/>
          <w:color w:val="auto"/>
          <w:kern w:val="1"/>
          <w:sz w:val="24"/>
          <w:szCs w:val="24"/>
        </w:rPr>
        <w:t>按</w:t>
      </w:r>
      <w:r w:rsidRPr="00C81CB6">
        <w:rPr>
          <w:rFonts w:ascii="Times New Roman" w:hAnsi="Times New Roman" w:cs="Times New Roman" w:hint="eastAsia"/>
          <w:color w:val="auto"/>
          <w:kern w:val="1"/>
          <w:sz w:val="24"/>
          <w:szCs w:val="24"/>
        </w:rPr>
        <w:t>“申请人须知前附表”规定的时间和方式通知采</w:t>
      </w:r>
      <w:r w:rsidRPr="00C81CB6">
        <w:rPr>
          <w:rFonts w:ascii="Times New Roman" w:hAnsi="Times New Roman" w:cs="Times New Roman" w:hint="eastAsia"/>
          <w:color w:val="auto"/>
          <w:kern w:val="1"/>
          <w:sz w:val="24"/>
          <w:szCs w:val="24"/>
        </w:rPr>
        <w:lastRenderedPageBreak/>
        <w:t>购人，确认已收到该澄清。</w:t>
      </w:r>
    </w:p>
    <w:p w:rsidR="00A93629" w:rsidRPr="00C81CB6" w:rsidRDefault="00F83DD8">
      <w:pPr>
        <w:pStyle w:val="3"/>
        <w:rPr>
          <w:rFonts w:ascii="Times New Roman" w:eastAsiaTheme="minorEastAsia" w:hAnsi="Times New Roman" w:cs="Times New Roman"/>
          <w:color w:val="auto"/>
          <w:sz w:val="28"/>
          <w:szCs w:val="28"/>
        </w:rPr>
      </w:pPr>
      <w:bookmarkStart w:id="100" w:name="_Toc14742"/>
      <w:bookmarkStart w:id="101" w:name="_Toc479577250"/>
      <w:bookmarkStart w:id="102" w:name="_Toc22023"/>
      <w:bookmarkStart w:id="103" w:name="_Toc14135"/>
      <w:bookmarkStart w:id="104" w:name="_Toc524688383"/>
      <w:r w:rsidRPr="00C81CB6">
        <w:rPr>
          <w:rFonts w:ascii="Times New Roman" w:eastAsiaTheme="minorEastAsia" w:hAnsi="Times New Roman" w:cs="Times New Roman" w:hint="eastAsia"/>
          <w:color w:val="auto"/>
          <w:sz w:val="28"/>
          <w:szCs w:val="28"/>
        </w:rPr>
        <w:t xml:space="preserve">2.3 </w:t>
      </w:r>
      <w:r w:rsidRPr="00C81CB6">
        <w:rPr>
          <w:rFonts w:ascii="Times New Roman" w:eastAsiaTheme="minorEastAsia" w:hAnsi="Times New Roman" w:cs="Times New Roman" w:hint="eastAsia"/>
          <w:color w:val="auto"/>
          <w:sz w:val="28"/>
          <w:szCs w:val="28"/>
        </w:rPr>
        <w:t>资格预审文件的修改</w:t>
      </w:r>
      <w:bookmarkEnd w:id="100"/>
      <w:bookmarkEnd w:id="101"/>
      <w:bookmarkEnd w:id="102"/>
      <w:bookmarkEnd w:id="103"/>
      <w:bookmarkEnd w:id="104"/>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2.3.1 </w:t>
      </w:r>
      <w:r w:rsidRPr="00C81CB6">
        <w:rPr>
          <w:rFonts w:ascii="Times New Roman" w:hAnsi="Times New Roman" w:cs="Times New Roman" w:hint="eastAsia"/>
          <w:color w:val="auto"/>
          <w:kern w:val="1"/>
          <w:sz w:val="24"/>
          <w:szCs w:val="24"/>
        </w:rPr>
        <w:t>采购人可以在“申请人须知前附表”规定的时间内，按规定的方式通知申请人修改资格预审文件。在“申请人须知前附表”规定的时间后修改资格预审文件的，采购人应相应顺延资格预审申请截止时间。</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2.3.2 </w:t>
      </w:r>
      <w:r w:rsidRPr="00C81CB6">
        <w:rPr>
          <w:rFonts w:ascii="Times New Roman" w:hAnsi="Times New Roman" w:cs="Times New Roman" w:hint="eastAsia"/>
          <w:color w:val="auto"/>
          <w:kern w:val="1"/>
          <w:sz w:val="24"/>
          <w:szCs w:val="24"/>
        </w:rPr>
        <w:t>申请人收到修改的内容后，应</w:t>
      </w:r>
      <w:r w:rsidRPr="00C81CB6">
        <w:rPr>
          <w:rFonts w:ascii="Times New Roman" w:hAnsi="Times New Roman" w:cs="Times New Roman"/>
          <w:color w:val="auto"/>
          <w:kern w:val="1"/>
          <w:sz w:val="24"/>
          <w:szCs w:val="24"/>
        </w:rPr>
        <w:t>按</w:t>
      </w:r>
      <w:r w:rsidRPr="00C81CB6">
        <w:rPr>
          <w:rFonts w:ascii="Times New Roman" w:hAnsi="Times New Roman" w:cs="Times New Roman" w:hint="eastAsia"/>
          <w:color w:val="auto"/>
          <w:kern w:val="1"/>
          <w:sz w:val="24"/>
          <w:szCs w:val="24"/>
        </w:rPr>
        <w:t>“申请人须知前附表”规定的时间和方式通知采购人，确认已收到该修改。</w:t>
      </w:r>
    </w:p>
    <w:p w:rsidR="00A93629" w:rsidRPr="00C81CB6" w:rsidRDefault="00F83DD8">
      <w:pPr>
        <w:pStyle w:val="2"/>
        <w:rPr>
          <w:rFonts w:ascii="Times New Roman" w:eastAsiaTheme="minorEastAsia" w:hAnsi="Times New Roman" w:cs="Times New Roman"/>
          <w:color w:val="auto"/>
          <w:sz w:val="28"/>
          <w:szCs w:val="28"/>
        </w:rPr>
      </w:pPr>
      <w:bookmarkStart w:id="105" w:name="_Toc4388"/>
      <w:bookmarkStart w:id="106" w:name="_Toc3817"/>
      <w:bookmarkStart w:id="107" w:name="_Toc9354"/>
      <w:bookmarkStart w:id="108" w:name="_Toc417009729"/>
      <w:bookmarkStart w:id="109" w:name="_Toc1794"/>
      <w:bookmarkStart w:id="110" w:name="_Toc479577251"/>
      <w:bookmarkStart w:id="111" w:name="_Toc524688384"/>
      <w:r w:rsidRPr="00C81CB6">
        <w:rPr>
          <w:rFonts w:ascii="Times New Roman" w:eastAsiaTheme="minorEastAsia" w:hAnsi="Times New Roman" w:cs="Times New Roman" w:hint="eastAsia"/>
          <w:color w:val="auto"/>
          <w:sz w:val="28"/>
          <w:szCs w:val="28"/>
        </w:rPr>
        <w:t>3</w:t>
      </w:r>
      <w:r w:rsidRPr="00C81CB6">
        <w:rPr>
          <w:rFonts w:ascii="Times New Roman" w:eastAsiaTheme="minorEastAsia" w:hAnsi="Times New Roman" w:cs="Times New Roman" w:hint="eastAsia"/>
          <w:color w:val="auto"/>
          <w:sz w:val="28"/>
          <w:szCs w:val="28"/>
        </w:rPr>
        <w:t>、资格预审申请文件</w:t>
      </w:r>
      <w:bookmarkEnd w:id="105"/>
      <w:bookmarkEnd w:id="106"/>
      <w:bookmarkEnd w:id="107"/>
      <w:bookmarkEnd w:id="108"/>
      <w:bookmarkEnd w:id="109"/>
      <w:bookmarkEnd w:id="110"/>
      <w:bookmarkEnd w:id="111"/>
    </w:p>
    <w:p w:rsidR="00A93629" w:rsidRPr="00C81CB6" w:rsidRDefault="00F83DD8">
      <w:pPr>
        <w:pStyle w:val="3"/>
        <w:rPr>
          <w:rFonts w:ascii="Times New Roman" w:eastAsiaTheme="minorEastAsia" w:hAnsi="Times New Roman" w:cs="Times New Roman"/>
          <w:color w:val="auto"/>
          <w:sz w:val="28"/>
          <w:szCs w:val="28"/>
        </w:rPr>
      </w:pPr>
      <w:bookmarkStart w:id="112" w:name="_Toc479577252"/>
      <w:bookmarkStart w:id="113" w:name="_Toc1432"/>
      <w:bookmarkStart w:id="114" w:name="_Toc3400"/>
      <w:bookmarkStart w:id="115" w:name="_Toc24743"/>
      <w:bookmarkStart w:id="116" w:name="_Toc524688385"/>
      <w:r w:rsidRPr="00C81CB6">
        <w:rPr>
          <w:rFonts w:ascii="Times New Roman" w:eastAsiaTheme="minorEastAsia" w:hAnsi="Times New Roman" w:cs="Times New Roman" w:hint="eastAsia"/>
          <w:color w:val="auto"/>
          <w:sz w:val="28"/>
          <w:szCs w:val="28"/>
        </w:rPr>
        <w:t xml:space="preserve">3.1 </w:t>
      </w:r>
      <w:r w:rsidRPr="00C81CB6">
        <w:rPr>
          <w:rFonts w:ascii="Times New Roman" w:eastAsiaTheme="minorEastAsia" w:hAnsi="Times New Roman" w:cs="Times New Roman" w:hint="eastAsia"/>
          <w:color w:val="auto"/>
          <w:sz w:val="28"/>
          <w:szCs w:val="28"/>
        </w:rPr>
        <w:t>资格预审申请文件的构成</w:t>
      </w:r>
      <w:bookmarkEnd w:id="112"/>
      <w:bookmarkEnd w:id="113"/>
      <w:bookmarkEnd w:id="114"/>
      <w:bookmarkEnd w:id="115"/>
      <w:bookmarkEnd w:id="116"/>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详见第三章“资格预审申请文件格式”</w:t>
      </w:r>
      <w:r w:rsidRPr="00C81CB6">
        <w:rPr>
          <w:rFonts w:ascii="Times New Roman" w:hAnsi="Times New Roman" w:cs="Times New Roman"/>
          <w:color w:val="auto"/>
          <w:kern w:val="1"/>
          <w:sz w:val="24"/>
          <w:szCs w:val="24"/>
        </w:rPr>
        <w:t>。</w:t>
      </w:r>
      <w:r w:rsidRPr="00C81CB6">
        <w:rPr>
          <w:rFonts w:ascii="Times New Roman" w:hAnsi="Times New Roman" w:cs="Times New Roman" w:hint="eastAsia"/>
          <w:color w:val="auto"/>
          <w:kern w:val="1"/>
          <w:sz w:val="24"/>
          <w:szCs w:val="24"/>
        </w:rPr>
        <w:t>资格预审申请文件应包括下列内容：</w:t>
      </w:r>
      <w:bookmarkStart w:id="117" w:name="_Toc479577253"/>
    </w:p>
    <w:p w:rsidR="00A93629" w:rsidRPr="00C81CB6" w:rsidRDefault="00F83DD8">
      <w:pPr>
        <w:spacing w:before="100" w:beforeAutospacing="1" w:after="100" w:afterAutospacing="1" w:line="360" w:lineRule="auto"/>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1</w:t>
      </w:r>
      <w:r w:rsidRPr="00C81CB6">
        <w:rPr>
          <w:rFonts w:ascii="Times New Roman" w:hAnsi="Times New Roman" w:cs="Times New Roman" w:hint="eastAsia"/>
          <w:color w:val="auto"/>
          <w:kern w:val="1"/>
          <w:sz w:val="24"/>
          <w:szCs w:val="24"/>
        </w:rPr>
        <w:t>）资格预审申请函；</w:t>
      </w:r>
    </w:p>
    <w:p w:rsidR="00A93629" w:rsidRPr="00C81CB6" w:rsidRDefault="00F83DD8">
      <w:pPr>
        <w:spacing w:before="100" w:beforeAutospacing="1" w:after="100" w:afterAutospacing="1" w:line="360" w:lineRule="auto"/>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2</w:t>
      </w:r>
      <w:r w:rsidRPr="00C81CB6">
        <w:rPr>
          <w:rFonts w:ascii="Times New Roman" w:hAnsi="Times New Roman" w:cs="Times New Roman" w:hint="eastAsia"/>
          <w:color w:val="auto"/>
          <w:kern w:val="1"/>
          <w:sz w:val="24"/>
          <w:szCs w:val="24"/>
        </w:rPr>
        <w:t>）法定代表人身份证明书；</w:t>
      </w:r>
    </w:p>
    <w:p w:rsidR="00A93629" w:rsidRPr="00C81CB6" w:rsidRDefault="00F83DD8">
      <w:pPr>
        <w:spacing w:before="100" w:beforeAutospacing="1" w:after="100" w:afterAutospacing="1" w:line="360" w:lineRule="auto"/>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3</w:t>
      </w:r>
      <w:r w:rsidRPr="00C81CB6">
        <w:rPr>
          <w:rFonts w:ascii="Times New Roman" w:hAnsi="Times New Roman" w:cs="Times New Roman" w:hint="eastAsia"/>
          <w:color w:val="auto"/>
          <w:kern w:val="1"/>
          <w:sz w:val="24"/>
          <w:szCs w:val="24"/>
        </w:rPr>
        <w:t>）法定代表人授权委托书（资格预审申请文件由授权代表签署时，须提交）；</w:t>
      </w:r>
    </w:p>
    <w:p w:rsidR="00A93629" w:rsidRPr="00C81CB6" w:rsidRDefault="00F83DD8">
      <w:pPr>
        <w:spacing w:before="100" w:beforeAutospacing="1" w:after="100" w:afterAutospacing="1" w:line="360" w:lineRule="auto"/>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4</w:t>
      </w:r>
      <w:r w:rsidRPr="00C81CB6">
        <w:rPr>
          <w:rFonts w:ascii="Times New Roman" w:hAnsi="Times New Roman" w:cs="Times New Roman" w:hint="eastAsia"/>
          <w:color w:val="auto"/>
          <w:kern w:val="1"/>
          <w:sz w:val="24"/>
          <w:szCs w:val="24"/>
        </w:rPr>
        <w:t>）联合体协议书（联合体适用）；</w:t>
      </w:r>
    </w:p>
    <w:p w:rsidR="00A93629" w:rsidRPr="00C81CB6" w:rsidRDefault="00F83DD8">
      <w:pPr>
        <w:spacing w:before="100" w:beforeAutospacing="1" w:after="100" w:afterAutospacing="1" w:line="360" w:lineRule="auto"/>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5</w:t>
      </w:r>
      <w:r w:rsidRPr="00C81CB6">
        <w:rPr>
          <w:rFonts w:ascii="Times New Roman" w:hAnsi="Times New Roman" w:cs="Times New Roman" w:hint="eastAsia"/>
          <w:color w:val="auto"/>
          <w:kern w:val="1"/>
          <w:sz w:val="24"/>
          <w:szCs w:val="24"/>
        </w:rPr>
        <w:t>）公司章程；</w:t>
      </w:r>
    </w:p>
    <w:p w:rsidR="00A93629" w:rsidRPr="00C81CB6" w:rsidRDefault="00F83DD8">
      <w:pPr>
        <w:spacing w:before="100" w:beforeAutospacing="1" w:after="100" w:afterAutospacing="1" w:line="360" w:lineRule="auto"/>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6</w:t>
      </w:r>
      <w:r w:rsidRPr="00C81CB6">
        <w:rPr>
          <w:rFonts w:ascii="Times New Roman" w:hAnsi="Times New Roman" w:cs="Times New Roman" w:hint="eastAsia"/>
          <w:color w:val="auto"/>
          <w:kern w:val="1"/>
          <w:sz w:val="24"/>
          <w:szCs w:val="24"/>
        </w:rPr>
        <w:t>）企业法人营业执照；</w:t>
      </w:r>
    </w:p>
    <w:p w:rsidR="00A93629" w:rsidRPr="00C81CB6" w:rsidRDefault="00F83DD8">
      <w:pPr>
        <w:spacing w:before="100" w:beforeAutospacing="1" w:after="100" w:afterAutospacing="1" w:line="360" w:lineRule="auto"/>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7</w:t>
      </w:r>
      <w:r w:rsidRPr="00C81CB6">
        <w:rPr>
          <w:rFonts w:ascii="Times New Roman" w:hAnsi="Times New Roman" w:cs="Times New Roman" w:hint="eastAsia"/>
          <w:color w:val="auto"/>
          <w:kern w:val="1"/>
          <w:sz w:val="24"/>
          <w:szCs w:val="24"/>
        </w:rPr>
        <w:t>）企业资质证书；</w:t>
      </w:r>
    </w:p>
    <w:p w:rsidR="00A93629" w:rsidRPr="00C81CB6" w:rsidRDefault="00F83DD8">
      <w:pPr>
        <w:spacing w:before="100" w:beforeAutospacing="1" w:after="100" w:afterAutospacing="1" w:line="480" w:lineRule="auto"/>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8</w:t>
      </w:r>
      <w:r w:rsidRPr="00C81CB6">
        <w:rPr>
          <w:rFonts w:ascii="Times New Roman" w:hAnsi="Times New Roman" w:cs="Times New Roman" w:hint="eastAsia"/>
          <w:color w:val="auto"/>
          <w:kern w:val="1"/>
          <w:sz w:val="24"/>
          <w:szCs w:val="24"/>
        </w:rPr>
        <w:t>）项目业绩证明文件；</w:t>
      </w:r>
    </w:p>
    <w:p w:rsidR="00A93629" w:rsidRPr="00C81CB6" w:rsidRDefault="00F83DD8">
      <w:pPr>
        <w:spacing w:before="100" w:beforeAutospacing="1" w:after="100" w:afterAutospacing="1" w:line="480" w:lineRule="auto"/>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9</w:t>
      </w:r>
      <w:r w:rsidRPr="00C81CB6">
        <w:rPr>
          <w:rFonts w:ascii="Times New Roman" w:hAnsi="Times New Roman" w:cs="Times New Roman" w:hint="eastAsia"/>
          <w:color w:val="auto"/>
          <w:kern w:val="1"/>
          <w:sz w:val="24"/>
          <w:szCs w:val="24"/>
        </w:rPr>
        <w:t>）具备履行合同所必需的设备和专业技术能力的证明材料；</w:t>
      </w:r>
    </w:p>
    <w:p w:rsidR="00A93629" w:rsidRPr="00C81CB6" w:rsidRDefault="00F83DD8">
      <w:pPr>
        <w:spacing w:before="100" w:beforeAutospacing="1" w:after="100" w:afterAutospacing="1" w:line="480" w:lineRule="auto"/>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lastRenderedPageBreak/>
        <w:t>（</w:t>
      </w:r>
      <w:r w:rsidRPr="00C81CB6">
        <w:rPr>
          <w:rFonts w:ascii="Times New Roman" w:hAnsi="Times New Roman" w:cs="Times New Roman" w:hint="eastAsia"/>
          <w:color w:val="auto"/>
          <w:kern w:val="1"/>
          <w:sz w:val="24"/>
          <w:szCs w:val="24"/>
        </w:rPr>
        <w:t>10</w:t>
      </w:r>
      <w:r w:rsidRPr="00C81CB6">
        <w:rPr>
          <w:rFonts w:ascii="Times New Roman" w:hAnsi="Times New Roman" w:cs="Times New Roman" w:hint="eastAsia"/>
          <w:color w:val="auto"/>
          <w:kern w:val="1"/>
          <w:sz w:val="24"/>
          <w:szCs w:val="24"/>
        </w:rPr>
        <w:t>）依法缴纳税收的相关证明；</w:t>
      </w:r>
    </w:p>
    <w:p w:rsidR="00A93629" w:rsidRPr="00C81CB6" w:rsidRDefault="00F83DD8">
      <w:pPr>
        <w:spacing w:before="100" w:beforeAutospacing="1" w:after="100" w:afterAutospacing="1" w:line="360" w:lineRule="auto"/>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11</w:t>
      </w:r>
      <w:r w:rsidRPr="00C81CB6">
        <w:rPr>
          <w:rFonts w:ascii="Times New Roman" w:hAnsi="Times New Roman" w:cs="Times New Roman" w:hint="eastAsia"/>
          <w:color w:val="auto"/>
          <w:kern w:val="1"/>
          <w:sz w:val="24"/>
          <w:szCs w:val="24"/>
        </w:rPr>
        <w:t>）社会保障资金缴纳情况的相关证明；</w:t>
      </w:r>
    </w:p>
    <w:p w:rsidR="00A93629" w:rsidRPr="00C81CB6" w:rsidRDefault="00F83DD8">
      <w:pPr>
        <w:spacing w:before="100" w:beforeAutospacing="1" w:after="100" w:afterAutospacing="1" w:line="480" w:lineRule="auto"/>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12</w:t>
      </w:r>
      <w:r w:rsidRPr="00C81CB6">
        <w:rPr>
          <w:rFonts w:ascii="Times New Roman" w:hAnsi="Times New Roman" w:cs="Times New Roman" w:hint="eastAsia"/>
          <w:color w:val="auto"/>
          <w:kern w:val="1"/>
          <w:sz w:val="24"/>
          <w:szCs w:val="24"/>
        </w:rPr>
        <w:t>）商业信誉和财务会计制度资料；</w:t>
      </w:r>
    </w:p>
    <w:p w:rsidR="00A93629" w:rsidRPr="00C81CB6" w:rsidRDefault="00F83DD8">
      <w:pPr>
        <w:spacing w:before="100" w:beforeAutospacing="1" w:after="100" w:afterAutospacing="1" w:line="480" w:lineRule="auto"/>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13</w:t>
      </w:r>
      <w:r w:rsidRPr="00C81CB6">
        <w:rPr>
          <w:rFonts w:ascii="Times New Roman" w:hAnsi="Times New Roman" w:cs="Times New Roman" w:hint="eastAsia"/>
          <w:color w:val="auto"/>
          <w:kern w:val="1"/>
          <w:sz w:val="24"/>
          <w:szCs w:val="24"/>
        </w:rPr>
        <w:t>）近三年以来在经营活动中没有重大违法记录的书面声明；</w:t>
      </w:r>
    </w:p>
    <w:p w:rsidR="00A93629" w:rsidRPr="00C81CB6" w:rsidRDefault="00F83DD8">
      <w:pPr>
        <w:spacing w:before="100" w:beforeAutospacing="1" w:after="100" w:afterAutospacing="1" w:line="480" w:lineRule="auto"/>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14</w:t>
      </w:r>
      <w:r w:rsidRPr="00C81CB6">
        <w:rPr>
          <w:rFonts w:ascii="Times New Roman" w:hAnsi="Times New Roman" w:cs="Times New Roman" w:hint="eastAsia"/>
          <w:color w:val="auto"/>
          <w:kern w:val="1"/>
          <w:sz w:val="24"/>
          <w:szCs w:val="24"/>
        </w:rPr>
        <w:t>）是否存在禁止情形的披露说明；</w:t>
      </w:r>
    </w:p>
    <w:p w:rsidR="00A93629" w:rsidRPr="00C81CB6" w:rsidRDefault="00F83DD8">
      <w:pPr>
        <w:spacing w:before="100" w:beforeAutospacing="1" w:after="100" w:afterAutospacing="1" w:line="480" w:lineRule="auto"/>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15</w:t>
      </w:r>
      <w:r w:rsidRPr="00C81CB6">
        <w:rPr>
          <w:rFonts w:ascii="Times New Roman" w:hAnsi="Times New Roman" w:cs="Times New Roman" w:hint="eastAsia"/>
          <w:color w:val="auto"/>
          <w:kern w:val="1"/>
          <w:sz w:val="24"/>
          <w:szCs w:val="24"/>
        </w:rPr>
        <w:t>）其他必要的补充或声明材料。</w:t>
      </w:r>
    </w:p>
    <w:p w:rsidR="00A93629" w:rsidRPr="00C81CB6" w:rsidRDefault="00F83DD8">
      <w:pPr>
        <w:pStyle w:val="3"/>
        <w:rPr>
          <w:rFonts w:ascii="Times New Roman" w:eastAsiaTheme="minorEastAsia" w:hAnsi="Times New Roman" w:cs="Times New Roman"/>
          <w:color w:val="auto"/>
          <w:sz w:val="28"/>
          <w:szCs w:val="28"/>
        </w:rPr>
      </w:pPr>
      <w:bookmarkStart w:id="118" w:name="_Toc28776"/>
      <w:bookmarkStart w:id="119" w:name="_Toc351"/>
      <w:bookmarkStart w:id="120" w:name="_Toc4684"/>
      <w:bookmarkStart w:id="121" w:name="_Toc524688386"/>
      <w:r w:rsidRPr="00C81CB6">
        <w:rPr>
          <w:rFonts w:ascii="Times New Roman" w:eastAsiaTheme="minorEastAsia" w:hAnsi="Times New Roman" w:cs="Times New Roman" w:hint="eastAsia"/>
          <w:color w:val="auto"/>
          <w:sz w:val="28"/>
          <w:szCs w:val="28"/>
        </w:rPr>
        <w:t xml:space="preserve">3.2 </w:t>
      </w:r>
      <w:r w:rsidRPr="00C81CB6">
        <w:rPr>
          <w:rFonts w:ascii="Times New Roman" w:eastAsiaTheme="minorEastAsia" w:hAnsi="Times New Roman" w:cs="Times New Roman" w:hint="eastAsia"/>
          <w:color w:val="auto"/>
          <w:sz w:val="28"/>
          <w:szCs w:val="28"/>
        </w:rPr>
        <w:t>资格预审申请文件的编制</w:t>
      </w:r>
      <w:bookmarkEnd w:id="117"/>
      <w:bookmarkEnd w:id="118"/>
      <w:bookmarkEnd w:id="119"/>
      <w:bookmarkEnd w:id="120"/>
      <w:bookmarkEnd w:id="121"/>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3.2.1 </w:t>
      </w:r>
      <w:r w:rsidRPr="00C81CB6">
        <w:rPr>
          <w:rFonts w:ascii="Times New Roman" w:hAnsi="Times New Roman" w:cs="Times New Roman" w:hint="eastAsia"/>
          <w:color w:val="auto"/>
          <w:kern w:val="1"/>
          <w:sz w:val="24"/>
          <w:szCs w:val="24"/>
        </w:rPr>
        <w:t>资格预审申请文件应按第三章“资格预审申请文件格式”进行编写，并按各资格审查表格的具体要求提供相关证件及证明材料。如有必要，可以增加附页，并作为资格预审申请文件的组成部分。</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3.2.2 </w:t>
      </w:r>
      <w:r w:rsidRPr="00C81CB6">
        <w:rPr>
          <w:rFonts w:ascii="Times New Roman" w:hAnsi="Times New Roman" w:cs="Times New Roman" w:hint="eastAsia"/>
          <w:color w:val="auto"/>
          <w:kern w:val="1"/>
          <w:sz w:val="24"/>
          <w:szCs w:val="24"/>
        </w:rPr>
        <w:t>申请人应在资格预审申请文件中提交法定代表人身份证明书、法定代表人授权委托书（资格预审申请文件由授权代表签署时，须提交）。</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1</w:t>
      </w:r>
      <w:r w:rsidRPr="00C81CB6">
        <w:rPr>
          <w:rFonts w:ascii="Times New Roman" w:hAnsi="Times New Roman" w:cs="Times New Roman" w:hint="eastAsia"/>
          <w:color w:val="auto"/>
          <w:kern w:val="1"/>
          <w:sz w:val="24"/>
          <w:szCs w:val="24"/>
        </w:rPr>
        <w:t>）如果资格预审申请文件由授权代表签署，则应按规定的书面格式出具法定代表人身份证明书及法定代表人授权委托书。</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2</w:t>
      </w:r>
      <w:r w:rsidRPr="00C81CB6">
        <w:rPr>
          <w:rFonts w:ascii="Times New Roman" w:hAnsi="Times New Roman" w:cs="Times New Roman" w:hint="eastAsia"/>
          <w:color w:val="auto"/>
          <w:kern w:val="1"/>
          <w:sz w:val="24"/>
          <w:szCs w:val="24"/>
        </w:rPr>
        <w:t>）如果资格预审申请文件由申请人的法定代表人签署，则不需提交授权委托书，但应按规定的书面格式出具法定代表人身份证明书。</w:t>
      </w:r>
    </w:p>
    <w:p w:rsidR="00A93629" w:rsidRPr="00C81CB6" w:rsidRDefault="00F83DD8">
      <w:pPr>
        <w:pStyle w:val="3"/>
        <w:rPr>
          <w:rFonts w:ascii="Times New Roman" w:eastAsiaTheme="minorEastAsia" w:hAnsi="Times New Roman" w:cs="Times New Roman"/>
          <w:color w:val="auto"/>
          <w:sz w:val="28"/>
          <w:szCs w:val="28"/>
        </w:rPr>
      </w:pPr>
      <w:bookmarkStart w:id="122" w:name="_Toc479577254"/>
      <w:bookmarkStart w:id="123" w:name="_Toc971"/>
      <w:bookmarkStart w:id="124" w:name="_Toc6362"/>
      <w:bookmarkStart w:id="125" w:name="_Toc23474"/>
      <w:bookmarkStart w:id="126" w:name="_Toc524688387"/>
      <w:r w:rsidRPr="00C81CB6">
        <w:rPr>
          <w:rFonts w:ascii="Times New Roman" w:eastAsiaTheme="minorEastAsia" w:hAnsi="Times New Roman" w:cs="Times New Roman" w:hint="eastAsia"/>
          <w:color w:val="auto"/>
          <w:sz w:val="28"/>
          <w:szCs w:val="28"/>
        </w:rPr>
        <w:t xml:space="preserve">3.3 </w:t>
      </w:r>
      <w:r w:rsidRPr="00C81CB6">
        <w:rPr>
          <w:rFonts w:ascii="Times New Roman" w:eastAsiaTheme="minorEastAsia" w:hAnsi="Times New Roman" w:cs="Times New Roman" w:hint="eastAsia"/>
          <w:color w:val="auto"/>
          <w:sz w:val="28"/>
          <w:szCs w:val="28"/>
        </w:rPr>
        <w:t>资格预审申请文件的装订、签字</w:t>
      </w:r>
      <w:bookmarkEnd w:id="122"/>
      <w:bookmarkEnd w:id="123"/>
      <w:bookmarkEnd w:id="124"/>
      <w:bookmarkEnd w:id="125"/>
      <w:bookmarkEnd w:id="126"/>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3.3.1 </w:t>
      </w:r>
      <w:r w:rsidRPr="00C81CB6">
        <w:rPr>
          <w:rFonts w:ascii="Times New Roman" w:hAnsi="Times New Roman" w:cs="Times New Roman" w:hint="eastAsia"/>
          <w:color w:val="auto"/>
          <w:kern w:val="1"/>
          <w:sz w:val="24"/>
          <w:szCs w:val="24"/>
        </w:rPr>
        <w:t>申请人应按本章第</w:t>
      </w:r>
      <w:r w:rsidRPr="00C81CB6">
        <w:rPr>
          <w:rFonts w:ascii="Times New Roman" w:hAnsi="Times New Roman" w:cs="Times New Roman" w:hint="eastAsia"/>
          <w:color w:val="auto"/>
          <w:kern w:val="1"/>
          <w:sz w:val="24"/>
          <w:szCs w:val="24"/>
        </w:rPr>
        <w:t>3.1</w:t>
      </w:r>
      <w:r w:rsidRPr="00C81CB6">
        <w:rPr>
          <w:rFonts w:ascii="Times New Roman" w:hAnsi="Times New Roman" w:cs="Times New Roman" w:hint="eastAsia"/>
          <w:color w:val="auto"/>
          <w:kern w:val="1"/>
          <w:sz w:val="24"/>
          <w:szCs w:val="24"/>
        </w:rPr>
        <w:t>款和第</w:t>
      </w:r>
      <w:r w:rsidRPr="00C81CB6">
        <w:rPr>
          <w:rFonts w:ascii="Times New Roman" w:hAnsi="Times New Roman" w:cs="Times New Roman" w:hint="eastAsia"/>
          <w:color w:val="auto"/>
          <w:kern w:val="1"/>
          <w:sz w:val="24"/>
          <w:szCs w:val="24"/>
        </w:rPr>
        <w:t>3.2</w:t>
      </w:r>
      <w:r w:rsidRPr="00C81CB6">
        <w:rPr>
          <w:rFonts w:ascii="Times New Roman" w:hAnsi="Times New Roman" w:cs="Times New Roman" w:hint="eastAsia"/>
          <w:color w:val="auto"/>
          <w:kern w:val="1"/>
          <w:sz w:val="24"/>
          <w:szCs w:val="24"/>
        </w:rPr>
        <w:t>款的要求，编制完整的资格预审申请文件，资格预审申请文件正本应用不褪色的材料书写或打印，并在需要盖章处盖章。副本可以为正本的复印件。资格预审申请文件中的任何改动之处应加盖公章或由申</w:t>
      </w:r>
      <w:r w:rsidRPr="00C81CB6">
        <w:rPr>
          <w:rFonts w:ascii="Times New Roman" w:hAnsi="Times New Roman" w:cs="Times New Roman" w:hint="eastAsia"/>
          <w:color w:val="auto"/>
          <w:kern w:val="1"/>
          <w:sz w:val="24"/>
          <w:szCs w:val="24"/>
        </w:rPr>
        <w:lastRenderedPageBreak/>
        <w:t>请人的法定代表人或其授权代表签字确认。</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3.3.2 </w:t>
      </w:r>
      <w:r w:rsidRPr="00C81CB6">
        <w:rPr>
          <w:rFonts w:ascii="Times New Roman" w:hAnsi="Times New Roman" w:cs="Times New Roman" w:hint="eastAsia"/>
          <w:color w:val="auto"/>
          <w:kern w:val="1"/>
          <w:sz w:val="24"/>
          <w:szCs w:val="24"/>
        </w:rPr>
        <w:t>资格预审申请文件正本及副本份数见“申请人须知前附表”。正本和副本的封面上应清楚地标记“正本”或“副本”字样。当正本和副本不一致时，以正本为准。</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3.3.3 </w:t>
      </w:r>
      <w:r w:rsidRPr="00C81CB6">
        <w:rPr>
          <w:rFonts w:ascii="Times New Roman" w:hAnsi="Times New Roman" w:cs="Times New Roman" w:hint="eastAsia"/>
          <w:color w:val="auto"/>
          <w:kern w:val="1"/>
          <w:sz w:val="24"/>
          <w:szCs w:val="24"/>
        </w:rPr>
        <w:t>资格预审申请文件正本与副本应分别装订成册（</w:t>
      </w:r>
      <w:r w:rsidRPr="00C81CB6">
        <w:rPr>
          <w:rFonts w:ascii="Times New Roman" w:hAnsi="Times New Roman" w:cs="Times New Roman" w:hint="eastAsia"/>
          <w:color w:val="auto"/>
          <w:kern w:val="1"/>
          <w:sz w:val="24"/>
          <w:szCs w:val="24"/>
        </w:rPr>
        <w:t>A4</w:t>
      </w:r>
      <w:r w:rsidRPr="00C81CB6">
        <w:rPr>
          <w:rFonts w:ascii="Times New Roman" w:hAnsi="Times New Roman" w:cs="Times New Roman" w:hint="eastAsia"/>
          <w:color w:val="auto"/>
          <w:kern w:val="1"/>
          <w:sz w:val="24"/>
          <w:szCs w:val="24"/>
        </w:rPr>
        <w:t>纸幅），并编制目录、且逐页标注连续页码。资格预审申请文件不得采用活页夹装订，否则，采购人对由于资格预审申请文件装订松散而造成的丢失或其他后果不承担任何责任。</w:t>
      </w:r>
    </w:p>
    <w:p w:rsidR="00A93629" w:rsidRPr="00C81CB6" w:rsidRDefault="00F83DD8">
      <w:pPr>
        <w:pStyle w:val="3"/>
        <w:rPr>
          <w:rFonts w:ascii="Times New Roman" w:eastAsiaTheme="minorEastAsia" w:hAnsi="Times New Roman" w:cs="Times New Roman"/>
          <w:color w:val="auto"/>
          <w:sz w:val="28"/>
          <w:szCs w:val="28"/>
        </w:rPr>
      </w:pPr>
      <w:bookmarkStart w:id="127" w:name="_Toc30627"/>
      <w:bookmarkStart w:id="128" w:name="_Toc26605"/>
      <w:bookmarkStart w:id="129" w:name="_Toc15128"/>
      <w:bookmarkStart w:id="130" w:name="_Toc524688388"/>
      <w:r w:rsidRPr="00C81CB6">
        <w:rPr>
          <w:rFonts w:ascii="Times New Roman" w:eastAsiaTheme="minorEastAsia" w:hAnsi="Times New Roman" w:cs="Times New Roman" w:hint="eastAsia"/>
          <w:color w:val="auto"/>
          <w:sz w:val="28"/>
          <w:szCs w:val="28"/>
        </w:rPr>
        <w:t>3.4</w:t>
      </w:r>
      <w:r w:rsidRPr="00C81CB6">
        <w:rPr>
          <w:rFonts w:ascii="Times New Roman" w:eastAsiaTheme="minorEastAsia" w:hAnsi="Times New Roman" w:cs="Times New Roman" w:hint="eastAsia"/>
          <w:color w:val="auto"/>
          <w:sz w:val="28"/>
          <w:szCs w:val="28"/>
        </w:rPr>
        <w:t>资格预审申请文件的原件备查</w:t>
      </w:r>
      <w:bookmarkEnd w:id="127"/>
      <w:bookmarkEnd w:id="128"/>
      <w:bookmarkEnd w:id="129"/>
      <w:bookmarkEnd w:id="130"/>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资格预审完成后，如采购人要求核查原件的，申请人须同时提供以下文件原件以供核对查验：企业法人营业执照（正本副本均可，下同）、税务登记证（已“三证合一”或“五证合一”的仅提供营业执照，不单独提供税务登记证）、授权代表人身份证、</w:t>
      </w:r>
      <w:r w:rsidRPr="00C81CB6">
        <w:rPr>
          <w:rFonts w:ascii="Times New Roman" w:hAnsi="Times New Roman" w:cs="Times New Roman" w:hint="eastAsia"/>
          <w:color w:val="auto"/>
          <w:kern w:val="1"/>
          <w:sz w:val="24"/>
          <w:szCs w:val="24"/>
        </w:rPr>
        <w:t>2017</w:t>
      </w:r>
      <w:r w:rsidRPr="00C81CB6">
        <w:rPr>
          <w:rFonts w:ascii="Times New Roman" w:hAnsi="Times New Roman" w:cs="Times New Roman" w:hint="eastAsia"/>
          <w:color w:val="auto"/>
          <w:kern w:val="1"/>
          <w:sz w:val="24"/>
          <w:szCs w:val="24"/>
        </w:rPr>
        <w:t>年度经审计的财务报告或其基本账户银行开具的资信证明、资质条件证明文件、项目业绩证明文件等。期限为收到通知后三个工作日内。未能按要求提供原件的，采购人有权取消其通过资格预审的资格。</w:t>
      </w:r>
    </w:p>
    <w:p w:rsidR="00A93629" w:rsidRPr="00C81CB6" w:rsidRDefault="00F83DD8">
      <w:pPr>
        <w:pStyle w:val="2"/>
        <w:rPr>
          <w:rFonts w:ascii="Times New Roman" w:eastAsiaTheme="minorEastAsia" w:hAnsi="Times New Roman" w:cs="Times New Roman"/>
          <w:color w:val="auto"/>
          <w:sz w:val="28"/>
          <w:szCs w:val="28"/>
        </w:rPr>
      </w:pPr>
      <w:bookmarkStart w:id="131" w:name="_Toc417009730"/>
      <w:bookmarkStart w:id="132" w:name="_Toc25489"/>
      <w:bookmarkStart w:id="133" w:name="_Toc3711"/>
      <w:bookmarkStart w:id="134" w:name="_Toc479577255"/>
      <w:bookmarkStart w:id="135" w:name="_Toc28740"/>
      <w:bookmarkStart w:id="136" w:name="_Toc9511"/>
      <w:bookmarkStart w:id="137" w:name="_Toc524688389"/>
      <w:r w:rsidRPr="00C81CB6">
        <w:rPr>
          <w:rFonts w:ascii="Times New Roman" w:eastAsiaTheme="minorEastAsia" w:hAnsi="Times New Roman" w:cs="Times New Roman" w:hint="eastAsia"/>
          <w:color w:val="auto"/>
          <w:sz w:val="28"/>
          <w:szCs w:val="28"/>
        </w:rPr>
        <w:t>4</w:t>
      </w:r>
      <w:r w:rsidRPr="00C81CB6">
        <w:rPr>
          <w:rFonts w:ascii="Times New Roman" w:eastAsiaTheme="minorEastAsia" w:hAnsi="Times New Roman" w:cs="Times New Roman" w:hint="eastAsia"/>
          <w:color w:val="auto"/>
          <w:sz w:val="28"/>
          <w:szCs w:val="28"/>
        </w:rPr>
        <w:t>、资格预审申请</w:t>
      </w:r>
      <w:bookmarkEnd w:id="131"/>
      <w:bookmarkEnd w:id="132"/>
      <w:r w:rsidRPr="00C81CB6">
        <w:rPr>
          <w:rFonts w:ascii="Times New Roman" w:eastAsiaTheme="minorEastAsia" w:hAnsi="Times New Roman" w:cs="Times New Roman" w:hint="eastAsia"/>
          <w:color w:val="auto"/>
          <w:sz w:val="28"/>
          <w:szCs w:val="28"/>
        </w:rPr>
        <w:t>文件的递交与修改</w:t>
      </w:r>
      <w:bookmarkEnd w:id="133"/>
      <w:bookmarkEnd w:id="134"/>
      <w:bookmarkEnd w:id="135"/>
      <w:bookmarkEnd w:id="136"/>
      <w:bookmarkEnd w:id="137"/>
    </w:p>
    <w:p w:rsidR="00A93629" w:rsidRPr="00C81CB6" w:rsidRDefault="00F83DD8">
      <w:pPr>
        <w:pStyle w:val="3"/>
        <w:rPr>
          <w:rFonts w:ascii="Times New Roman" w:eastAsiaTheme="minorEastAsia" w:hAnsi="Times New Roman" w:cs="Times New Roman"/>
          <w:color w:val="auto"/>
          <w:sz w:val="28"/>
          <w:szCs w:val="28"/>
        </w:rPr>
      </w:pPr>
      <w:bookmarkStart w:id="138" w:name="_Toc18773"/>
      <w:bookmarkStart w:id="139" w:name="_Toc12113"/>
      <w:bookmarkStart w:id="140" w:name="_Toc13870"/>
      <w:bookmarkStart w:id="141" w:name="_Toc479577256"/>
      <w:bookmarkStart w:id="142" w:name="_Toc524688390"/>
      <w:r w:rsidRPr="00C81CB6">
        <w:rPr>
          <w:rFonts w:ascii="Times New Roman" w:eastAsiaTheme="minorEastAsia" w:hAnsi="Times New Roman" w:cs="Times New Roman" w:hint="eastAsia"/>
          <w:color w:val="auto"/>
          <w:sz w:val="28"/>
          <w:szCs w:val="28"/>
        </w:rPr>
        <w:t xml:space="preserve">4.1 </w:t>
      </w:r>
      <w:r w:rsidRPr="00C81CB6">
        <w:rPr>
          <w:rFonts w:ascii="Times New Roman" w:eastAsiaTheme="minorEastAsia" w:hAnsi="Times New Roman" w:cs="Times New Roman" w:hint="eastAsia"/>
          <w:color w:val="auto"/>
          <w:sz w:val="28"/>
          <w:szCs w:val="28"/>
        </w:rPr>
        <w:t>资格预审申请文件的密封和标识</w:t>
      </w:r>
      <w:bookmarkEnd w:id="138"/>
      <w:bookmarkEnd w:id="139"/>
      <w:bookmarkEnd w:id="140"/>
      <w:bookmarkEnd w:id="141"/>
      <w:bookmarkEnd w:id="142"/>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4.1.1 </w:t>
      </w:r>
      <w:r w:rsidRPr="00C81CB6">
        <w:rPr>
          <w:rFonts w:ascii="Times New Roman" w:hAnsi="Times New Roman" w:cs="Times New Roman" w:hint="eastAsia"/>
          <w:color w:val="auto"/>
          <w:kern w:val="1"/>
          <w:sz w:val="24"/>
          <w:szCs w:val="24"/>
        </w:rPr>
        <w:t>资格预审申请文件的正本与副本应分别</w:t>
      </w:r>
      <w:r w:rsidRPr="00C81CB6">
        <w:rPr>
          <w:rFonts w:ascii="Times New Roman" w:hAnsi="Times New Roman" w:cs="Times New Roman"/>
          <w:color w:val="auto"/>
          <w:kern w:val="1"/>
          <w:sz w:val="24"/>
          <w:szCs w:val="24"/>
        </w:rPr>
        <w:t>密封</w:t>
      </w:r>
      <w:r w:rsidRPr="00C81CB6">
        <w:rPr>
          <w:rFonts w:ascii="Times New Roman" w:hAnsi="Times New Roman" w:cs="Times New Roman" w:hint="eastAsia"/>
          <w:color w:val="auto"/>
          <w:kern w:val="1"/>
          <w:sz w:val="24"/>
          <w:szCs w:val="24"/>
        </w:rPr>
        <w:t>在两个封套内，加贴封条，并在封套的封口处加盖公章（如为联合体投标的，盖联合体牵头方公章）。电子文件单独密封。最后将封装的正本、副本和电子文件统一包装，加贴封条，并在封套的封口处加盖公章（如为联合体投标的，盖联合体牵头方公章）。</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4.1.2 </w:t>
      </w:r>
      <w:r w:rsidRPr="00C81CB6">
        <w:rPr>
          <w:rFonts w:ascii="Times New Roman" w:hAnsi="Times New Roman" w:cs="Times New Roman" w:hint="eastAsia"/>
          <w:color w:val="auto"/>
          <w:kern w:val="1"/>
          <w:sz w:val="24"/>
          <w:szCs w:val="24"/>
        </w:rPr>
        <w:t>在资格预审申请文件的封套上应清楚地标记“正本”或“副本”字样，封套还应写明的其他内容见“申请人须知前附表”。</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4.1.3 </w:t>
      </w:r>
      <w:r w:rsidRPr="00C81CB6">
        <w:rPr>
          <w:rFonts w:ascii="Times New Roman" w:hAnsi="Times New Roman" w:cs="Times New Roman" w:hint="eastAsia"/>
          <w:color w:val="auto"/>
          <w:kern w:val="1"/>
          <w:sz w:val="24"/>
          <w:szCs w:val="24"/>
        </w:rPr>
        <w:t>未按本章第</w:t>
      </w:r>
      <w:r w:rsidRPr="00C81CB6">
        <w:rPr>
          <w:rFonts w:ascii="Times New Roman" w:hAnsi="Times New Roman" w:cs="Times New Roman" w:hint="eastAsia"/>
          <w:color w:val="auto"/>
          <w:kern w:val="1"/>
          <w:sz w:val="24"/>
          <w:szCs w:val="24"/>
        </w:rPr>
        <w:t>4.1.1</w:t>
      </w:r>
      <w:r w:rsidRPr="00C81CB6">
        <w:rPr>
          <w:rFonts w:ascii="Times New Roman" w:hAnsi="Times New Roman" w:cs="Times New Roman" w:hint="eastAsia"/>
          <w:color w:val="auto"/>
          <w:kern w:val="1"/>
          <w:sz w:val="24"/>
          <w:szCs w:val="24"/>
        </w:rPr>
        <w:t>项或第</w:t>
      </w:r>
      <w:r w:rsidRPr="00C81CB6">
        <w:rPr>
          <w:rFonts w:ascii="Times New Roman" w:hAnsi="Times New Roman" w:cs="Times New Roman" w:hint="eastAsia"/>
          <w:color w:val="auto"/>
          <w:kern w:val="1"/>
          <w:sz w:val="24"/>
          <w:szCs w:val="24"/>
        </w:rPr>
        <w:t>4.1.2</w:t>
      </w:r>
      <w:r w:rsidRPr="00C81CB6">
        <w:rPr>
          <w:rFonts w:ascii="Times New Roman" w:hAnsi="Times New Roman" w:cs="Times New Roman" w:hint="eastAsia"/>
          <w:color w:val="auto"/>
          <w:kern w:val="1"/>
          <w:sz w:val="24"/>
          <w:szCs w:val="24"/>
        </w:rPr>
        <w:t>项要求密封和加写标记的资格预审申请文</w:t>
      </w:r>
      <w:r w:rsidRPr="00C81CB6">
        <w:rPr>
          <w:rFonts w:ascii="Times New Roman" w:hAnsi="Times New Roman" w:cs="Times New Roman" w:hint="eastAsia"/>
          <w:color w:val="auto"/>
          <w:kern w:val="1"/>
          <w:sz w:val="24"/>
          <w:szCs w:val="24"/>
        </w:rPr>
        <w:lastRenderedPageBreak/>
        <w:t>件，采购人不予受理。</w:t>
      </w:r>
    </w:p>
    <w:p w:rsidR="00A93629" w:rsidRPr="00C81CB6" w:rsidRDefault="00F83DD8">
      <w:pPr>
        <w:pStyle w:val="3"/>
        <w:rPr>
          <w:rFonts w:ascii="Times New Roman" w:eastAsiaTheme="minorEastAsia" w:hAnsi="Times New Roman" w:cs="Times New Roman"/>
          <w:color w:val="auto"/>
          <w:sz w:val="28"/>
          <w:szCs w:val="28"/>
        </w:rPr>
      </w:pPr>
      <w:bookmarkStart w:id="143" w:name="_Toc7591"/>
      <w:bookmarkStart w:id="144" w:name="_Toc3941"/>
      <w:bookmarkStart w:id="145" w:name="_Toc18187"/>
      <w:bookmarkStart w:id="146" w:name="_Toc479577257"/>
      <w:bookmarkStart w:id="147" w:name="_Toc524688391"/>
      <w:r w:rsidRPr="00C81CB6">
        <w:rPr>
          <w:rFonts w:ascii="Times New Roman" w:eastAsiaTheme="minorEastAsia" w:hAnsi="Times New Roman" w:cs="Times New Roman" w:hint="eastAsia"/>
          <w:color w:val="auto"/>
          <w:sz w:val="28"/>
          <w:szCs w:val="28"/>
        </w:rPr>
        <w:t xml:space="preserve">4.2 </w:t>
      </w:r>
      <w:r w:rsidRPr="00C81CB6">
        <w:rPr>
          <w:rFonts w:ascii="Times New Roman" w:eastAsiaTheme="minorEastAsia" w:hAnsi="Times New Roman" w:cs="Times New Roman" w:hint="eastAsia"/>
          <w:color w:val="auto"/>
          <w:sz w:val="28"/>
          <w:szCs w:val="28"/>
        </w:rPr>
        <w:t>资格预审申请文件的递交</w:t>
      </w:r>
      <w:bookmarkEnd w:id="143"/>
      <w:bookmarkEnd w:id="144"/>
      <w:bookmarkEnd w:id="145"/>
      <w:bookmarkEnd w:id="146"/>
      <w:bookmarkEnd w:id="147"/>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4.2.1 </w:t>
      </w:r>
      <w:r w:rsidRPr="00C81CB6">
        <w:rPr>
          <w:rFonts w:ascii="Times New Roman" w:hAnsi="Times New Roman" w:cs="Times New Roman" w:hint="eastAsia"/>
          <w:color w:val="auto"/>
          <w:kern w:val="1"/>
          <w:sz w:val="24"/>
          <w:szCs w:val="24"/>
        </w:rPr>
        <w:t>申请人递交资格预审申请文件截止时间：见“申请人须知前附表”。</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4.2.2 </w:t>
      </w:r>
      <w:r w:rsidRPr="00C81CB6">
        <w:rPr>
          <w:rFonts w:ascii="Times New Roman" w:hAnsi="Times New Roman" w:cs="Times New Roman" w:hint="eastAsia"/>
          <w:color w:val="auto"/>
          <w:kern w:val="1"/>
          <w:sz w:val="24"/>
          <w:szCs w:val="24"/>
        </w:rPr>
        <w:t>申请人递交资格预审申请文件的地点：见“申请人须知前附表”。</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4.2.3 </w:t>
      </w:r>
      <w:r w:rsidRPr="00C81CB6">
        <w:rPr>
          <w:rFonts w:ascii="Times New Roman" w:hAnsi="Times New Roman" w:cs="Times New Roman" w:hint="eastAsia"/>
          <w:color w:val="auto"/>
          <w:kern w:val="1"/>
          <w:sz w:val="24"/>
          <w:szCs w:val="24"/>
        </w:rPr>
        <w:t>申请人所递交的资格预审申请文件不予退还。</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4.2.4 </w:t>
      </w:r>
      <w:r w:rsidRPr="00C81CB6">
        <w:rPr>
          <w:rFonts w:ascii="Times New Roman" w:hAnsi="Times New Roman" w:cs="Times New Roman" w:hint="eastAsia"/>
          <w:color w:val="auto"/>
          <w:kern w:val="1"/>
          <w:sz w:val="24"/>
          <w:szCs w:val="24"/>
        </w:rPr>
        <w:t>逾期送达或者未送达指定地点的资格预审申请文件，采购人不予受理。</w:t>
      </w:r>
    </w:p>
    <w:p w:rsidR="00A93629" w:rsidRPr="00C81CB6" w:rsidRDefault="00F83DD8">
      <w:pPr>
        <w:pStyle w:val="3"/>
        <w:rPr>
          <w:rFonts w:ascii="Times New Roman" w:eastAsiaTheme="minorEastAsia" w:hAnsi="Times New Roman" w:cs="Times New Roman"/>
          <w:color w:val="auto"/>
          <w:sz w:val="28"/>
          <w:szCs w:val="28"/>
        </w:rPr>
      </w:pPr>
      <w:bookmarkStart w:id="148" w:name="_Toc31101"/>
      <w:bookmarkStart w:id="149" w:name="_Toc22635"/>
      <w:bookmarkStart w:id="150" w:name="_Toc21037"/>
      <w:bookmarkStart w:id="151" w:name="_Toc479577258"/>
      <w:bookmarkStart w:id="152" w:name="_Toc524688392"/>
      <w:r w:rsidRPr="00C81CB6">
        <w:rPr>
          <w:rFonts w:ascii="Times New Roman" w:eastAsiaTheme="minorEastAsia" w:hAnsi="Times New Roman" w:cs="Times New Roman" w:hint="eastAsia"/>
          <w:color w:val="auto"/>
          <w:sz w:val="28"/>
          <w:szCs w:val="28"/>
        </w:rPr>
        <w:t xml:space="preserve">4.3 </w:t>
      </w:r>
      <w:r w:rsidRPr="00C81CB6">
        <w:rPr>
          <w:rFonts w:ascii="Times New Roman" w:eastAsiaTheme="minorEastAsia" w:hAnsi="Times New Roman" w:cs="Times New Roman" w:hint="eastAsia"/>
          <w:color w:val="auto"/>
          <w:sz w:val="28"/>
          <w:szCs w:val="28"/>
        </w:rPr>
        <w:t>资格预审申请文件的修改</w:t>
      </w:r>
      <w:bookmarkEnd w:id="148"/>
      <w:bookmarkEnd w:id="149"/>
      <w:bookmarkEnd w:id="150"/>
      <w:bookmarkEnd w:id="151"/>
      <w:bookmarkEnd w:id="152"/>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4.3.1 </w:t>
      </w:r>
      <w:r w:rsidRPr="00C81CB6">
        <w:rPr>
          <w:rFonts w:ascii="Times New Roman" w:hAnsi="Times New Roman" w:cs="Times New Roman" w:hint="eastAsia"/>
          <w:color w:val="auto"/>
          <w:kern w:val="1"/>
          <w:sz w:val="24"/>
          <w:szCs w:val="24"/>
        </w:rPr>
        <w:t>资格预审申请文件按要求送达后，在规定的递交截止日期前，申请人可以撤回申请文件或修改申请文件。如需修改申请文件，应当以正式函件提出并作出说明。</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4.3.2 </w:t>
      </w:r>
      <w:r w:rsidRPr="00C81CB6">
        <w:rPr>
          <w:rFonts w:ascii="Times New Roman" w:hAnsi="Times New Roman" w:cs="Times New Roman" w:hint="eastAsia"/>
          <w:color w:val="auto"/>
          <w:kern w:val="1"/>
          <w:sz w:val="24"/>
          <w:szCs w:val="24"/>
        </w:rPr>
        <w:t>修改资格预审申请文件的正式函件是资格预审申请文件的组成部分，其形式要求、密封方式、送达时间，应符合本项目资格预审文件的要求。</w:t>
      </w:r>
    </w:p>
    <w:p w:rsidR="00A93629" w:rsidRPr="00C81CB6" w:rsidRDefault="00F83DD8">
      <w:pPr>
        <w:pStyle w:val="2"/>
        <w:rPr>
          <w:rFonts w:ascii="Times New Roman" w:eastAsiaTheme="minorEastAsia" w:hAnsi="Times New Roman" w:cs="Times New Roman"/>
          <w:color w:val="auto"/>
          <w:sz w:val="28"/>
          <w:szCs w:val="28"/>
        </w:rPr>
      </w:pPr>
      <w:bookmarkStart w:id="153" w:name="_Toc479577259"/>
      <w:bookmarkStart w:id="154" w:name="_Toc28389"/>
      <w:bookmarkStart w:id="155" w:name="_Toc15938"/>
      <w:bookmarkStart w:id="156" w:name="_Toc11422"/>
      <w:bookmarkStart w:id="157" w:name="_Toc18794"/>
      <w:bookmarkStart w:id="158" w:name="_Toc417009731"/>
      <w:bookmarkStart w:id="159" w:name="_Toc524688393"/>
      <w:r w:rsidRPr="00C81CB6">
        <w:rPr>
          <w:rFonts w:ascii="Times New Roman" w:eastAsiaTheme="minorEastAsia" w:hAnsi="Times New Roman" w:cs="Times New Roman" w:hint="eastAsia"/>
          <w:color w:val="auto"/>
          <w:sz w:val="28"/>
          <w:szCs w:val="28"/>
        </w:rPr>
        <w:t>5</w:t>
      </w:r>
      <w:r w:rsidRPr="00C81CB6">
        <w:rPr>
          <w:rFonts w:ascii="Times New Roman" w:eastAsiaTheme="minorEastAsia" w:hAnsi="Times New Roman" w:cs="Times New Roman" w:hint="eastAsia"/>
          <w:color w:val="auto"/>
          <w:sz w:val="28"/>
          <w:szCs w:val="28"/>
        </w:rPr>
        <w:t>、资格预审申请文件的审查</w:t>
      </w:r>
      <w:bookmarkEnd w:id="153"/>
      <w:bookmarkEnd w:id="154"/>
      <w:bookmarkEnd w:id="155"/>
      <w:bookmarkEnd w:id="156"/>
      <w:bookmarkEnd w:id="157"/>
      <w:bookmarkEnd w:id="158"/>
      <w:bookmarkEnd w:id="159"/>
    </w:p>
    <w:p w:rsidR="00A93629" w:rsidRPr="00C81CB6" w:rsidRDefault="00F83DD8">
      <w:pPr>
        <w:pStyle w:val="3"/>
        <w:rPr>
          <w:rFonts w:ascii="Times New Roman" w:eastAsiaTheme="minorEastAsia" w:hAnsi="Times New Roman" w:cs="Times New Roman"/>
          <w:color w:val="auto"/>
          <w:sz w:val="28"/>
          <w:szCs w:val="28"/>
        </w:rPr>
      </w:pPr>
      <w:bookmarkStart w:id="160" w:name="_Toc479577260"/>
      <w:bookmarkStart w:id="161" w:name="_Toc19960"/>
      <w:bookmarkStart w:id="162" w:name="_Toc8393"/>
      <w:bookmarkStart w:id="163" w:name="_Toc19784"/>
      <w:bookmarkStart w:id="164" w:name="_Toc524688394"/>
      <w:r w:rsidRPr="00C81CB6">
        <w:rPr>
          <w:rFonts w:ascii="Times New Roman" w:eastAsiaTheme="minorEastAsia" w:hAnsi="Times New Roman" w:cs="Times New Roman" w:hint="eastAsia"/>
          <w:color w:val="auto"/>
          <w:sz w:val="28"/>
          <w:szCs w:val="28"/>
        </w:rPr>
        <w:t xml:space="preserve">5.1 </w:t>
      </w:r>
      <w:r w:rsidRPr="00C81CB6">
        <w:rPr>
          <w:rFonts w:ascii="Times New Roman" w:eastAsiaTheme="minorEastAsia" w:hAnsi="Times New Roman" w:cs="Times New Roman" w:hint="eastAsia"/>
          <w:color w:val="auto"/>
          <w:sz w:val="28"/>
          <w:szCs w:val="28"/>
        </w:rPr>
        <w:t>评审委员会</w:t>
      </w:r>
      <w:bookmarkEnd w:id="160"/>
      <w:bookmarkEnd w:id="161"/>
      <w:bookmarkEnd w:id="162"/>
      <w:bookmarkEnd w:id="163"/>
      <w:bookmarkEnd w:id="164"/>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5.1.1 </w:t>
      </w:r>
      <w:r w:rsidRPr="00C81CB6">
        <w:rPr>
          <w:rFonts w:ascii="Times New Roman" w:hAnsi="Times New Roman" w:cs="Times New Roman" w:hint="eastAsia"/>
          <w:color w:val="auto"/>
          <w:kern w:val="1"/>
          <w:sz w:val="24"/>
          <w:szCs w:val="24"/>
        </w:rPr>
        <w:t>资格预审申请文件由采购人组建的评审委员会负责审查。</w:t>
      </w:r>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 xml:space="preserve">5.1.2 </w:t>
      </w:r>
      <w:r w:rsidRPr="00C81CB6">
        <w:rPr>
          <w:rFonts w:ascii="Times New Roman" w:hAnsi="Times New Roman" w:cs="Times New Roman" w:hint="eastAsia"/>
          <w:color w:val="auto"/>
          <w:kern w:val="1"/>
          <w:sz w:val="24"/>
          <w:szCs w:val="24"/>
        </w:rPr>
        <w:t>评审委员会的组成见“申请人须知前附表”。</w:t>
      </w:r>
    </w:p>
    <w:p w:rsidR="00A93629" w:rsidRPr="00C81CB6" w:rsidRDefault="00F83DD8">
      <w:pPr>
        <w:pStyle w:val="3"/>
        <w:rPr>
          <w:rFonts w:ascii="Times New Roman" w:eastAsiaTheme="minorEastAsia" w:hAnsi="Times New Roman" w:cs="Times New Roman"/>
          <w:color w:val="auto"/>
          <w:sz w:val="28"/>
          <w:szCs w:val="28"/>
        </w:rPr>
      </w:pPr>
      <w:bookmarkStart w:id="165" w:name="_Toc10592"/>
      <w:bookmarkStart w:id="166" w:name="_Toc479577261"/>
      <w:bookmarkStart w:id="167" w:name="_Toc12519"/>
      <w:bookmarkStart w:id="168" w:name="_Toc6755"/>
      <w:bookmarkStart w:id="169" w:name="_Toc524688395"/>
      <w:r w:rsidRPr="00C81CB6">
        <w:rPr>
          <w:rFonts w:ascii="Times New Roman" w:eastAsiaTheme="minorEastAsia" w:hAnsi="Times New Roman" w:cs="Times New Roman" w:hint="eastAsia"/>
          <w:color w:val="auto"/>
          <w:sz w:val="28"/>
          <w:szCs w:val="28"/>
        </w:rPr>
        <w:t xml:space="preserve">5.2 </w:t>
      </w:r>
      <w:r w:rsidRPr="00C81CB6">
        <w:rPr>
          <w:rFonts w:ascii="Times New Roman" w:eastAsiaTheme="minorEastAsia" w:hAnsi="Times New Roman" w:cs="Times New Roman" w:hint="eastAsia"/>
          <w:color w:val="auto"/>
          <w:sz w:val="28"/>
          <w:szCs w:val="28"/>
        </w:rPr>
        <w:t>资格审查</w:t>
      </w:r>
      <w:bookmarkEnd w:id="165"/>
      <w:bookmarkEnd w:id="166"/>
      <w:bookmarkEnd w:id="167"/>
      <w:bookmarkEnd w:id="168"/>
      <w:bookmarkEnd w:id="169"/>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评审委员会根据本章第三部分“资格审查办法”中规定的审查标准，对所有已受理的资格预审申请文件进行审查。没有规定的方法和标准不得作为审查依据。</w:t>
      </w:r>
    </w:p>
    <w:p w:rsidR="00A93629" w:rsidRPr="00C81CB6" w:rsidRDefault="00F83DD8">
      <w:pPr>
        <w:pStyle w:val="2"/>
        <w:rPr>
          <w:rFonts w:ascii="Times New Roman" w:eastAsiaTheme="minorEastAsia" w:hAnsi="Times New Roman" w:cs="Times New Roman"/>
          <w:color w:val="auto"/>
          <w:sz w:val="28"/>
          <w:szCs w:val="28"/>
        </w:rPr>
      </w:pPr>
      <w:bookmarkStart w:id="170" w:name="_Toc8337"/>
      <w:bookmarkStart w:id="171" w:name="_Toc15054"/>
      <w:bookmarkStart w:id="172" w:name="_Toc479577265"/>
      <w:bookmarkStart w:id="173" w:name="_Toc417009733"/>
      <w:bookmarkStart w:id="174" w:name="_Toc11946"/>
      <w:bookmarkStart w:id="175" w:name="_Toc22849"/>
      <w:bookmarkStart w:id="176" w:name="_Toc524688396"/>
      <w:r w:rsidRPr="00C81CB6">
        <w:rPr>
          <w:rFonts w:ascii="Times New Roman" w:eastAsiaTheme="minorEastAsia" w:hAnsi="Times New Roman" w:cs="Times New Roman" w:hint="eastAsia"/>
          <w:color w:val="auto"/>
          <w:sz w:val="28"/>
          <w:szCs w:val="28"/>
        </w:rPr>
        <w:lastRenderedPageBreak/>
        <w:t>6</w:t>
      </w:r>
      <w:r w:rsidRPr="00C81CB6">
        <w:rPr>
          <w:rFonts w:ascii="Times New Roman" w:eastAsiaTheme="minorEastAsia" w:hAnsi="Times New Roman" w:cs="Times New Roman" w:hint="eastAsia"/>
          <w:color w:val="auto"/>
          <w:sz w:val="28"/>
          <w:szCs w:val="28"/>
        </w:rPr>
        <w:t>、申请人的资格改变</w:t>
      </w:r>
      <w:bookmarkEnd w:id="170"/>
      <w:bookmarkEnd w:id="171"/>
      <w:bookmarkEnd w:id="172"/>
      <w:bookmarkEnd w:id="173"/>
      <w:bookmarkEnd w:id="174"/>
      <w:bookmarkEnd w:id="175"/>
      <w:bookmarkEnd w:id="176"/>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通过资格预审的申请人资质条件、能力和信誉等资格条件发生变化，使其不再实质上满足本章第三部分“资格审查办法”规定标准的，其投标文件将不被接受。</w:t>
      </w:r>
    </w:p>
    <w:p w:rsidR="00A93629" w:rsidRPr="00C81CB6" w:rsidRDefault="00F83DD8">
      <w:pPr>
        <w:pStyle w:val="2"/>
        <w:rPr>
          <w:rFonts w:ascii="Times New Roman" w:eastAsiaTheme="minorEastAsia" w:hAnsi="Times New Roman" w:cs="Times New Roman"/>
          <w:color w:val="auto"/>
          <w:sz w:val="28"/>
          <w:szCs w:val="28"/>
        </w:rPr>
      </w:pPr>
      <w:bookmarkStart w:id="177" w:name="_Toc14214"/>
      <w:bookmarkStart w:id="178" w:name="_Toc6661"/>
      <w:bookmarkStart w:id="179" w:name="_Toc174"/>
      <w:bookmarkStart w:id="180" w:name="_Toc417009734"/>
      <w:bookmarkStart w:id="181" w:name="_Toc479577266"/>
      <w:bookmarkStart w:id="182" w:name="_Toc16206"/>
      <w:bookmarkStart w:id="183" w:name="_Toc524688397"/>
      <w:r w:rsidRPr="00C81CB6">
        <w:rPr>
          <w:rFonts w:ascii="Times New Roman" w:eastAsiaTheme="minorEastAsia" w:hAnsi="Times New Roman" w:cs="Times New Roman" w:hint="eastAsia"/>
          <w:color w:val="auto"/>
          <w:sz w:val="28"/>
          <w:szCs w:val="28"/>
        </w:rPr>
        <w:t>7</w:t>
      </w:r>
      <w:r w:rsidRPr="00C81CB6">
        <w:rPr>
          <w:rFonts w:ascii="Times New Roman" w:eastAsiaTheme="minorEastAsia" w:hAnsi="Times New Roman" w:cs="Times New Roman" w:hint="eastAsia"/>
          <w:color w:val="auto"/>
          <w:sz w:val="28"/>
          <w:szCs w:val="28"/>
        </w:rPr>
        <w:t>、纪律与监督</w:t>
      </w:r>
      <w:bookmarkEnd w:id="177"/>
      <w:bookmarkEnd w:id="178"/>
      <w:bookmarkEnd w:id="179"/>
      <w:bookmarkEnd w:id="180"/>
      <w:bookmarkEnd w:id="181"/>
      <w:bookmarkEnd w:id="182"/>
      <w:bookmarkEnd w:id="183"/>
    </w:p>
    <w:p w:rsidR="00A93629" w:rsidRPr="00C81CB6" w:rsidRDefault="00F83DD8">
      <w:pPr>
        <w:pStyle w:val="3"/>
        <w:rPr>
          <w:rFonts w:ascii="Times New Roman" w:eastAsiaTheme="minorEastAsia" w:hAnsi="Times New Roman" w:cs="Times New Roman"/>
          <w:color w:val="auto"/>
          <w:sz w:val="28"/>
          <w:szCs w:val="28"/>
        </w:rPr>
      </w:pPr>
      <w:bookmarkStart w:id="184" w:name="_Toc11211"/>
      <w:bookmarkStart w:id="185" w:name="_Toc22149"/>
      <w:bookmarkStart w:id="186" w:name="_Toc9610"/>
      <w:bookmarkStart w:id="187" w:name="_Toc479577267"/>
      <w:bookmarkStart w:id="188" w:name="_Toc524688398"/>
      <w:r w:rsidRPr="00C81CB6">
        <w:rPr>
          <w:rFonts w:ascii="Times New Roman" w:eastAsiaTheme="minorEastAsia" w:hAnsi="Times New Roman" w:cs="Times New Roman" w:hint="eastAsia"/>
          <w:color w:val="auto"/>
          <w:sz w:val="28"/>
          <w:szCs w:val="28"/>
        </w:rPr>
        <w:t xml:space="preserve">7.1 </w:t>
      </w:r>
      <w:r w:rsidRPr="00C81CB6">
        <w:rPr>
          <w:rFonts w:ascii="Times New Roman" w:eastAsiaTheme="minorEastAsia" w:hAnsi="Times New Roman" w:cs="Times New Roman" w:hint="eastAsia"/>
          <w:color w:val="auto"/>
          <w:sz w:val="28"/>
          <w:szCs w:val="28"/>
        </w:rPr>
        <w:t>严禁贿赂</w:t>
      </w:r>
      <w:bookmarkEnd w:id="184"/>
      <w:bookmarkEnd w:id="185"/>
      <w:bookmarkEnd w:id="186"/>
      <w:bookmarkEnd w:id="187"/>
      <w:bookmarkEnd w:id="188"/>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严禁申请人向采购人、评审委员会成员和与审查活动有关的其他工作人员行贿。</w:t>
      </w:r>
    </w:p>
    <w:p w:rsidR="00A93629" w:rsidRPr="00C81CB6" w:rsidRDefault="00F83DD8">
      <w:pPr>
        <w:pStyle w:val="3"/>
        <w:rPr>
          <w:rFonts w:ascii="Times New Roman" w:eastAsiaTheme="minorEastAsia" w:hAnsi="Times New Roman" w:cs="Times New Roman"/>
          <w:color w:val="auto"/>
          <w:sz w:val="28"/>
          <w:szCs w:val="28"/>
        </w:rPr>
      </w:pPr>
      <w:bookmarkStart w:id="189" w:name="_Toc479577268"/>
      <w:bookmarkStart w:id="190" w:name="_Toc19657"/>
      <w:bookmarkStart w:id="191" w:name="_Toc7656"/>
      <w:bookmarkStart w:id="192" w:name="_Toc32098"/>
      <w:bookmarkStart w:id="193" w:name="_Toc524688399"/>
      <w:r w:rsidRPr="00C81CB6">
        <w:rPr>
          <w:rFonts w:ascii="Times New Roman" w:eastAsiaTheme="minorEastAsia" w:hAnsi="Times New Roman" w:cs="Times New Roman" w:hint="eastAsia"/>
          <w:color w:val="auto"/>
          <w:sz w:val="28"/>
          <w:szCs w:val="28"/>
        </w:rPr>
        <w:t xml:space="preserve">7.2 </w:t>
      </w:r>
      <w:r w:rsidRPr="00C81CB6">
        <w:rPr>
          <w:rFonts w:ascii="Times New Roman" w:eastAsiaTheme="minorEastAsia" w:hAnsi="Times New Roman" w:cs="Times New Roman" w:hint="eastAsia"/>
          <w:color w:val="auto"/>
          <w:sz w:val="28"/>
          <w:szCs w:val="28"/>
        </w:rPr>
        <w:t>不得干扰资格审查工作</w:t>
      </w:r>
      <w:bookmarkEnd w:id="189"/>
      <w:bookmarkEnd w:id="190"/>
      <w:bookmarkEnd w:id="191"/>
      <w:bookmarkEnd w:id="192"/>
      <w:bookmarkEnd w:id="193"/>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申请人不得以任何方式干扰、影响资格预审的审查工作，否则将导致其不能通过资格预审。</w:t>
      </w:r>
    </w:p>
    <w:p w:rsidR="00A93629" w:rsidRPr="00C81CB6" w:rsidRDefault="00F83DD8">
      <w:pPr>
        <w:pStyle w:val="3"/>
        <w:rPr>
          <w:rFonts w:ascii="Times New Roman" w:eastAsiaTheme="minorEastAsia" w:hAnsi="Times New Roman" w:cs="Times New Roman"/>
          <w:color w:val="auto"/>
          <w:sz w:val="28"/>
          <w:szCs w:val="28"/>
        </w:rPr>
      </w:pPr>
      <w:bookmarkStart w:id="194" w:name="_Toc479577269"/>
      <w:bookmarkStart w:id="195" w:name="_Toc10338"/>
      <w:bookmarkStart w:id="196" w:name="_Toc30761"/>
      <w:bookmarkStart w:id="197" w:name="_Toc6946"/>
      <w:bookmarkStart w:id="198" w:name="_Toc524688400"/>
      <w:r w:rsidRPr="00C81CB6">
        <w:rPr>
          <w:rFonts w:ascii="Times New Roman" w:eastAsiaTheme="minorEastAsia" w:hAnsi="Times New Roman" w:cs="Times New Roman" w:hint="eastAsia"/>
          <w:color w:val="auto"/>
          <w:sz w:val="28"/>
          <w:szCs w:val="28"/>
        </w:rPr>
        <w:t xml:space="preserve">7.3 </w:t>
      </w:r>
      <w:r w:rsidRPr="00C81CB6">
        <w:rPr>
          <w:rFonts w:ascii="Times New Roman" w:eastAsiaTheme="minorEastAsia" w:hAnsi="Times New Roman" w:cs="Times New Roman" w:hint="eastAsia"/>
          <w:color w:val="auto"/>
          <w:sz w:val="28"/>
          <w:szCs w:val="28"/>
        </w:rPr>
        <w:t>保密</w:t>
      </w:r>
      <w:bookmarkEnd w:id="194"/>
      <w:bookmarkEnd w:id="195"/>
      <w:bookmarkEnd w:id="196"/>
      <w:bookmarkEnd w:id="197"/>
      <w:bookmarkEnd w:id="198"/>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采购人、评审委员会成员，以及与审查活动有关的其他工作人员应对资格预审申请文件的审查过程及结果进行保密，不得在资格预审结果公布前透露资格预审结果，不得向他人透露可能影响公平竞争的有关情况。</w:t>
      </w:r>
    </w:p>
    <w:p w:rsidR="00A93629" w:rsidRPr="00C81CB6" w:rsidRDefault="00F83DD8">
      <w:pPr>
        <w:pStyle w:val="3"/>
        <w:rPr>
          <w:rFonts w:ascii="Times New Roman" w:eastAsiaTheme="minorEastAsia" w:hAnsi="Times New Roman" w:cs="Times New Roman"/>
          <w:color w:val="auto"/>
          <w:sz w:val="28"/>
          <w:szCs w:val="28"/>
        </w:rPr>
      </w:pPr>
      <w:bookmarkStart w:id="199" w:name="_Toc29937"/>
      <w:bookmarkStart w:id="200" w:name="_Toc17203"/>
      <w:bookmarkStart w:id="201" w:name="_Toc479577270"/>
      <w:bookmarkStart w:id="202" w:name="_Toc29620"/>
      <w:bookmarkStart w:id="203" w:name="_Toc524688401"/>
      <w:r w:rsidRPr="00C81CB6">
        <w:rPr>
          <w:rFonts w:ascii="Times New Roman" w:eastAsiaTheme="minorEastAsia" w:hAnsi="Times New Roman" w:cs="Times New Roman" w:hint="eastAsia"/>
          <w:color w:val="auto"/>
          <w:sz w:val="28"/>
          <w:szCs w:val="28"/>
        </w:rPr>
        <w:t xml:space="preserve">7.4 </w:t>
      </w:r>
      <w:r w:rsidRPr="00C81CB6">
        <w:rPr>
          <w:rFonts w:ascii="Times New Roman" w:eastAsiaTheme="minorEastAsia" w:hAnsi="Times New Roman" w:cs="Times New Roman" w:hint="eastAsia"/>
          <w:color w:val="auto"/>
          <w:sz w:val="28"/>
          <w:szCs w:val="28"/>
        </w:rPr>
        <w:t>投诉</w:t>
      </w:r>
      <w:bookmarkEnd w:id="199"/>
      <w:bookmarkEnd w:id="200"/>
      <w:bookmarkEnd w:id="201"/>
      <w:bookmarkEnd w:id="202"/>
      <w:bookmarkEnd w:id="203"/>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申请人认为本次资格预审活动违反法律、法规和规章规定的，有权向有关行政监督部门投诉。</w:t>
      </w:r>
    </w:p>
    <w:p w:rsidR="00A93629" w:rsidRPr="00C81CB6" w:rsidRDefault="00F83DD8">
      <w:pPr>
        <w:pStyle w:val="2"/>
        <w:rPr>
          <w:rFonts w:ascii="Times New Roman" w:eastAsiaTheme="minorEastAsia" w:hAnsi="Times New Roman" w:cs="Times New Roman"/>
          <w:color w:val="auto"/>
          <w:sz w:val="28"/>
          <w:szCs w:val="28"/>
        </w:rPr>
      </w:pPr>
      <w:bookmarkStart w:id="204" w:name="_Toc23101"/>
      <w:bookmarkStart w:id="205" w:name="_Toc417009735"/>
      <w:bookmarkStart w:id="206" w:name="_Toc24572"/>
      <w:bookmarkStart w:id="207" w:name="_Toc479577271"/>
      <w:bookmarkStart w:id="208" w:name="_Toc13185"/>
      <w:bookmarkStart w:id="209" w:name="_Toc20352"/>
      <w:bookmarkStart w:id="210" w:name="_Toc524688402"/>
      <w:r w:rsidRPr="00C81CB6">
        <w:rPr>
          <w:rFonts w:ascii="Times New Roman" w:eastAsiaTheme="minorEastAsia" w:hAnsi="Times New Roman" w:cs="Times New Roman" w:hint="eastAsia"/>
          <w:color w:val="auto"/>
          <w:sz w:val="28"/>
          <w:szCs w:val="28"/>
        </w:rPr>
        <w:t>8</w:t>
      </w:r>
      <w:r w:rsidRPr="00C81CB6">
        <w:rPr>
          <w:rFonts w:ascii="Times New Roman" w:eastAsiaTheme="minorEastAsia" w:hAnsi="Times New Roman" w:cs="Times New Roman" w:hint="eastAsia"/>
          <w:color w:val="auto"/>
          <w:sz w:val="28"/>
          <w:szCs w:val="28"/>
        </w:rPr>
        <w:t>、其他规定</w:t>
      </w:r>
      <w:bookmarkEnd w:id="204"/>
      <w:bookmarkEnd w:id="205"/>
      <w:bookmarkEnd w:id="206"/>
      <w:bookmarkEnd w:id="207"/>
      <w:bookmarkEnd w:id="208"/>
      <w:bookmarkEnd w:id="209"/>
      <w:bookmarkEnd w:id="210"/>
    </w:p>
    <w:p w:rsidR="00A93629" w:rsidRPr="00C81CB6" w:rsidRDefault="00F83DD8">
      <w:pPr>
        <w:pStyle w:val="3"/>
        <w:rPr>
          <w:rFonts w:ascii="Times New Roman" w:eastAsiaTheme="minorEastAsia" w:hAnsi="Times New Roman" w:cs="Times New Roman"/>
          <w:color w:val="auto"/>
          <w:sz w:val="28"/>
          <w:szCs w:val="28"/>
        </w:rPr>
      </w:pPr>
      <w:bookmarkStart w:id="211" w:name="_Toc9162"/>
      <w:bookmarkStart w:id="212" w:name="_Toc479577272"/>
      <w:bookmarkStart w:id="213" w:name="_Toc11940"/>
      <w:bookmarkStart w:id="214" w:name="_Toc14976"/>
      <w:bookmarkStart w:id="215" w:name="_Toc524688403"/>
      <w:r w:rsidRPr="00C81CB6">
        <w:rPr>
          <w:rFonts w:ascii="Times New Roman" w:eastAsiaTheme="minorEastAsia" w:hAnsi="Times New Roman" w:cs="Times New Roman" w:hint="eastAsia"/>
          <w:color w:val="auto"/>
          <w:sz w:val="28"/>
          <w:szCs w:val="28"/>
        </w:rPr>
        <w:lastRenderedPageBreak/>
        <w:t xml:space="preserve">8.1 </w:t>
      </w:r>
      <w:r w:rsidRPr="00C81CB6">
        <w:rPr>
          <w:rFonts w:ascii="Times New Roman" w:eastAsiaTheme="minorEastAsia" w:hAnsi="Times New Roman" w:cs="Times New Roman" w:hint="eastAsia"/>
          <w:color w:val="auto"/>
          <w:sz w:val="28"/>
          <w:szCs w:val="28"/>
        </w:rPr>
        <w:t>申请规定</w:t>
      </w:r>
      <w:bookmarkEnd w:id="211"/>
      <w:bookmarkEnd w:id="212"/>
      <w:bookmarkEnd w:id="213"/>
      <w:bookmarkEnd w:id="214"/>
      <w:bookmarkEnd w:id="215"/>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自报名之日起，申请人应保证其提供的联系方式（电话、传真、电子邮箱）一直有效，否则采购人不承担由此引起的一切后果。</w:t>
      </w:r>
    </w:p>
    <w:p w:rsidR="00A93629" w:rsidRPr="00C81CB6" w:rsidRDefault="00F83DD8">
      <w:pPr>
        <w:pStyle w:val="3"/>
        <w:rPr>
          <w:rFonts w:ascii="Times New Roman" w:eastAsiaTheme="minorEastAsia" w:hAnsi="Times New Roman" w:cs="Times New Roman"/>
          <w:color w:val="auto"/>
          <w:sz w:val="28"/>
          <w:szCs w:val="28"/>
        </w:rPr>
      </w:pPr>
      <w:bookmarkStart w:id="216" w:name="_Toc19841"/>
      <w:bookmarkStart w:id="217" w:name="_Toc324"/>
      <w:bookmarkStart w:id="218" w:name="_Toc24388"/>
      <w:bookmarkStart w:id="219" w:name="_Toc524688404"/>
      <w:r w:rsidRPr="00C81CB6">
        <w:rPr>
          <w:rFonts w:ascii="Times New Roman" w:eastAsiaTheme="minorEastAsia" w:hAnsi="Times New Roman" w:cs="Times New Roman" w:hint="eastAsia"/>
          <w:color w:val="auto"/>
          <w:sz w:val="28"/>
          <w:szCs w:val="28"/>
        </w:rPr>
        <w:t xml:space="preserve">8.2 </w:t>
      </w:r>
      <w:r w:rsidRPr="00C81CB6">
        <w:rPr>
          <w:rFonts w:ascii="Times New Roman" w:eastAsiaTheme="minorEastAsia" w:hAnsi="Times New Roman" w:cs="Times New Roman" w:hint="eastAsia"/>
          <w:color w:val="auto"/>
          <w:sz w:val="28"/>
          <w:szCs w:val="28"/>
        </w:rPr>
        <w:t>采购人的权利</w:t>
      </w:r>
      <w:bookmarkEnd w:id="216"/>
      <w:bookmarkEnd w:id="217"/>
      <w:bookmarkEnd w:id="218"/>
      <w:bookmarkEnd w:id="219"/>
    </w:p>
    <w:p w:rsidR="00A93629" w:rsidRPr="00C81CB6" w:rsidRDefault="00F83DD8">
      <w:pPr>
        <w:spacing w:before="100" w:beforeAutospacing="1" w:after="100" w:afterAutospacing="1" w:line="360" w:lineRule="auto"/>
        <w:ind w:firstLineChars="196" w:firstLine="47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采购人有对资格预审申请文件进行核实和澄清的权利，若采购人在资格审查时或必要的调查过程中发现申请人有弄虚作假行为，将取消其参与本项目资格预审的资格，并将其弄虚作假行为上报省级主管部门。</w:t>
      </w:r>
    </w:p>
    <w:p w:rsidR="00A93629" w:rsidRPr="00C81CB6" w:rsidRDefault="00F83DD8">
      <w:pPr>
        <w:spacing w:before="100" w:beforeAutospacing="1" w:after="100" w:afterAutospacing="1" w:line="360" w:lineRule="auto"/>
        <w:ind w:firstLineChars="200" w:firstLine="480"/>
        <w:rPr>
          <w:rFonts w:ascii="Times New Roman" w:hAnsi="Times New Roman" w:cs="Times New Roman"/>
          <w:color w:val="auto"/>
          <w:kern w:val="1"/>
          <w:sz w:val="24"/>
          <w:szCs w:val="24"/>
        </w:rPr>
      </w:pPr>
      <w:r w:rsidRPr="00C81CB6">
        <w:rPr>
          <w:rFonts w:ascii="Times New Roman" w:hAnsi="Times New Roman" w:cs="Times New Roman"/>
          <w:color w:val="auto"/>
          <w:kern w:val="1"/>
          <w:sz w:val="24"/>
          <w:szCs w:val="24"/>
        </w:rPr>
        <w:br w:type="page"/>
      </w:r>
    </w:p>
    <w:p w:rsidR="00A93629" w:rsidRPr="00C81CB6" w:rsidRDefault="00F83DD8">
      <w:pPr>
        <w:pStyle w:val="1"/>
        <w:jc w:val="center"/>
        <w:rPr>
          <w:rFonts w:ascii="Times New Roman" w:eastAsiaTheme="minorEastAsia" w:hAnsi="Times New Roman" w:cs="Times New Roman"/>
          <w:b/>
          <w:color w:val="auto"/>
          <w:sz w:val="32"/>
          <w:szCs w:val="32"/>
        </w:rPr>
      </w:pPr>
      <w:bookmarkStart w:id="220" w:name="_Toc25049"/>
      <w:bookmarkStart w:id="221" w:name="_Toc19677"/>
      <w:bookmarkStart w:id="222" w:name="_Toc22533"/>
      <w:bookmarkStart w:id="223" w:name="_Toc524688405"/>
      <w:r w:rsidRPr="00C81CB6">
        <w:rPr>
          <w:rFonts w:ascii="Times New Roman" w:eastAsiaTheme="minorEastAsia" w:hAnsi="Times New Roman" w:cs="Times New Roman" w:hint="eastAsia"/>
          <w:b/>
          <w:color w:val="auto"/>
          <w:sz w:val="32"/>
          <w:szCs w:val="32"/>
        </w:rPr>
        <w:lastRenderedPageBreak/>
        <w:t>第三部分资格审查办法</w:t>
      </w:r>
      <w:bookmarkEnd w:id="220"/>
      <w:bookmarkEnd w:id="221"/>
      <w:bookmarkEnd w:id="222"/>
      <w:bookmarkEnd w:id="223"/>
    </w:p>
    <w:p w:rsidR="00A93629" w:rsidRPr="00C81CB6" w:rsidRDefault="00F83DD8">
      <w:pPr>
        <w:pStyle w:val="2"/>
        <w:rPr>
          <w:rFonts w:ascii="Times New Roman" w:eastAsiaTheme="minorEastAsia" w:hAnsi="Times New Roman" w:cs="Times New Roman"/>
          <w:color w:val="auto"/>
          <w:sz w:val="28"/>
          <w:szCs w:val="28"/>
        </w:rPr>
      </w:pPr>
      <w:bookmarkStart w:id="224" w:name="_Toc357411369"/>
      <w:bookmarkStart w:id="225" w:name="_Toc23989"/>
      <w:bookmarkStart w:id="226" w:name="_Toc15274"/>
      <w:bookmarkStart w:id="227" w:name="_Toc9430"/>
      <w:bookmarkStart w:id="228" w:name="_Toc524688406"/>
      <w:r w:rsidRPr="00C81CB6">
        <w:rPr>
          <w:rFonts w:ascii="Times New Roman" w:eastAsiaTheme="minorEastAsia" w:hAnsi="Times New Roman" w:cs="Times New Roman" w:hint="eastAsia"/>
          <w:color w:val="auto"/>
          <w:sz w:val="28"/>
          <w:szCs w:val="28"/>
        </w:rPr>
        <w:t>1</w:t>
      </w:r>
      <w:r w:rsidRPr="00C81CB6">
        <w:rPr>
          <w:rFonts w:ascii="Times New Roman" w:eastAsiaTheme="minorEastAsia" w:hAnsi="Times New Roman" w:cs="Times New Roman" w:hint="eastAsia"/>
          <w:color w:val="auto"/>
          <w:sz w:val="28"/>
          <w:szCs w:val="28"/>
        </w:rPr>
        <w:t>、资格审查办法前附表</w:t>
      </w:r>
      <w:bookmarkEnd w:id="224"/>
      <w:bookmarkEnd w:id="225"/>
      <w:bookmarkEnd w:id="226"/>
      <w:bookmarkEnd w:id="227"/>
      <w:bookmarkEnd w:id="228"/>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851"/>
        <w:gridCol w:w="1852"/>
        <w:gridCol w:w="5929"/>
      </w:tblGrid>
      <w:tr w:rsidR="00C81CB6" w:rsidRPr="00C81CB6">
        <w:trPr>
          <w:jc w:val="center"/>
        </w:trPr>
        <w:tc>
          <w:tcPr>
            <w:tcW w:w="1418" w:type="dxa"/>
            <w:gridSpan w:val="2"/>
            <w:tcBorders>
              <w:top w:val="single" w:sz="12" w:space="0" w:color="auto"/>
              <w:left w:val="single" w:sz="12" w:space="0" w:color="auto"/>
              <w:bottom w:val="single" w:sz="6" w:space="0" w:color="auto"/>
              <w:right w:val="single" w:sz="6" w:space="0" w:color="auto"/>
            </w:tcBorders>
            <w:vAlign w:val="center"/>
          </w:tcPr>
          <w:p w:rsidR="00A93629" w:rsidRPr="00C81CB6" w:rsidRDefault="00F83DD8">
            <w:pPr>
              <w:jc w:val="center"/>
              <w:rPr>
                <w:rFonts w:ascii="Times New Roman" w:eastAsiaTheme="minorEastAsia" w:hAnsi="Times New Roman" w:cs="Times New Roman"/>
                <w:b/>
                <w:color w:val="auto"/>
                <w:sz w:val="22"/>
              </w:rPr>
            </w:pPr>
            <w:r w:rsidRPr="00C81CB6">
              <w:rPr>
                <w:rFonts w:ascii="Times New Roman" w:eastAsiaTheme="minorEastAsia" w:hAnsi="Times New Roman" w:cs="Times New Roman" w:hint="eastAsia"/>
                <w:b/>
                <w:color w:val="auto"/>
                <w:sz w:val="22"/>
              </w:rPr>
              <w:t>序号</w:t>
            </w:r>
          </w:p>
        </w:tc>
        <w:tc>
          <w:tcPr>
            <w:tcW w:w="1852" w:type="dxa"/>
            <w:tcBorders>
              <w:top w:val="single" w:sz="12" w:space="0" w:color="auto"/>
              <w:left w:val="single" w:sz="6" w:space="0" w:color="auto"/>
              <w:bottom w:val="single" w:sz="6" w:space="0" w:color="auto"/>
              <w:right w:val="single" w:sz="6" w:space="0" w:color="auto"/>
            </w:tcBorders>
            <w:vAlign w:val="center"/>
          </w:tcPr>
          <w:p w:rsidR="00A93629" w:rsidRPr="00C81CB6" w:rsidRDefault="00F83DD8">
            <w:pPr>
              <w:jc w:val="center"/>
              <w:rPr>
                <w:rFonts w:ascii="Times New Roman" w:eastAsiaTheme="minorEastAsia" w:hAnsi="Times New Roman" w:cs="Times New Roman"/>
                <w:b/>
                <w:color w:val="auto"/>
                <w:sz w:val="22"/>
              </w:rPr>
            </w:pPr>
            <w:r w:rsidRPr="00C81CB6">
              <w:rPr>
                <w:rFonts w:ascii="Times New Roman" w:eastAsiaTheme="minorEastAsia" w:hAnsi="Times New Roman" w:cs="Times New Roman"/>
                <w:b/>
                <w:color w:val="auto"/>
                <w:sz w:val="22"/>
              </w:rPr>
              <w:t>审查因素</w:t>
            </w:r>
          </w:p>
        </w:tc>
        <w:tc>
          <w:tcPr>
            <w:tcW w:w="5929" w:type="dxa"/>
            <w:tcBorders>
              <w:top w:val="single" w:sz="12" w:space="0" w:color="auto"/>
              <w:left w:val="single" w:sz="6" w:space="0" w:color="auto"/>
              <w:bottom w:val="single" w:sz="6" w:space="0" w:color="auto"/>
              <w:right w:val="single" w:sz="12" w:space="0" w:color="auto"/>
            </w:tcBorders>
            <w:vAlign w:val="center"/>
          </w:tcPr>
          <w:p w:rsidR="00A93629" w:rsidRPr="00C81CB6" w:rsidRDefault="00F83DD8">
            <w:pPr>
              <w:jc w:val="center"/>
              <w:rPr>
                <w:rFonts w:ascii="Times New Roman" w:eastAsiaTheme="minorEastAsia" w:hAnsi="Times New Roman" w:cs="Times New Roman"/>
                <w:b/>
                <w:color w:val="auto"/>
                <w:sz w:val="22"/>
              </w:rPr>
            </w:pPr>
            <w:r w:rsidRPr="00C81CB6">
              <w:rPr>
                <w:rFonts w:ascii="Times New Roman" w:eastAsiaTheme="minorEastAsia" w:hAnsi="Times New Roman" w:cs="Times New Roman"/>
                <w:b/>
                <w:color w:val="auto"/>
                <w:sz w:val="22"/>
              </w:rPr>
              <w:t>审查标准</w:t>
            </w:r>
          </w:p>
        </w:tc>
      </w:tr>
      <w:tr w:rsidR="00C81CB6" w:rsidRPr="00C81CB6">
        <w:trPr>
          <w:jc w:val="center"/>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A93629" w:rsidRPr="00C81CB6" w:rsidRDefault="00F83DD8">
            <w:pPr>
              <w:widowControl/>
              <w:spacing w:line="360" w:lineRule="auto"/>
              <w:jc w:val="center"/>
              <w:rPr>
                <w:rFonts w:ascii="Times New Roman" w:eastAsiaTheme="minorEastAsia" w:hAnsi="Times New Roman" w:cs="Times New Roman"/>
                <w:color w:val="auto"/>
                <w:sz w:val="22"/>
              </w:rPr>
            </w:pPr>
            <w:r w:rsidRPr="00C81CB6">
              <w:rPr>
                <w:rFonts w:ascii="Times New Roman" w:eastAsiaTheme="minorEastAsia" w:hAnsi="Times New Roman" w:cs="Times New Roman"/>
                <w:color w:val="auto"/>
                <w:sz w:val="22"/>
              </w:rPr>
              <w:t>1.1</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A93629" w:rsidRPr="00C81CB6" w:rsidRDefault="00F83DD8">
            <w:pPr>
              <w:widowControl/>
              <w:spacing w:line="360" w:lineRule="auto"/>
              <w:jc w:val="center"/>
              <w:rPr>
                <w:rFonts w:ascii="Times New Roman" w:eastAsiaTheme="minorEastAsia" w:hAnsi="Times New Roman" w:cs="Times New Roman"/>
                <w:color w:val="auto"/>
                <w:sz w:val="22"/>
              </w:rPr>
            </w:pPr>
            <w:r w:rsidRPr="00C81CB6">
              <w:rPr>
                <w:rFonts w:ascii="Times New Roman" w:eastAsiaTheme="minorEastAsia" w:hAnsi="Times New Roman" w:cs="Times New Roman"/>
                <w:color w:val="auto"/>
                <w:sz w:val="22"/>
              </w:rPr>
              <w:t>初步审查标准</w:t>
            </w:r>
          </w:p>
        </w:tc>
        <w:tc>
          <w:tcPr>
            <w:tcW w:w="1852" w:type="dxa"/>
            <w:tcBorders>
              <w:top w:val="single" w:sz="6" w:space="0" w:color="auto"/>
              <w:left w:val="single" w:sz="6" w:space="0" w:color="auto"/>
              <w:bottom w:val="single" w:sz="6" w:space="0" w:color="auto"/>
              <w:right w:val="single" w:sz="6"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color w:val="auto"/>
                <w:sz w:val="22"/>
              </w:rPr>
              <w:t>申请人名称</w:t>
            </w: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color w:val="auto"/>
                <w:sz w:val="22"/>
              </w:rPr>
              <w:t>与营业执照一致。</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rPr>
                <w:rFonts w:ascii="Times New Roman" w:eastAsiaTheme="minorEastAsia" w:hAnsi="Times New Roman" w:cs="Times New Roman"/>
                <w:color w:val="auto"/>
                <w:sz w:val="22"/>
              </w:rPr>
            </w:pPr>
          </w:p>
        </w:tc>
        <w:tc>
          <w:tcPr>
            <w:tcW w:w="1852" w:type="dxa"/>
            <w:tcBorders>
              <w:top w:val="single" w:sz="6" w:space="0" w:color="auto"/>
              <w:left w:val="single" w:sz="6" w:space="0" w:color="auto"/>
              <w:bottom w:val="single" w:sz="6" w:space="0" w:color="auto"/>
              <w:right w:val="single" w:sz="6"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color w:val="auto"/>
                <w:sz w:val="22"/>
              </w:rPr>
              <w:t>资格预审申请函</w:t>
            </w:r>
          </w:p>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color w:val="auto"/>
                <w:sz w:val="22"/>
              </w:rPr>
              <w:t>签字</w:t>
            </w:r>
            <w:r w:rsidRPr="00C81CB6">
              <w:rPr>
                <w:rFonts w:ascii="Times New Roman" w:eastAsiaTheme="minorEastAsia" w:hAnsi="Times New Roman" w:cs="Times New Roman" w:hint="eastAsia"/>
                <w:color w:val="auto"/>
                <w:sz w:val="22"/>
              </w:rPr>
              <w:t>及</w:t>
            </w:r>
            <w:r w:rsidRPr="00C81CB6">
              <w:rPr>
                <w:rFonts w:ascii="Times New Roman" w:eastAsiaTheme="minorEastAsia" w:hAnsi="Times New Roman" w:cs="Times New Roman"/>
                <w:color w:val="auto"/>
                <w:sz w:val="22"/>
              </w:rPr>
              <w:t>盖章</w:t>
            </w: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color w:val="auto"/>
                <w:sz w:val="22"/>
              </w:rPr>
              <w:t>有法定代表人或其授权代表</w:t>
            </w:r>
            <w:r w:rsidRPr="00C81CB6">
              <w:rPr>
                <w:rFonts w:ascii="Times New Roman" w:eastAsiaTheme="minorEastAsia" w:hAnsi="Times New Roman" w:cs="Times New Roman" w:hint="eastAsia"/>
                <w:color w:val="auto"/>
                <w:sz w:val="22"/>
              </w:rPr>
              <w:t>（签字或盖章）</w:t>
            </w:r>
            <w:r w:rsidRPr="00C81CB6">
              <w:rPr>
                <w:rFonts w:ascii="Times New Roman" w:eastAsiaTheme="minorEastAsia" w:hAnsi="Times New Roman" w:cs="Times New Roman"/>
                <w:color w:val="auto"/>
                <w:sz w:val="22"/>
              </w:rPr>
              <w:t>并加盖单位公章。</w:t>
            </w:r>
          </w:p>
        </w:tc>
      </w:tr>
      <w:tr w:rsidR="00C81CB6" w:rsidRPr="00C81CB6">
        <w:trPr>
          <w:trHeight w:val="442"/>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rPr>
                <w:rFonts w:ascii="Times New Roman" w:eastAsiaTheme="minorEastAsia" w:hAnsi="Times New Roman" w:cs="Times New Roman"/>
                <w:color w:val="auto"/>
                <w:sz w:val="22"/>
              </w:rPr>
            </w:pPr>
          </w:p>
        </w:tc>
        <w:tc>
          <w:tcPr>
            <w:tcW w:w="1852" w:type="dxa"/>
            <w:tcBorders>
              <w:top w:val="single" w:sz="6" w:space="0" w:color="auto"/>
              <w:left w:val="single" w:sz="6" w:space="0" w:color="auto"/>
              <w:bottom w:val="single" w:sz="6" w:space="0" w:color="auto"/>
              <w:right w:val="single" w:sz="6"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color w:val="auto"/>
                <w:sz w:val="22"/>
              </w:rPr>
              <w:t>申请文件格式</w:t>
            </w: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color w:val="auto"/>
                <w:sz w:val="22"/>
              </w:rPr>
              <w:t>符合</w:t>
            </w:r>
            <w:r w:rsidRPr="00C81CB6">
              <w:rPr>
                <w:rFonts w:ascii="Times New Roman" w:eastAsiaTheme="minorEastAsia" w:hAnsi="Times New Roman" w:cs="Times New Roman"/>
                <w:color w:val="auto"/>
                <w:sz w:val="22"/>
              </w:rPr>
              <w:t>“</w:t>
            </w:r>
            <w:r w:rsidRPr="00C81CB6">
              <w:rPr>
                <w:rFonts w:ascii="Times New Roman" w:eastAsiaTheme="minorEastAsia" w:hAnsi="Times New Roman" w:cs="Times New Roman"/>
                <w:color w:val="auto"/>
                <w:sz w:val="22"/>
              </w:rPr>
              <w:t>资格预审申请文件格式</w:t>
            </w:r>
            <w:r w:rsidRPr="00C81CB6">
              <w:rPr>
                <w:rFonts w:ascii="Times New Roman" w:eastAsiaTheme="minorEastAsia" w:hAnsi="Times New Roman" w:cs="Times New Roman"/>
                <w:color w:val="auto"/>
                <w:sz w:val="22"/>
              </w:rPr>
              <w:t>”</w:t>
            </w:r>
            <w:r w:rsidRPr="00C81CB6">
              <w:rPr>
                <w:rFonts w:ascii="Times New Roman" w:eastAsiaTheme="minorEastAsia" w:hAnsi="Times New Roman" w:cs="Times New Roman"/>
                <w:color w:val="auto"/>
                <w:sz w:val="22"/>
              </w:rPr>
              <w:t>的要求。</w:t>
            </w:r>
          </w:p>
        </w:tc>
      </w:tr>
      <w:tr w:rsidR="00C81CB6" w:rsidRPr="00C81CB6">
        <w:trPr>
          <w:jc w:val="center"/>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A93629" w:rsidRPr="00C81CB6" w:rsidRDefault="00F83DD8">
            <w:pPr>
              <w:widowControl/>
              <w:spacing w:line="360" w:lineRule="auto"/>
              <w:jc w:val="center"/>
              <w:rPr>
                <w:rFonts w:ascii="Times New Roman" w:eastAsiaTheme="minorEastAsia" w:hAnsi="Times New Roman" w:cs="Times New Roman"/>
                <w:color w:val="auto"/>
                <w:sz w:val="22"/>
              </w:rPr>
            </w:pPr>
            <w:r w:rsidRPr="00C81CB6">
              <w:rPr>
                <w:rFonts w:ascii="Times New Roman" w:eastAsiaTheme="minorEastAsia" w:hAnsi="Times New Roman" w:cs="Times New Roman"/>
                <w:color w:val="auto"/>
                <w:sz w:val="22"/>
              </w:rPr>
              <w:t>1.2</w:t>
            </w:r>
          </w:p>
        </w:tc>
        <w:tc>
          <w:tcPr>
            <w:tcW w:w="851" w:type="dxa"/>
            <w:vMerge w:val="restart"/>
            <w:tcBorders>
              <w:top w:val="single" w:sz="6" w:space="0" w:color="auto"/>
              <w:left w:val="single" w:sz="6" w:space="0" w:color="auto"/>
              <w:bottom w:val="single" w:sz="6" w:space="0" w:color="auto"/>
              <w:right w:val="single" w:sz="6" w:space="0" w:color="auto"/>
            </w:tcBorders>
            <w:vAlign w:val="center"/>
          </w:tcPr>
          <w:p w:rsidR="00A93629" w:rsidRPr="00C81CB6" w:rsidRDefault="00F83DD8">
            <w:pPr>
              <w:widowControl/>
              <w:spacing w:line="360" w:lineRule="auto"/>
              <w:jc w:val="center"/>
              <w:rPr>
                <w:rFonts w:ascii="Times New Roman" w:eastAsiaTheme="minorEastAsia" w:hAnsi="Times New Roman" w:cs="Times New Roman"/>
                <w:color w:val="auto"/>
                <w:sz w:val="22"/>
              </w:rPr>
            </w:pPr>
            <w:r w:rsidRPr="00C81CB6">
              <w:rPr>
                <w:rFonts w:ascii="Times New Roman" w:eastAsiaTheme="minorEastAsia" w:hAnsi="Times New Roman" w:cs="Times New Roman"/>
                <w:color w:val="auto"/>
                <w:sz w:val="22"/>
              </w:rPr>
              <w:t>详细审查标准</w:t>
            </w:r>
          </w:p>
        </w:tc>
        <w:tc>
          <w:tcPr>
            <w:tcW w:w="1852" w:type="dxa"/>
            <w:vMerge w:val="restart"/>
            <w:tcBorders>
              <w:top w:val="single" w:sz="6" w:space="0" w:color="auto"/>
              <w:left w:val="single" w:sz="6" w:space="0" w:color="auto"/>
              <w:bottom w:val="single" w:sz="6" w:space="0" w:color="auto"/>
              <w:right w:val="single" w:sz="6"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t>法定代表人的身份证明书</w:t>
            </w: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color w:val="auto"/>
                <w:sz w:val="22"/>
              </w:rPr>
              <w:t>法定代表人身份证明书</w:t>
            </w:r>
            <w:r w:rsidRPr="00C81CB6">
              <w:rPr>
                <w:rFonts w:ascii="Times New Roman" w:eastAsiaTheme="minorEastAsia" w:hAnsi="Times New Roman" w:cs="Times New Roman" w:hint="eastAsia"/>
                <w:color w:val="auto"/>
                <w:sz w:val="22"/>
              </w:rPr>
              <w:t>及身份证复印件。</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b/>
                <w:bCs/>
                <w:color w:val="auto"/>
                <w:sz w:val="22"/>
              </w:rPr>
              <w:t>独立申请人或</w:t>
            </w:r>
            <w:r w:rsidRPr="00C81CB6">
              <w:rPr>
                <w:rFonts w:ascii="Times New Roman" w:eastAsiaTheme="minorEastAsia" w:hAnsi="Times New Roman" w:cs="Times New Roman"/>
                <w:b/>
                <w:bCs/>
                <w:color w:val="auto"/>
                <w:sz w:val="22"/>
              </w:rPr>
              <w:t>联合体牵头方</w:t>
            </w:r>
            <w:r w:rsidRPr="00C81CB6">
              <w:rPr>
                <w:rFonts w:ascii="Times New Roman" w:eastAsiaTheme="minorEastAsia" w:hAnsi="Times New Roman" w:cs="Times New Roman" w:hint="eastAsia"/>
                <w:b/>
                <w:bCs/>
                <w:color w:val="auto"/>
                <w:sz w:val="22"/>
              </w:rPr>
              <w:t>须</w:t>
            </w:r>
            <w:r w:rsidRPr="00C81CB6">
              <w:rPr>
                <w:rFonts w:ascii="Times New Roman" w:eastAsiaTheme="minorEastAsia" w:hAnsi="Times New Roman" w:cs="Times New Roman"/>
                <w:b/>
                <w:bCs/>
                <w:color w:val="auto"/>
                <w:sz w:val="22"/>
              </w:rPr>
              <w:t>提供。</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val="restart"/>
            <w:tcBorders>
              <w:top w:val="single" w:sz="6" w:space="0" w:color="auto"/>
              <w:left w:val="single" w:sz="6" w:space="0" w:color="auto"/>
              <w:right w:val="single" w:sz="6"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t>法定代表人授权委托书</w:t>
            </w: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b/>
                <w:bCs/>
                <w:color w:val="auto"/>
                <w:sz w:val="22"/>
              </w:rPr>
            </w:pPr>
            <w:r w:rsidRPr="00C81CB6">
              <w:rPr>
                <w:rFonts w:ascii="Times New Roman" w:eastAsiaTheme="minorEastAsia" w:hAnsi="Times New Roman" w:cs="Times New Roman" w:hint="eastAsia"/>
                <w:color w:val="auto"/>
                <w:sz w:val="22"/>
              </w:rPr>
              <w:t>法定代表人授权委托书及法定代表人及委托代理人身份证复印件（资格预审申请文件由授权代表签署时，须提交）。</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tcBorders>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b/>
                <w:bCs/>
                <w:color w:val="auto"/>
                <w:sz w:val="22"/>
              </w:rPr>
            </w:pPr>
            <w:r w:rsidRPr="00C81CB6">
              <w:rPr>
                <w:rFonts w:ascii="Times New Roman" w:eastAsiaTheme="minorEastAsia" w:hAnsi="Times New Roman" w:cs="Times New Roman" w:hint="eastAsia"/>
                <w:b/>
                <w:bCs/>
                <w:color w:val="auto"/>
                <w:sz w:val="22"/>
              </w:rPr>
              <w:t>独立申请人或联合体牵头方须提供。</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val="restart"/>
            <w:tcBorders>
              <w:top w:val="single" w:sz="6" w:space="0" w:color="auto"/>
              <w:left w:val="single" w:sz="6" w:space="0" w:color="auto"/>
              <w:right w:val="single" w:sz="6"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color w:val="auto"/>
                <w:sz w:val="22"/>
              </w:rPr>
              <w:t>联合体投标</w:t>
            </w: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color w:val="auto"/>
                <w:sz w:val="22"/>
              </w:rPr>
              <w:t>符合资格预审文件</w:t>
            </w:r>
            <w:r w:rsidRPr="00C81CB6">
              <w:rPr>
                <w:rFonts w:ascii="Times New Roman" w:eastAsiaTheme="minorEastAsia" w:hAnsi="Times New Roman" w:cs="Times New Roman" w:hint="eastAsia"/>
                <w:color w:val="auto"/>
                <w:sz w:val="22"/>
              </w:rPr>
              <w:t>中关于联合体的所有</w:t>
            </w:r>
            <w:r w:rsidRPr="00C81CB6">
              <w:rPr>
                <w:rFonts w:ascii="Times New Roman" w:eastAsiaTheme="minorEastAsia" w:hAnsi="Times New Roman" w:cs="Times New Roman"/>
                <w:color w:val="auto"/>
                <w:sz w:val="22"/>
              </w:rPr>
              <w:t>要求。</w:t>
            </w:r>
          </w:p>
          <w:p w:rsidR="00A93629" w:rsidRPr="00C81CB6" w:rsidRDefault="00F83DD8">
            <w:pPr>
              <w:widowControl/>
              <w:spacing w:line="360" w:lineRule="auto"/>
              <w:jc w:val="left"/>
              <w:rPr>
                <w:rFonts w:ascii="Times New Roman" w:eastAsiaTheme="minorEastAsia" w:hAnsi="Times New Roman" w:cs="Times New Roman"/>
                <w:b/>
                <w:bCs/>
                <w:color w:val="auto"/>
                <w:sz w:val="22"/>
              </w:rPr>
            </w:pPr>
            <w:r w:rsidRPr="00C81CB6">
              <w:rPr>
                <w:rFonts w:ascii="Times New Roman" w:eastAsiaTheme="minorEastAsia" w:hAnsi="Times New Roman" w:cs="Times New Roman"/>
                <w:color w:val="auto"/>
                <w:sz w:val="22"/>
              </w:rPr>
              <w:t>注：提供联合体协议书。</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tcBorders>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b/>
                <w:bCs/>
                <w:color w:val="auto"/>
                <w:sz w:val="22"/>
              </w:rPr>
            </w:pPr>
            <w:r w:rsidRPr="00C81CB6">
              <w:rPr>
                <w:rFonts w:ascii="Times New Roman" w:eastAsiaTheme="minorEastAsia" w:hAnsi="Times New Roman" w:cs="Times New Roman" w:hint="eastAsia"/>
                <w:b/>
                <w:bCs/>
                <w:color w:val="auto"/>
                <w:sz w:val="22"/>
              </w:rPr>
              <w:t>联合体适用</w:t>
            </w:r>
            <w:r w:rsidRPr="00C81CB6">
              <w:rPr>
                <w:rFonts w:ascii="Times New Roman" w:eastAsiaTheme="minorEastAsia" w:hAnsi="Times New Roman" w:cs="Times New Roman"/>
                <w:b/>
                <w:bCs/>
                <w:color w:val="auto"/>
                <w:sz w:val="22"/>
              </w:rPr>
              <w:t>。</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val="restart"/>
            <w:tcBorders>
              <w:left w:val="single" w:sz="6" w:space="0" w:color="auto"/>
              <w:right w:val="single" w:sz="6"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t>公司章程</w:t>
            </w: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spacing w:before="100" w:beforeAutospacing="1" w:after="100" w:afterAutospacing="1" w:line="360" w:lineRule="auto"/>
              <w:rPr>
                <w:rFonts w:ascii="Times New Roman" w:eastAsiaTheme="minorEastAsia" w:hAnsi="Times New Roman" w:cs="Times New Roman"/>
                <w:b/>
                <w:bCs/>
                <w:color w:val="auto"/>
                <w:sz w:val="22"/>
              </w:rPr>
            </w:pPr>
            <w:r w:rsidRPr="00C81CB6">
              <w:rPr>
                <w:rFonts w:ascii="Times New Roman" w:eastAsiaTheme="minorEastAsia" w:hAnsi="Times New Roman" w:cs="Times New Roman" w:hint="eastAsia"/>
                <w:color w:val="auto"/>
                <w:sz w:val="22"/>
              </w:rPr>
              <w:t>须提供公司章程复印件，可提供不全文但提供内容需体现法人治理结构、内部管理和监督制度。</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tcBorders>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b/>
                <w:bCs/>
                <w:color w:val="auto"/>
                <w:sz w:val="22"/>
              </w:rPr>
            </w:pPr>
            <w:r w:rsidRPr="00C81CB6">
              <w:rPr>
                <w:rFonts w:ascii="Times New Roman" w:eastAsiaTheme="minorEastAsia" w:hAnsi="Times New Roman" w:cs="Times New Roman" w:hint="eastAsia"/>
                <w:b/>
                <w:bCs/>
                <w:color w:val="auto"/>
                <w:sz w:val="22"/>
              </w:rPr>
              <w:t>独立申请人或</w:t>
            </w:r>
            <w:r w:rsidRPr="00C81CB6">
              <w:rPr>
                <w:rFonts w:ascii="Times New Roman" w:eastAsiaTheme="minorEastAsia" w:hAnsi="Times New Roman" w:cs="Times New Roman"/>
                <w:b/>
                <w:bCs/>
                <w:color w:val="auto"/>
                <w:sz w:val="22"/>
              </w:rPr>
              <w:t>联合体</w:t>
            </w:r>
            <w:r w:rsidRPr="00C81CB6">
              <w:rPr>
                <w:rFonts w:ascii="Times New Roman" w:eastAsiaTheme="minorEastAsia" w:hAnsi="Times New Roman" w:cs="Times New Roman" w:hint="eastAsia"/>
                <w:b/>
                <w:bCs/>
                <w:color w:val="auto"/>
                <w:sz w:val="22"/>
              </w:rPr>
              <w:t>牵头方须</w:t>
            </w:r>
            <w:r w:rsidRPr="00C81CB6">
              <w:rPr>
                <w:rFonts w:ascii="Times New Roman" w:eastAsiaTheme="minorEastAsia" w:hAnsi="Times New Roman" w:cs="Times New Roman"/>
                <w:b/>
                <w:bCs/>
                <w:color w:val="auto"/>
                <w:sz w:val="22"/>
              </w:rPr>
              <w:t>提供。</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val="restart"/>
            <w:tcBorders>
              <w:top w:val="single" w:sz="6" w:space="0" w:color="auto"/>
              <w:left w:val="single" w:sz="6" w:space="0" w:color="auto"/>
              <w:right w:val="single" w:sz="6"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t>企业法人营业执照</w:t>
            </w: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color w:val="auto"/>
                <w:sz w:val="22"/>
              </w:rPr>
              <w:t>企业法人营业执照（</w:t>
            </w:r>
            <w:r w:rsidRPr="00C81CB6">
              <w:rPr>
                <w:rFonts w:ascii="Times New Roman" w:eastAsiaTheme="minorEastAsia" w:hAnsi="Times New Roman" w:cs="Times New Roman" w:hint="eastAsia"/>
                <w:color w:val="auto"/>
                <w:sz w:val="22"/>
              </w:rPr>
              <w:t>正本或</w:t>
            </w:r>
            <w:r w:rsidRPr="00C81CB6">
              <w:rPr>
                <w:rFonts w:ascii="Times New Roman" w:eastAsiaTheme="minorEastAsia" w:hAnsi="Times New Roman" w:cs="Times New Roman"/>
                <w:color w:val="auto"/>
                <w:sz w:val="22"/>
              </w:rPr>
              <w:t>副本</w:t>
            </w:r>
            <w:r w:rsidRPr="00C81CB6">
              <w:rPr>
                <w:rFonts w:ascii="Times New Roman" w:eastAsiaTheme="minorEastAsia" w:hAnsi="Times New Roman" w:cs="Times New Roman" w:hint="eastAsia"/>
                <w:color w:val="auto"/>
                <w:sz w:val="22"/>
              </w:rPr>
              <w:t>均可</w:t>
            </w:r>
            <w:r w:rsidRPr="00C81CB6">
              <w:rPr>
                <w:rFonts w:ascii="Times New Roman" w:eastAsiaTheme="minorEastAsia" w:hAnsi="Times New Roman" w:cs="Times New Roman"/>
                <w:color w:val="auto"/>
                <w:sz w:val="22"/>
              </w:rPr>
              <w:t>）</w:t>
            </w:r>
            <w:r w:rsidRPr="00C81CB6">
              <w:rPr>
                <w:rFonts w:ascii="Times New Roman" w:eastAsiaTheme="minorEastAsia" w:hAnsi="Times New Roman" w:cs="Times New Roman" w:hint="eastAsia"/>
                <w:color w:val="auto"/>
                <w:sz w:val="22"/>
              </w:rPr>
              <w:t>复印件</w:t>
            </w:r>
            <w:r w:rsidRPr="00C81CB6">
              <w:rPr>
                <w:rFonts w:ascii="Times New Roman" w:eastAsiaTheme="minorEastAsia" w:hAnsi="Times New Roman" w:cs="Times New Roman"/>
                <w:color w:val="auto"/>
                <w:sz w:val="22"/>
              </w:rPr>
              <w:t>。</w:t>
            </w:r>
          </w:p>
          <w:p w:rsidR="00A93629" w:rsidRPr="00C81CB6" w:rsidRDefault="00F83DD8">
            <w:pPr>
              <w:widowControl/>
              <w:spacing w:line="360" w:lineRule="auto"/>
              <w:jc w:val="left"/>
              <w:rPr>
                <w:rFonts w:ascii="Times New Roman" w:hAnsi="Times New Roman" w:cs="Times New Roman"/>
                <w:color w:val="auto"/>
                <w:kern w:val="1"/>
                <w:sz w:val="22"/>
              </w:rPr>
            </w:pPr>
            <w:r w:rsidRPr="00C81CB6">
              <w:rPr>
                <w:rFonts w:ascii="Times New Roman" w:hAnsi="Times New Roman" w:cs="Times New Roman" w:hint="eastAsia"/>
                <w:color w:val="auto"/>
                <w:kern w:val="1"/>
                <w:sz w:val="22"/>
              </w:rPr>
              <w:t>申请人为依法成立并有效存续的中华人民共和国（含港澳台地区）企业法人。可以是独立法人、事业法人、其他组织和自然人，也可以是企业法人、独立法人、事业法人、其他组织和自然人组成的联合体。</w:t>
            </w:r>
          </w:p>
          <w:p w:rsidR="00A93629" w:rsidRPr="00C81CB6" w:rsidRDefault="00F83DD8">
            <w:pPr>
              <w:widowControl/>
              <w:spacing w:line="360" w:lineRule="auto"/>
              <w:jc w:val="left"/>
              <w:rPr>
                <w:rFonts w:ascii="Times New Roman" w:eastAsiaTheme="minorEastAsia" w:hAnsi="Times New Roman" w:cs="Times New Roman"/>
                <w:b/>
                <w:bCs/>
                <w:color w:val="auto"/>
                <w:sz w:val="22"/>
              </w:rPr>
            </w:pPr>
            <w:r w:rsidRPr="00C81CB6">
              <w:rPr>
                <w:rFonts w:ascii="Times New Roman" w:hAnsi="Times New Roman" w:cs="Times New Roman"/>
                <w:color w:val="auto"/>
                <w:kern w:val="1"/>
                <w:sz w:val="22"/>
              </w:rPr>
              <w:t>项目</w:t>
            </w:r>
            <w:r w:rsidRPr="00C81CB6">
              <w:rPr>
                <w:rFonts w:ascii="Times New Roman" w:hAnsi="Times New Roman" w:cs="Times New Roman" w:hint="eastAsia"/>
                <w:color w:val="auto"/>
                <w:kern w:val="1"/>
                <w:sz w:val="22"/>
              </w:rPr>
              <w:t>本级政府所属融资平台公司及其控股国有企业（符合《国务院办公厅转发财政部</w:t>
            </w:r>
            <w:r w:rsidRPr="00C81CB6">
              <w:rPr>
                <w:rFonts w:ascii="Times New Roman" w:hAnsi="Times New Roman" w:cs="Times New Roman" w:hint="eastAsia"/>
                <w:color w:val="auto"/>
                <w:kern w:val="1"/>
                <w:sz w:val="22"/>
              </w:rPr>
              <w:t xml:space="preserve"> </w:t>
            </w:r>
            <w:r w:rsidRPr="00C81CB6">
              <w:rPr>
                <w:rFonts w:ascii="Times New Roman" w:hAnsi="Times New Roman" w:cs="Times New Roman" w:hint="eastAsia"/>
                <w:color w:val="auto"/>
                <w:kern w:val="1"/>
                <w:sz w:val="22"/>
              </w:rPr>
              <w:t>发展改革委</w:t>
            </w:r>
            <w:r w:rsidRPr="00C81CB6">
              <w:rPr>
                <w:rFonts w:ascii="Times New Roman" w:hAnsi="Times New Roman" w:cs="Times New Roman" w:hint="eastAsia"/>
                <w:color w:val="auto"/>
                <w:kern w:val="1"/>
                <w:sz w:val="22"/>
              </w:rPr>
              <w:t xml:space="preserve"> </w:t>
            </w:r>
            <w:r w:rsidRPr="00C81CB6">
              <w:rPr>
                <w:rFonts w:ascii="Times New Roman" w:hAnsi="Times New Roman" w:cs="Times New Roman" w:hint="eastAsia"/>
                <w:color w:val="auto"/>
                <w:kern w:val="1"/>
                <w:sz w:val="22"/>
              </w:rPr>
              <w:t>人民银行关于在公共服务领域推广政府和社会资本合作模式指导意见的通知》（国办发</w:t>
            </w:r>
            <w:r w:rsidRPr="00C81CB6">
              <w:rPr>
                <w:rFonts w:ascii="宋体" w:hAnsi="宋体" w:cs="Times New Roman" w:hint="eastAsia"/>
                <w:color w:val="auto"/>
                <w:kern w:val="1"/>
                <w:sz w:val="22"/>
              </w:rPr>
              <w:t>﹝</w:t>
            </w:r>
            <w:r w:rsidRPr="00C81CB6">
              <w:rPr>
                <w:rFonts w:ascii="Times New Roman" w:hAnsi="Times New Roman" w:cs="Times New Roman"/>
                <w:color w:val="auto"/>
                <w:kern w:val="1"/>
                <w:sz w:val="22"/>
              </w:rPr>
              <w:t>2015</w:t>
            </w:r>
            <w:r w:rsidRPr="00C81CB6">
              <w:rPr>
                <w:rFonts w:ascii="宋体" w:hAnsi="宋体" w:cs="Times New Roman" w:hint="eastAsia"/>
                <w:color w:val="auto"/>
                <w:kern w:val="1"/>
                <w:sz w:val="22"/>
              </w:rPr>
              <w:t>﹞</w:t>
            </w:r>
            <w:r w:rsidRPr="00C81CB6">
              <w:rPr>
                <w:rFonts w:ascii="Times New Roman" w:hAnsi="Times New Roman" w:cs="Times New Roman"/>
                <w:color w:val="auto"/>
                <w:kern w:val="1"/>
                <w:sz w:val="22"/>
              </w:rPr>
              <w:t>42</w:t>
            </w:r>
            <w:r w:rsidRPr="00C81CB6">
              <w:rPr>
                <w:rFonts w:ascii="Times New Roman" w:hAnsi="Times New Roman" w:cs="Times New Roman" w:hint="eastAsia"/>
                <w:color w:val="auto"/>
                <w:kern w:val="1"/>
                <w:sz w:val="22"/>
              </w:rPr>
              <w:t>号）、《关于规范政府和社会资</w:t>
            </w:r>
            <w:r w:rsidRPr="00C81CB6">
              <w:rPr>
                <w:rFonts w:ascii="Times New Roman" w:hAnsi="Times New Roman" w:cs="Times New Roman" w:hint="eastAsia"/>
                <w:color w:val="auto"/>
                <w:kern w:val="1"/>
                <w:sz w:val="22"/>
              </w:rPr>
              <w:lastRenderedPageBreak/>
              <w:t>本合作合同管理工作的通知》（财金〔</w:t>
            </w:r>
            <w:r w:rsidRPr="00C81CB6">
              <w:rPr>
                <w:rFonts w:ascii="Times New Roman" w:hAnsi="Times New Roman" w:cs="Times New Roman" w:hint="eastAsia"/>
                <w:color w:val="auto"/>
                <w:kern w:val="1"/>
                <w:sz w:val="22"/>
              </w:rPr>
              <w:t>2014</w:t>
            </w:r>
            <w:r w:rsidRPr="00C81CB6">
              <w:rPr>
                <w:rFonts w:ascii="Times New Roman" w:hAnsi="Times New Roman" w:cs="Times New Roman" w:hint="eastAsia"/>
                <w:color w:val="auto"/>
                <w:kern w:val="1"/>
                <w:sz w:val="22"/>
              </w:rPr>
              <w:t>〕</w:t>
            </w:r>
            <w:r w:rsidRPr="00C81CB6">
              <w:rPr>
                <w:rFonts w:ascii="Times New Roman" w:hAnsi="Times New Roman" w:cs="Times New Roman" w:hint="eastAsia"/>
                <w:color w:val="auto"/>
                <w:kern w:val="1"/>
                <w:sz w:val="22"/>
              </w:rPr>
              <w:t>156</w:t>
            </w:r>
            <w:r w:rsidRPr="00C81CB6">
              <w:rPr>
                <w:rFonts w:ascii="Times New Roman" w:hAnsi="Times New Roman" w:cs="Times New Roman" w:hint="eastAsia"/>
                <w:color w:val="auto"/>
                <w:kern w:val="1"/>
                <w:sz w:val="22"/>
              </w:rPr>
              <w:t>号）规定的除外）不得作为申请人。</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tcBorders>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b/>
                <w:bCs/>
                <w:color w:val="auto"/>
                <w:sz w:val="22"/>
              </w:rPr>
            </w:pPr>
            <w:r w:rsidRPr="00C81CB6">
              <w:rPr>
                <w:rFonts w:ascii="Times New Roman" w:eastAsiaTheme="minorEastAsia" w:hAnsi="Times New Roman" w:cs="Times New Roman" w:hint="eastAsia"/>
                <w:b/>
                <w:bCs/>
                <w:color w:val="auto"/>
                <w:sz w:val="22"/>
              </w:rPr>
              <w:t>独立申请人或联合体各方均须</w:t>
            </w:r>
            <w:r w:rsidRPr="00C81CB6">
              <w:rPr>
                <w:rFonts w:ascii="Times New Roman" w:eastAsiaTheme="minorEastAsia" w:hAnsi="Times New Roman" w:cs="Times New Roman"/>
                <w:b/>
                <w:bCs/>
                <w:color w:val="auto"/>
                <w:sz w:val="22"/>
              </w:rPr>
              <w:t>提供。</w:t>
            </w:r>
          </w:p>
        </w:tc>
      </w:tr>
      <w:tr w:rsidR="00C81CB6" w:rsidRPr="00C81CB6">
        <w:trPr>
          <w:trHeight w:val="2310"/>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val="restart"/>
            <w:tcBorders>
              <w:top w:val="single" w:sz="6" w:space="0" w:color="auto"/>
              <w:left w:val="single" w:sz="6" w:space="0" w:color="auto"/>
              <w:right w:val="single" w:sz="6"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t>企业资质证书</w:t>
            </w: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t>资质证书（正本或副本均可）复印件。</w:t>
            </w:r>
          </w:p>
          <w:p w:rsidR="00A93629" w:rsidRPr="00C81CB6" w:rsidRDefault="00F83DD8">
            <w:pPr>
              <w:widowControl/>
              <w:spacing w:line="360" w:lineRule="auto"/>
              <w:jc w:val="left"/>
              <w:rPr>
                <w:rFonts w:ascii="Times New Roman" w:hAnsi="Times New Roman" w:cs="Times New Roman"/>
                <w:color w:val="auto"/>
                <w:sz w:val="22"/>
              </w:rPr>
            </w:pPr>
            <w:r w:rsidRPr="00C81CB6">
              <w:rPr>
                <w:rFonts w:ascii="Times New Roman" w:hAnsi="Times New Roman" w:cs="Times New Roman" w:hint="eastAsia"/>
                <w:color w:val="auto"/>
                <w:kern w:val="1"/>
                <w:sz w:val="22"/>
              </w:rPr>
              <w:t>具有中华人民共和国建设行政主管部门颁发的有效铁路工程施工总承包特级资质或市政公用工程施工总承包一级资质及以上。</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tcBorders>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b/>
                <w:bCs/>
                <w:color w:val="auto"/>
                <w:sz w:val="22"/>
              </w:rPr>
              <w:t>独立申请人或联合体中承担施工任务的成员均须</w:t>
            </w:r>
            <w:r w:rsidRPr="00C81CB6">
              <w:rPr>
                <w:rFonts w:ascii="Times New Roman" w:eastAsiaTheme="minorEastAsia" w:hAnsi="Times New Roman" w:cs="Times New Roman"/>
                <w:b/>
                <w:bCs/>
                <w:color w:val="auto"/>
                <w:sz w:val="22"/>
              </w:rPr>
              <w:t>提供。</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val="restart"/>
            <w:tcBorders>
              <w:left w:val="single" w:sz="6" w:space="0" w:color="auto"/>
              <w:right w:val="single" w:sz="6"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t>项目业绩证明文件</w:t>
            </w: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t>应具有城市轨道交通工程建设或运营经验。</w:t>
            </w:r>
          </w:p>
          <w:p w:rsidR="00A93629" w:rsidRPr="00C81CB6" w:rsidRDefault="00F83DD8">
            <w:pPr>
              <w:widowControl/>
              <w:spacing w:line="360" w:lineRule="auto"/>
              <w:jc w:val="left"/>
              <w:rPr>
                <w:rFonts w:ascii="Times New Roman" w:eastAsiaTheme="minorEastAsia" w:hAnsi="Times New Roman" w:cs="Times New Roman"/>
                <w:b/>
                <w:bCs/>
                <w:color w:val="auto"/>
                <w:sz w:val="22"/>
              </w:rPr>
            </w:pPr>
            <w:r w:rsidRPr="00C81CB6">
              <w:rPr>
                <w:rFonts w:ascii="Times New Roman" w:eastAsiaTheme="minorEastAsia" w:hAnsi="Times New Roman" w:cs="Times New Roman" w:hint="eastAsia"/>
                <w:color w:val="auto"/>
                <w:sz w:val="22"/>
              </w:rPr>
              <w:t>上述业绩证明材料包括签订的正式合同</w:t>
            </w:r>
            <w:r w:rsidRPr="00C81CB6">
              <w:rPr>
                <w:rFonts w:ascii="Times New Roman" w:eastAsiaTheme="minorEastAsia" w:hAnsi="Times New Roman" w:cs="Times New Roman" w:hint="eastAsia"/>
                <w:color w:val="auto"/>
                <w:sz w:val="22"/>
              </w:rPr>
              <w:t>/</w:t>
            </w:r>
            <w:r w:rsidRPr="00C81CB6">
              <w:rPr>
                <w:rFonts w:ascii="Times New Roman" w:eastAsiaTheme="minorEastAsia" w:hAnsi="Times New Roman" w:cs="Times New Roman" w:hint="eastAsia"/>
                <w:color w:val="auto"/>
                <w:sz w:val="22"/>
              </w:rPr>
              <w:t>协议或项目交工验收证明文件或由相关行业主管部门出具的运营证明材料。（合同</w:t>
            </w:r>
            <w:r w:rsidRPr="00C81CB6">
              <w:rPr>
                <w:rFonts w:ascii="Times New Roman" w:eastAsiaTheme="minorEastAsia" w:hAnsi="Times New Roman" w:cs="Times New Roman" w:hint="eastAsia"/>
                <w:color w:val="auto"/>
                <w:sz w:val="22"/>
              </w:rPr>
              <w:t>/</w:t>
            </w:r>
            <w:r w:rsidRPr="00C81CB6">
              <w:rPr>
                <w:rFonts w:ascii="Times New Roman" w:eastAsiaTheme="minorEastAsia" w:hAnsi="Times New Roman" w:cs="Times New Roman" w:hint="eastAsia"/>
                <w:color w:val="auto"/>
                <w:sz w:val="22"/>
              </w:rPr>
              <w:t>协议至少包括封面、盖章页和能证明业绩满足资格预审文件要求的内容关键页）。</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tcBorders>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b/>
                <w:bCs/>
                <w:color w:val="auto"/>
                <w:sz w:val="22"/>
              </w:rPr>
            </w:pPr>
            <w:r w:rsidRPr="00C81CB6">
              <w:rPr>
                <w:rFonts w:ascii="Times New Roman" w:eastAsiaTheme="minorEastAsia" w:hAnsi="Times New Roman" w:cs="Times New Roman" w:hint="eastAsia"/>
                <w:b/>
                <w:bCs/>
                <w:color w:val="auto"/>
                <w:sz w:val="22"/>
              </w:rPr>
              <w:t>独立申请人或联合体成员任意一方提供即可。</w:t>
            </w:r>
          </w:p>
        </w:tc>
      </w:tr>
      <w:tr w:rsidR="00C81CB6" w:rsidRPr="00C81CB6">
        <w:trPr>
          <w:trHeight w:val="1324"/>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val="restart"/>
            <w:tcBorders>
              <w:left w:val="single" w:sz="6" w:space="0" w:color="auto"/>
              <w:right w:val="single" w:sz="6" w:space="0" w:color="auto"/>
            </w:tcBorders>
            <w:vAlign w:val="center"/>
          </w:tcPr>
          <w:p w:rsidR="00A93629" w:rsidRPr="00C81CB6" w:rsidRDefault="00F83DD8">
            <w:pPr>
              <w:widowControl/>
              <w:spacing w:line="360" w:lineRule="auto"/>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t>具备履行合同所必需的设备和专业技术能力的证明材料</w:t>
            </w: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t>相关设备的购置发票和专业技术人员职称等相关证明材料复印件。</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tcBorders>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b/>
                <w:bCs/>
                <w:color w:val="auto"/>
                <w:sz w:val="22"/>
              </w:rPr>
            </w:pPr>
            <w:r w:rsidRPr="00C81CB6">
              <w:rPr>
                <w:rFonts w:ascii="Times New Roman" w:eastAsiaTheme="minorEastAsia" w:hAnsi="Times New Roman" w:cs="Times New Roman" w:hint="eastAsia"/>
                <w:b/>
                <w:bCs/>
                <w:color w:val="auto"/>
                <w:sz w:val="22"/>
              </w:rPr>
              <w:t>独立申请人或联合体成员任意一方提供即可。</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val="restart"/>
            <w:tcBorders>
              <w:top w:val="single" w:sz="6" w:space="0" w:color="auto"/>
              <w:left w:val="single" w:sz="6" w:space="0" w:color="auto"/>
              <w:right w:val="single" w:sz="6" w:space="0" w:color="auto"/>
            </w:tcBorders>
            <w:vAlign w:val="center"/>
          </w:tcPr>
          <w:p w:rsidR="00A93629" w:rsidRPr="00C81CB6" w:rsidRDefault="00F83DD8">
            <w:pPr>
              <w:widowControl/>
              <w:spacing w:line="360" w:lineRule="auto"/>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t>依法缴纳税收的相关证明</w:t>
            </w:r>
          </w:p>
        </w:tc>
        <w:tc>
          <w:tcPr>
            <w:tcW w:w="5929" w:type="dxa"/>
            <w:tcBorders>
              <w:top w:val="single" w:sz="6" w:space="0" w:color="auto"/>
              <w:left w:val="single" w:sz="6" w:space="0" w:color="auto"/>
              <w:right w:val="single" w:sz="12" w:space="0" w:color="auto"/>
            </w:tcBorders>
          </w:tcPr>
          <w:p w:rsidR="00A93629" w:rsidRPr="00C81CB6" w:rsidRDefault="00F83DD8">
            <w:pPr>
              <w:widowControl/>
              <w:spacing w:line="360" w:lineRule="auto"/>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t>税务登记证（国税、地税）复印件以及</w:t>
            </w:r>
            <w:r w:rsidRPr="00C81CB6">
              <w:rPr>
                <w:rFonts w:ascii="Times New Roman" w:eastAsiaTheme="minorEastAsia" w:hAnsi="Times New Roman" w:cs="Times New Roman" w:hint="eastAsia"/>
                <w:color w:val="auto"/>
                <w:sz w:val="22"/>
              </w:rPr>
              <w:t>2018</w:t>
            </w:r>
            <w:r w:rsidRPr="00C81CB6">
              <w:rPr>
                <w:rFonts w:ascii="Times New Roman" w:eastAsiaTheme="minorEastAsia" w:hAnsi="Times New Roman" w:cs="Times New Roman" w:hint="eastAsia"/>
                <w:color w:val="auto"/>
                <w:sz w:val="22"/>
              </w:rPr>
              <w:t>年第一季度依法缴纳税收的缴税证明文件复印件。</w:t>
            </w:r>
          </w:p>
          <w:p w:rsidR="00A93629" w:rsidRPr="00C81CB6" w:rsidRDefault="00F83DD8">
            <w:pPr>
              <w:widowControl/>
              <w:spacing w:line="360" w:lineRule="auto"/>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t>说明：</w:t>
            </w:r>
          </w:p>
          <w:p w:rsidR="00A93629" w:rsidRPr="00C81CB6" w:rsidRDefault="00F83DD8">
            <w:pPr>
              <w:pStyle w:val="11"/>
              <w:widowControl/>
              <w:numPr>
                <w:ilvl w:val="0"/>
                <w:numId w:val="3"/>
              </w:numPr>
              <w:spacing w:line="360" w:lineRule="auto"/>
              <w:ind w:firstLine="0"/>
              <w:jc w:val="left"/>
              <w:rPr>
                <w:rFonts w:ascii="Times New Roman" w:eastAsiaTheme="minorEastAsia" w:hAnsi="Times New Roman" w:cs="Times New Roman"/>
                <w:color w:val="auto"/>
                <w:kern w:val="0"/>
                <w:sz w:val="22"/>
              </w:rPr>
            </w:pPr>
            <w:r w:rsidRPr="00C81CB6">
              <w:rPr>
                <w:rFonts w:ascii="Times New Roman" w:eastAsiaTheme="minorEastAsia" w:hAnsi="Times New Roman" w:cs="Times New Roman" w:hint="eastAsia"/>
                <w:color w:val="auto"/>
                <w:kern w:val="0"/>
                <w:sz w:val="22"/>
              </w:rPr>
              <w:t>若申请人已完成“三证合一”（营业执照、组织机构代码证和税务登记证）或“五证合一”（营业执照、组织机构代码证、税务登记证、社会保险登记证和统计登记证）更换的，申请人仅需提供“三证合一”或“五证合一”后的营业执照（正本或副本均可）复印件，不再要求提交税务登记证复印件。</w:t>
            </w:r>
          </w:p>
          <w:p w:rsidR="00A93629" w:rsidRPr="00C81CB6" w:rsidRDefault="00F83DD8">
            <w:pPr>
              <w:pStyle w:val="11"/>
              <w:widowControl/>
              <w:spacing w:line="360" w:lineRule="auto"/>
              <w:ind w:firstLine="0"/>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kern w:val="0"/>
                <w:sz w:val="22"/>
              </w:rPr>
              <w:t>2</w:t>
            </w:r>
            <w:r w:rsidRPr="00C81CB6">
              <w:rPr>
                <w:rFonts w:ascii="Times New Roman" w:eastAsiaTheme="minorEastAsia" w:hAnsi="Times New Roman" w:cs="Times New Roman" w:hint="eastAsia"/>
                <w:color w:val="auto"/>
                <w:kern w:val="0"/>
                <w:sz w:val="22"/>
              </w:rPr>
              <w:t>）若申请人</w:t>
            </w:r>
            <w:r w:rsidRPr="00C81CB6">
              <w:rPr>
                <w:rFonts w:ascii="Times New Roman" w:eastAsiaTheme="minorEastAsia" w:hAnsi="Times New Roman" w:cs="Times New Roman" w:hint="eastAsia"/>
                <w:color w:val="auto"/>
                <w:sz w:val="22"/>
              </w:rPr>
              <w:t>依法免税的，须提供相关文件证明其依法免</w:t>
            </w:r>
            <w:r w:rsidRPr="00C81CB6">
              <w:rPr>
                <w:rFonts w:ascii="Times New Roman" w:eastAsiaTheme="minorEastAsia" w:hAnsi="Times New Roman" w:cs="Times New Roman" w:hint="eastAsia"/>
                <w:color w:val="auto"/>
                <w:sz w:val="22"/>
              </w:rPr>
              <w:lastRenderedPageBreak/>
              <w:t>税。</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tcBorders>
              <w:left w:val="single" w:sz="6" w:space="0" w:color="auto"/>
              <w:bottom w:val="single" w:sz="6" w:space="0" w:color="auto"/>
              <w:right w:val="single" w:sz="6" w:space="0" w:color="auto"/>
            </w:tcBorders>
            <w:vAlign w:val="center"/>
          </w:tcPr>
          <w:p w:rsidR="00A93629" w:rsidRPr="00C81CB6" w:rsidRDefault="00A93629">
            <w:pPr>
              <w:widowControl/>
              <w:spacing w:line="360" w:lineRule="auto"/>
              <w:rPr>
                <w:rFonts w:ascii="Times New Roman" w:eastAsiaTheme="minorEastAsia" w:hAnsi="Times New Roman" w:cs="Times New Roman"/>
                <w:color w:val="auto"/>
                <w:sz w:val="22"/>
              </w:rPr>
            </w:pPr>
          </w:p>
        </w:tc>
        <w:tc>
          <w:tcPr>
            <w:tcW w:w="5929" w:type="dxa"/>
            <w:tcBorders>
              <w:top w:val="single" w:sz="6" w:space="0" w:color="auto"/>
              <w:left w:val="single" w:sz="6" w:space="0" w:color="auto"/>
              <w:right w:val="single" w:sz="12" w:space="0" w:color="auto"/>
            </w:tcBorders>
            <w:vAlign w:val="center"/>
          </w:tcPr>
          <w:p w:rsidR="00A93629" w:rsidRPr="00C81CB6" w:rsidRDefault="00F83DD8">
            <w:pPr>
              <w:widowControl/>
              <w:spacing w:line="360" w:lineRule="auto"/>
              <w:rPr>
                <w:rFonts w:ascii="Times New Roman" w:eastAsiaTheme="minorEastAsia" w:hAnsi="Times New Roman" w:cs="Times New Roman"/>
                <w:b/>
                <w:bCs/>
                <w:color w:val="auto"/>
                <w:sz w:val="22"/>
              </w:rPr>
            </w:pPr>
            <w:r w:rsidRPr="00C81CB6">
              <w:rPr>
                <w:rFonts w:ascii="Times New Roman" w:eastAsiaTheme="minorEastAsia" w:hAnsi="Times New Roman" w:cs="Times New Roman" w:hint="eastAsia"/>
                <w:b/>
                <w:bCs/>
                <w:color w:val="auto"/>
                <w:sz w:val="22"/>
              </w:rPr>
              <w:t>独立申请人或联合体各方均须提供（</w:t>
            </w:r>
            <w:r w:rsidRPr="00C81CB6">
              <w:rPr>
                <w:rFonts w:ascii="Times New Roman" w:eastAsiaTheme="minorEastAsia" w:hAnsi="Times New Roman" w:cs="Times New Roman" w:hint="eastAsia"/>
                <w:b/>
                <w:bCs/>
                <w:color w:val="auto"/>
                <w:sz w:val="22"/>
              </w:rPr>
              <w:t>2018</w:t>
            </w:r>
            <w:r w:rsidRPr="00C81CB6">
              <w:rPr>
                <w:rFonts w:ascii="Times New Roman" w:eastAsiaTheme="minorEastAsia" w:hAnsi="Times New Roman" w:cs="Times New Roman" w:hint="eastAsia"/>
                <w:b/>
                <w:bCs/>
                <w:color w:val="auto"/>
                <w:sz w:val="22"/>
              </w:rPr>
              <w:t>年成立的申请人按实际应缴纳情况提供）。</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val="restart"/>
            <w:tcBorders>
              <w:top w:val="single" w:sz="6" w:space="0" w:color="auto"/>
              <w:left w:val="single" w:sz="6" w:space="0" w:color="auto"/>
              <w:right w:val="single" w:sz="6" w:space="0" w:color="auto"/>
            </w:tcBorders>
            <w:vAlign w:val="center"/>
          </w:tcPr>
          <w:p w:rsidR="00A93629" w:rsidRPr="00C81CB6" w:rsidRDefault="00F83DD8">
            <w:pPr>
              <w:widowControl/>
              <w:spacing w:line="360" w:lineRule="auto"/>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t>社会保障资金缴纳情况</w:t>
            </w:r>
          </w:p>
        </w:tc>
        <w:tc>
          <w:tcPr>
            <w:tcW w:w="5929" w:type="dxa"/>
            <w:tcBorders>
              <w:top w:val="single" w:sz="6" w:space="0" w:color="auto"/>
              <w:left w:val="single" w:sz="6" w:space="0" w:color="auto"/>
              <w:right w:val="single" w:sz="12" w:space="0" w:color="auto"/>
            </w:tcBorders>
          </w:tcPr>
          <w:p w:rsidR="00A93629" w:rsidRPr="00C81CB6" w:rsidRDefault="00F83DD8">
            <w:pPr>
              <w:widowControl/>
              <w:spacing w:line="360" w:lineRule="auto"/>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t>1</w:t>
            </w:r>
            <w:r w:rsidRPr="00C81CB6">
              <w:rPr>
                <w:rFonts w:ascii="Times New Roman" w:eastAsiaTheme="minorEastAsia" w:hAnsi="Times New Roman" w:cs="Times New Roman" w:hint="eastAsia"/>
                <w:color w:val="auto"/>
                <w:sz w:val="22"/>
              </w:rPr>
              <w:t>）</w:t>
            </w:r>
            <w:r w:rsidRPr="00C81CB6">
              <w:rPr>
                <w:rFonts w:ascii="Times New Roman" w:eastAsiaTheme="minorEastAsia" w:hAnsi="Times New Roman" w:cs="Times New Roman" w:hint="eastAsia"/>
                <w:color w:val="auto"/>
                <w:sz w:val="22"/>
              </w:rPr>
              <w:t>2018</w:t>
            </w:r>
            <w:r w:rsidRPr="00C81CB6">
              <w:rPr>
                <w:rFonts w:ascii="Times New Roman" w:eastAsiaTheme="minorEastAsia" w:hAnsi="Times New Roman" w:cs="Times New Roman" w:hint="eastAsia"/>
                <w:color w:val="auto"/>
                <w:sz w:val="22"/>
              </w:rPr>
              <w:t>年第一季度社会保障资金缴纳记录证明文件复印件。</w:t>
            </w:r>
          </w:p>
          <w:p w:rsidR="00A93629" w:rsidRPr="00C81CB6" w:rsidRDefault="00F83DD8">
            <w:pPr>
              <w:widowControl/>
              <w:spacing w:line="360" w:lineRule="auto"/>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t>2</w:t>
            </w:r>
            <w:r w:rsidRPr="00C81CB6">
              <w:rPr>
                <w:rFonts w:ascii="Times New Roman" w:eastAsiaTheme="minorEastAsia" w:hAnsi="Times New Roman" w:cs="Times New Roman" w:hint="eastAsia"/>
                <w:color w:val="auto"/>
                <w:sz w:val="22"/>
              </w:rPr>
              <w:t>）申请人若依法不需要缴纳社会保障资金的，须提供相关文件证明其不需要缴纳社会保障资金。</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tcBorders>
              <w:left w:val="single" w:sz="6" w:space="0" w:color="auto"/>
              <w:bottom w:val="single" w:sz="6" w:space="0" w:color="auto"/>
              <w:right w:val="single" w:sz="6" w:space="0" w:color="auto"/>
            </w:tcBorders>
            <w:vAlign w:val="center"/>
          </w:tcPr>
          <w:p w:rsidR="00A93629" w:rsidRPr="00C81CB6" w:rsidRDefault="00A93629">
            <w:pPr>
              <w:widowControl/>
              <w:spacing w:line="360" w:lineRule="auto"/>
              <w:rPr>
                <w:rFonts w:ascii="Times New Roman" w:eastAsiaTheme="minorEastAsia" w:hAnsi="Times New Roman" w:cs="Times New Roman"/>
                <w:color w:val="auto"/>
                <w:sz w:val="22"/>
              </w:rPr>
            </w:pPr>
          </w:p>
        </w:tc>
        <w:tc>
          <w:tcPr>
            <w:tcW w:w="5929" w:type="dxa"/>
            <w:tcBorders>
              <w:top w:val="single" w:sz="6" w:space="0" w:color="auto"/>
              <w:left w:val="single" w:sz="6" w:space="0" w:color="auto"/>
              <w:right w:val="single" w:sz="12" w:space="0" w:color="auto"/>
            </w:tcBorders>
            <w:vAlign w:val="center"/>
          </w:tcPr>
          <w:p w:rsidR="00A93629" w:rsidRPr="00C81CB6" w:rsidRDefault="00F83DD8">
            <w:pPr>
              <w:widowControl/>
              <w:spacing w:line="360" w:lineRule="auto"/>
              <w:rPr>
                <w:rFonts w:ascii="Times New Roman" w:eastAsiaTheme="minorEastAsia" w:hAnsi="Times New Roman" w:cs="Times New Roman"/>
                <w:b/>
                <w:bCs/>
                <w:color w:val="auto"/>
                <w:sz w:val="22"/>
              </w:rPr>
            </w:pPr>
            <w:r w:rsidRPr="00C81CB6">
              <w:rPr>
                <w:rFonts w:ascii="Times New Roman" w:eastAsiaTheme="minorEastAsia" w:hAnsi="Times New Roman" w:cs="Times New Roman" w:hint="eastAsia"/>
                <w:b/>
                <w:bCs/>
                <w:color w:val="auto"/>
                <w:sz w:val="22"/>
              </w:rPr>
              <w:t>独立申请人或联合体各方均须提供（</w:t>
            </w:r>
            <w:r w:rsidRPr="00C81CB6">
              <w:rPr>
                <w:rFonts w:ascii="Times New Roman" w:eastAsiaTheme="minorEastAsia" w:hAnsi="Times New Roman" w:cs="Times New Roman" w:hint="eastAsia"/>
                <w:b/>
                <w:bCs/>
                <w:color w:val="auto"/>
                <w:sz w:val="22"/>
              </w:rPr>
              <w:t>2018</w:t>
            </w:r>
            <w:r w:rsidRPr="00C81CB6">
              <w:rPr>
                <w:rFonts w:ascii="Times New Roman" w:eastAsiaTheme="minorEastAsia" w:hAnsi="Times New Roman" w:cs="Times New Roman" w:hint="eastAsia"/>
                <w:b/>
                <w:bCs/>
                <w:color w:val="auto"/>
                <w:sz w:val="22"/>
              </w:rPr>
              <w:t>年成立的申请人按实际应缴纳情况提供）。</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val="restart"/>
            <w:tcBorders>
              <w:top w:val="single" w:sz="6" w:space="0" w:color="auto"/>
              <w:left w:val="single" w:sz="6" w:space="0" w:color="auto"/>
              <w:right w:val="single" w:sz="6"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t>财务实力</w:t>
            </w: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spacing w:before="100" w:beforeAutospacing="1" w:after="100" w:afterAutospacing="1" w:line="360" w:lineRule="auto"/>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t>2017</w:t>
            </w:r>
            <w:r w:rsidRPr="00C81CB6">
              <w:rPr>
                <w:rFonts w:ascii="Times New Roman" w:eastAsiaTheme="minorEastAsia" w:hAnsi="Times New Roman" w:cs="Times New Roman" w:hint="eastAsia"/>
                <w:color w:val="auto"/>
                <w:sz w:val="22"/>
              </w:rPr>
              <w:t>年度经审计的财务报告（资产负债表、利润表、现金流量表、所有者权益变动表及附注）的复印件或其基本账户银行出具的资信证明的复印件。</w:t>
            </w:r>
          </w:p>
        </w:tc>
      </w:tr>
      <w:tr w:rsidR="00C81CB6" w:rsidRPr="00C81CB6">
        <w:trPr>
          <w:trHeight w:val="1476"/>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tcBorders>
              <w:top w:val="single" w:sz="6" w:space="0" w:color="auto"/>
              <w:left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5929" w:type="dxa"/>
            <w:tcBorders>
              <w:top w:val="single" w:sz="6" w:space="0" w:color="auto"/>
              <w:left w:val="single" w:sz="6" w:space="0" w:color="auto"/>
              <w:right w:val="single" w:sz="12" w:space="0" w:color="auto"/>
            </w:tcBorders>
            <w:vAlign w:val="center"/>
          </w:tcPr>
          <w:p w:rsidR="00A93629" w:rsidRPr="00C81CB6" w:rsidRDefault="00F83DD8">
            <w:pPr>
              <w:spacing w:line="360" w:lineRule="auto"/>
              <w:rPr>
                <w:rFonts w:ascii="Times New Roman" w:eastAsiaTheme="minorEastAsia" w:hAnsi="Times New Roman" w:cs="Times New Roman"/>
                <w:b/>
                <w:bCs/>
                <w:color w:val="auto"/>
                <w:sz w:val="22"/>
              </w:rPr>
            </w:pPr>
            <w:r w:rsidRPr="00C81CB6">
              <w:rPr>
                <w:rFonts w:ascii="Times New Roman" w:eastAsiaTheme="minorEastAsia" w:hAnsi="Times New Roman" w:cs="Times New Roman" w:hint="eastAsia"/>
                <w:b/>
                <w:bCs/>
                <w:color w:val="auto"/>
                <w:sz w:val="22"/>
              </w:rPr>
              <w:t>独立申请人或联合体各方须提供（</w:t>
            </w:r>
            <w:r w:rsidRPr="00C81CB6">
              <w:rPr>
                <w:rFonts w:ascii="Times New Roman" w:eastAsiaTheme="minorEastAsia" w:hAnsi="Times New Roman" w:cs="Times New Roman" w:hint="eastAsia"/>
                <w:b/>
                <w:bCs/>
                <w:color w:val="auto"/>
                <w:sz w:val="22"/>
              </w:rPr>
              <w:t>2018</w:t>
            </w:r>
            <w:r w:rsidRPr="00C81CB6">
              <w:rPr>
                <w:rFonts w:ascii="Times New Roman" w:eastAsiaTheme="minorEastAsia" w:hAnsi="Times New Roman" w:cs="Times New Roman" w:hint="eastAsia"/>
                <w:b/>
                <w:bCs/>
                <w:color w:val="auto"/>
                <w:sz w:val="22"/>
              </w:rPr>
              <w:t>年成立的申请人可不提供）。</w:t>
            </w:r>
          </w:p>
          <w:p w:rsidR="00A93629" w:rsidRPr="00C81CB6" w:rsidRDefault="00F83DD8">
            <w:pPr>
              <w:spacing w:line="360" w:lineRule="auto"/>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t>注：独立申请人或联合体牵头方须提供</w:t>
            </w:r>
            <w:r w:rsidRPr="00C81CB6">
              <w:rPr>
                <w:rFonts w:ascii="Times New Roman" w:eastAsiaTheme="minorEastAsia" w:hAnsi="Times New Roman" w:cs="Times New Roman" w:hint="eastAsia"/>
                <w:color w:val="auto"/>
                <w:sz w:val="22"/>
              </w:rPr>
              <w:t>2017</w:t>
            </w:r>
            <w:r w:rsidRPr="00C81CB6">
              <w:rPr>
                <w:rFonts w:ascii="Times New Roman" w:eastAsiaTheme="minorEastAsia" w:hAnsi="Times New Roman" w:cs="Times New Roman" w:hint="eastAsia"/>
                <w:color w:val="auto"/>
                <w:sz w:val="22"/>
              </w:rPr>
              <w:t>年度经审计的财务报告，且显示企业净资产不低于人民币</w:t>
            </w:r>
            <w:r w:rsidRPr="00C81CB6">
              <w:rPr>
                <w:rFonts w:ascii="Times New Roman" w:eastAsiaTheme="minorEastAsia" w:hAnsi="Times New Roman" w:cs="Times New Roman" w:hint="eastAsia"/>
                <w:color w:val="auto"/>
                <w:sz w:val="22"/>
              </w:rPr>
              <w:t>30</w:t>
            </w:r>
            <w:r w:rsidRPr="00C81CB6">
              <w:rPr>
                <w:rFonts w:ascii="Times New Roman" w:eastAsiaTheme="minorEastAsia" w:hAnsi="Times New Roman" w:cs="Times New Roman" w:hint="eastAsia"/>
                <w:color w:val="auto"/>
                <w:sz w:val="22"/>
              </w:rPr>
              <w:t>亿元。</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val="restart"/>
            <w:tcBorders>
              <w:left w:val="single" w:sz="6" w:space="0" w:color="auto"/>
              <w:right w:val="single" w:sz="6"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t>近年</w:t>
            </w:r>
            <w:r w:rsidRPr="00C81CB6">
              <w:rPr>
                <w:rFonts w:ascii="Times New Roman" w:eastAsiaTheme="minorEastAsia" w:hAnsi="Times New Roman" w:cs="Times New Roman"/>
                <w:color w:val="auto"/>
                <w:sz w:val="22"/>
              </w:rPr>
              <w:t>不良记录史</w:t>
            </w: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t>参加政府采购活动前三年内，在经营活动中没有重大违法记录。</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vMerge/>
            <w:tcBorders>
              <w:left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5929" w:type="dxa"/>
            <w:tcBorders>
              <w:top w:val="single" w:sz="6" w:space="0" w:color="auto"/>
              <w:left w:val="single" w:sz="6" w:space="0" w:color="auto"/>
              <w:right w:val="single" w:sz="12" w:space="0" w:color="auto"/>
            </w:tcBorders>
            <w:vAlign w:val="center"/>
          </w:tcPr>
          <w:p w:rsidR="00A93629" w:rsidRPr="00C81CB6" w:rsidRDefault="00F83DD8">
            <w:pPr>
              <w:widowControl/>
              <w:wordWrap w:val="0"/>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t>独立申请人或联合体各方未被列入“信用中国”网站</w:t>
            </w:r>
            <w:r w:rsidRPr="00C81CB6">
              <w:rPr>
                <w:rFonts w:ascii="Times New Roman" w:eastAsiaTheme="minorEastAsia" w:hAnsi="Times New Roman" w:cs="Times New Roman" w:hint="eastAsia"/>
                <w:color w:val="auto"/>
                <w:sz w:val="22"/>
              </w:rPr>
              <w:t>(http://www.creditchina.gov.cn/)</w:t>
            </w:r>
            <w:r w:rsidRPr="00C81CB6">
              <w:rPr>
                <w:rFonts w:ascii="Times New Roman" w:eastAsiaTheme="minorEastAsia" w:hAnsi="Times New Roman" w:cs="Times New Roman" w:hint="eastAsia"/>
                <w:color w:val="auto"/>
                <w:sz w:val="22"/>
              </w:rPr>
              <w:t>“记录失信被执行人或重大税收违法案件当事人”名单或“政府采购严重违法失信行为”记录名单；不处于中国政府采购网</w:t>
            </w:r>
            <w:r w:rsidRPr="00C81CB6">
              <w:rPr>
                <w:rFonts w:ascii="Times New Roman" w:eastAsiaTheme="minorEastAsia" w:hAnsi="Times New Roman" w:cs="Times New Roman" w:hint="eastAsia"/>
                <w:color w:val="auto"/>
                <w:sz w:val="22"/>
              </w:rPr>
              <w:t>(http://www.ccgp.gov.cn)</w:t>
            </w:r>
            <w:r w:rsidRPr="00C81CB6">
              <w:rPr>
                <w:rFonts w:ascii="Times New Roman" w:eastAsiaTheme="minorEastAsia" w:hAnsi="Times New Roman" w:cs="Times New Roman" w:hint="eastAsia"/>
                <w:color w:val="auto"/>
                <w:sz w:val="22"/>
              </w:rPr>
              <w:t>“政府采购严重违法失信行为信息记录”中的禁止参加政府采购活动期间。（以采购代理机构于资格预审申请文件递交截止日当天在“信用中国”网站（</w:t>
            </w:r>
            <w:r w:rsidRPr="00C81CB6">
              <w:rPr>
                <w:rFonts w:ascii="Times New Roman" w:eastAsiaTheme="minorEastAsia" w:hAnsi="Times New Roman" w:cs="Times New Roman" w:hint="eastAsia"/>
                <w:color w:val="auto"/>
                <w:sz w:val="22"/>
              </w:rPr>
              <w:t>http://www.creditchina.gov.cn/</w:t>
            </w:r>
            <w:r w:rsidRPr="00C81CB6">
              <w:rPr>
                <w:rFonts w:ascii="Times New Roman" w:eastAsiaTheme="minorEastAsia" w:hAnsi="Times New Roman" w:cs="Times New Roman" w:hint="eastAsia"/>
                <w:color w:val="auto"/>
                <w:sz w:val="22"/>
              </w:rPr>
              <w:t>）及中国政府采购网查询结果为准，如相关失信记录已失效，独立申请人或联合体各方需提供相关证明资料）。</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tcBorders>
              <w:top w:val="single" w:sz="6" w:space="0" w:color="auto"/>
              <w:left w:val="single" w:sz="6" w:space="0" w:color="auto"/>
              <w:bottom w:val="single" w:sz="6" w:space="0" w:color="auto"/>
              <w:right w:val="single" w:sz="6"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color w:val="auto"/>
                <w:sz w:val="22"/>
              </w:rPr>
              <w:t>是否存在禁止情</w:t>
            </w:r>
            <w:r w:rsidRPr="00C81CB6">
              <w:rPr>
                <w:rFonts w:ascii="Times New Roman" w:eastAsiaTheme="minorEastAsia" w:hAnsi="Times New Roman" w:cs="Times New Roman"/>
                <w:color w:val="auto"/>
                <w:sz w:val="22"/>
              </w:rPr>
              <w:lastRenderedPageBreak/>
              <w:t>形</w:t>
            </w: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hint="eastAsia"/>
                <w:color w:val="auto"/>
                <w:sz w:val="22"/>
              </w:rPr>
              <w:lastRenderedPageBreak/>
              <w:t>单位负责人为同一人或者存在直接控股、管理关系的不同</w:t>
            </w:r>
            <w:r w:rsidRPr="00C81CB6">
              <w:rPr>
                <w:rFonts w:ascii="Times New Roman" w:eastAsiaTheme="minorEastAsia" w:hAnsi="Times New Roman" w:cs="Times New Roman" w:hint="eastAsia"/>
                <w:color w:val="auto"/>
                <w:sz w:val="22"/>
              </w:rPr>
              <w:lastRenderedPageBreak/>
              <w:t>单位，不得同时单独提出申请或加入不同的联合体提出申请，但可组成或参与同一联合体。</w:t>
            </w:r>
          </w:p>
        </w:tc>
      </w:tr>
      <w:tr w:rsidR="00C81CB6" w:rsidRPr="00C81CB6">
        <w:trPr>
          <w:jc w:val="center"/>
        </w:trPr>
        <w:tc>
          <w:tcPr>
            <w:tcW w:w="567" w:type="dxa"/>
            <w:vMerge/>
            <w:tcBorders>
              <w:top w:val="single" w:sz="6" w:space="0" w:color="auto"/>
              <w:left w:val="single" w:sz="12"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851" w:type="dxa"/>
            <w:vMerge/>
            <w:tcBorders>
              <w:top w:val="single" w:sz="6" w:space="0" w:color="auto"/>
              <w:left w:val="single" w:sz="6" w:space="0" w:color="auto"/>
              <w:bottom w:val="single" w:sz="6" w:space="0" w:color="auto"/>
              <w:right w:val="single" w:sz="6" w:space="0" w:color="auto"/>
            </w:tcBorders>
            <w:vAlign w:val="center"/>
          </w:tcPr>
          <w:p w:rsidR="00A93629" w:rsidRPr="00C81CB6" w:rsidRDefault="00A93629">
            <w:pPr>
              <w:widowControl/>
              <w:spacing w:line="360" w:lineRule="auto"/>
              <w:jc w:val="left"/>
              <w:rPr>
                <w:rFonts w:ascii="Times New Roman" w:eastAsiaTheme="minorEastAsia" w:hAnsi="Times New Roman" w:cs="Times New Roman"/>
                <w:color w:val="auto"/>
                <w:sz w:val="22"/>
              </w:rPr>
            </w:pPr>
          </w:p>
        </w:tc>
        <w:tc>
          <w:tcPr>
            <w:tcW w:w="1852" w:type="dxa"/>
            <w:tcBorders>
              <w:top w:val="single" w:sz="6" w:space="0" w:color="auto"/>
              <w:left w:val="single" w:sz="6" w:space="0" w:color="auto"/>
              <w:bottom w:val="single" w:sz="6" w:space="0" w:color="auto"/>
              <w:right w:val="single" w:sz="6"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color w:val="auto"/>
                <w:sz w:val="22"/>
              </w:rPr>
              <w:t>其他资格预审要求需提交资料</w:t>
            </w:r>
          </w:p>
        </w:tc>
        <w:tc>
          <w:tcPr>
            <w:tcW w:w="5929" w:type="dxa"/>
            <w:tcBorders>
              <w:top w:val="single" w:sz="6" w:space="0" w:color="auto"/>
              <w:left w:val="single" w:sz="6" w:space="0" w:color="auto"/>
              <w:bottom w:val="single" w:sz="6" w:space="0" w:color="auto"/>
              <w:right w:val="single" w:sz="12" w:space="0" w:color="auto"/>
            </w:tcBorders>
            <w:vAlign w:val="center"/>
          </w:tcPr>
          <w:p w:rsidR="00A93629" w:rsidRPr="00C81CB6" w:rsidRDefault="00F83DD8">
            <w:pPr>
              <w:widowControl/>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color w:val="auto"/>
                <w:sz w:val="22"/>
              </w:rPr>
              <w:t>符合资格预审公告及资格预审文件中要求提交的其他资料等规定。</w:t>
            </w:r>
          </w:p>
        </w:tc>
      </w:tr>
      <w:tr w:rsidR="00C81CB6" w:rsidRPr="00C81CB6">
        <w:trPr>
          <w:jc w:val="center"/>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A93629" w:rsidRPr="00C81CB6" w:rsidRDefault="00F83DD8">
            <w:pPr>
              <w:widowControl/>
              <w:spacing w:line="360" w:lineRule="auto"/>
              <w:jc w:val="center"/>
              <w:rPr>
                <w:rFonts w:ascii="Times New Roman" w:eastAsiaTheme="minorEastAsia" w:hAnsi="Times New Roman" w:cs="Times New Roman"/>
                <w:color w:val="auto"/>
                <w:sz w:val="22"/>
              </w:rPr>
            </w:pPr>
            <w:r w:rsidRPr="00C81CB6">
              <w:rPr>
                <w:rFonts w:ascii="Times New Roman" w:eastAsiaTheme="minorEastAsia" w:hAnsi="Times New Roman" w:cs="Times New Roman"/>
                <w:color w:val="auto"/>
                <w:sz w:val="22"/>
              </w:rPr>
              <w:t>特别提示</w:t>
            </w:r>
          </w:p>
        </w:tc>
        <w:tc>
          <w:tcPr>
            <w:tcW w:w="7781" w:type="dxa"/>
            <w:gridSpan w:val="2"/>
            <w:tcBorders>
              <w:top w:val="single" w:sz="6" w:space="0" w:color="auto"/>
              <w:left w:val="single" w:sz="6" w:space="0" w:color="auto"/>
              <w:bottom w:val="single" w:sz="12" w:space="0" w:color="auto"/>
              <w:right w:val="single" w:sz="12" w:space="0" w:color="auto"/>
            </w:tcBorders>
            <w:vAlign w:val="center"/>
          </w:tcPr>
          <w:p w:rsidR="00A93629" w:rsidRPr="00C81CB6" w:rsidRDefault="00F83DD8">
            <w:pPr>
              <w:pStyle w:val="11"/>
              <w:widowControl/>
              <w:numPr>
                <w:ilvl w:val="0"/>
                <w:numId w:val="4"/>
              </w:numPr>
              <w:spacing w:line="360" w:lineRule="auto"/>
              <w:jc w:val="left"/>
              <w:rPr>
                <w:rFonts w:ascii="Times New Roman" w:eastAsiaTheme="minorEastAsia" w:hAnsi="Times New Roman" w:cs="Times New Roman"/>
                <w:color w:val="auto"/>
                <w:kern w:val="0"/>
                <w:sz w:val="22"/>
              </w:rPr>
            </w:pPr>
            <w:r w:rsidRPr="00C81CB6">
              <w:rPr>
                <w:rFonts w:ascii="Times New Roman" w:eastAsiaTheme="minorEastAsia" w:hAnsi="Times New Roman" w:cs="Times New Roman"/>
                <w:color w:val="auto"/>
                <w:kern w:val="0"/>
                <w:sz w:val="22"/>
              </w:rPr>
              <w:t>以上涉及资质、资格、证书、证明材料等资料在资格预审申请文件中均须按</w:t>
            </w:r>
            <w:r w:rsidRPr="00C81CB6">
              <w:rPr>
                <w:rFonts w:ascii="Times New Roman" w:eastAsiaTheme="minorEastAsia" w:hAnsi="Times New Roman" w:cs="Times New Roman"/>
                <w:color w:val="auto"/>
                <w:kern w:val="0"/>
                <w:sz w:val="22"/>
              </w:rPr>
              <w:t>“</w:t>
            </w:r>
            <w:r w:rsidRPr="00C81CB6">
              <w:rPr>
                <w:rFonts w:ascii="Times New Roman" w:eastAsiaTheme="minorEastAsia" w:hAnsi="Times New Roman" w:cs="Times New Roman"/>
                <w:color w:val="auto"/>
                <w:kern w:val="0"/>
                <w:sz w:val="22"/>
              </w:rPr>
              <w:t>第</w:t>
            </w:r>
            <w:r w:rsidRPr="00C81CB6">
              <w:rPr>
                <w:rFonts w:ascii="Times New Roman" w:eastAsiaTheme="minorEastAsia" w:hAnsi="Times New Roman" w:cs="Times New Roman" w:hint="eastAsia"/>
                <w:color w:val="auto"/>
                <w:kern w:val="0"/>
                <w:sz w:val="22"/>
              </w:rPr>
              <w:t>三</w:t>
            </w:r>
            <w:r w:rsidRPr="00C81CB6">
              <w:rPr>
                <w:rFonts w:ascii="Times New Roman" w:eastAsiaTheme="minorEastAsia" w:hAnsi="Times New Roman" w:cs="Times New Roman"/>
                <w:color w:val="auto"/>
                <w:kern w:val="0"/>
                <w:sz w:val="22"/>
              </w:rPr>
              <w:t>章</w:t>
            </w:r>
            <w:r w:rsidRPr="00C81CB6">
              <w:rPr>
                <w:rFonts w:ascii="Times New Roman" w:eastAsiaTheme="minorEastAsia" w:hAnsi="Times New Roman" w:cs="Times New Roman"/>
                <w:color w:val="auto"/>
                <w:kern w:val="0"/>
                <w:sz w:val="22"/>
              </w:rPr>
              <w:t>”</w:t>
            </w:r>
            <w:r w:rsidRPr="00C81CB6">
              <w:rPr>
                <w:rFonts w:ascii="Times New Roman" w:eastAsiaTheme="minorEastAsia" w:hAnsi="Times New Roman" w:cs="Times New Roman"/>
                <w:color w:val="auto"/>
                <w:kern w:val="0"/>
                <w:sz w:val="22"/>
              </w:rPr>
              <w:t>格式要求提供复印件并加盖公章</w:t>
            </w:r>
            <w:r w:rsidRPr="00C81CB6">
              <w:rPr>
                <w:rFonts w:ascii="Times New Roman" w:eastAsiaTheme="minorEastAsia" w:hAnsi="Times New Roman" w:cs="Times New Roman" w:hint="eastAsia"/>
                <w:color w:val="auto"/>
                <w:kern w:val="0"/>
                <w:sz w:val="22"/>
              </w:rPr>
              <w:t>。</w:t>
            </w:r>
          </w:p>
          <w:p w:rsidR="00A93629" w:rsidRPr="00C81CB6" w:rsidRDefault="00F83DD8">
            <w:pPr>
              <w:pStyle w:val="11"/>
              <w:widowControl/>
              <w:numPr>
                <w:ilvl w:val="0"/>
                <w:numId w:val="4"/>
              </w:numPr>
              <w:spacing w:line="360" w:lineRule="auto"/>
              <w:jc w:val="left"/>
              <w:rPr>
                <w:rFonts w:ascii="Times New Roman" w:eastAsiaTheme="minorEastAsia" w:hAnsi="Times New Roman" w:cs="Times New Roman"/>
                <w:color w:val="auto"/>
                <w:sz w:val="22"/>
              </w:rPr>
            </w:pPr>
            <w:r w:rsidRPr="00C81CB6">
              <w:rPr>
                <w:rFonts w:ascii="Times New Roman" w:eastAsiaTheme="minorEastAsia" w:hAnsi="Times New Roman" w:cs="Times New Roman"/>
                <w:color w:val="auto"/>
                <w:kern w:val="0"/>
                <w:sz w:val="22"/>
              </w:rPr>
              <w:t>申请人应对自行提供资料的真实性负责，一旦发现弄虚作假，将取消其投标</w:t>
            </w:r>
            <w:r w:rsidRPr="00C81CB6">
              <w:rPr>
                <w:rFonts w:ascii="Times New Roman" w:eastAsiaTheme="minorEastAsia" w:hAnsi="Times New Roman" w:cs="Times New Roman"/>
                <w:color w:val="auto"/>
                <w:kern w:val="0"/>
                <w:sz w:val="22"/>
              </w:rPr>
              <w:t>/</w:t>
            </w:r>
            <w:r w:rsidRPr="00C81CB6">
              <w:rPr>
                <w:rFonts w:ascii="Times New Roman" w:eastAsiaTheme="minorEastAsia" w:hAnsi="Times New Roman" w:cs="Times New Roman"/>
                <w:color w:val="auto"/>
                <w:kern w:val="0"/>
                <w:sz w:val="22"/>
              </w:rPr>
              <w:t>中标资格。</w:t>
            </w:r>
          </w:p>
        </w:tc>
      </w:tr>
    </w:tbl>
    <w:p w:rsidR="00A93629" w:rsidRPr="00C81CB6" w:rsidRDefault="00F83DD8">
      <w:pPr>
        <w:widowControl/>
        <w:spacing w:before="100" w:beforeAutospacing="1" w:after="100" w:afterAutospacing="1" w:line="360" w:lineRule="auto"/>
        <w:ind w:firstLineChars="200" w:firstLine="482"/>
        <w:jc w:val="left"/>
        <w:rPr>
          <w:rFonts w:ascii="Times New Roman" w:eastAsiaTheme="minorEastAsia" w:hAnsi="Times New Roman" w:cs="Times New Roman"/>
          <w:b/>
          <w:color w:val="auto"/>
          <w:sz w:val="24"/>
        </w:rPr>
      </w:pPr>
      <w:bookmarkStart w:id="229" w:name="_Toc179715740"/>
      <w:bookmarkStart w:id="230" w:name="_Toc144974451"/>
      <w:bookmarkStart w:id="231" w:name="_Toc152047247"/>
      <w:bookmarkStart w:id="232" w:name="_Toc433113903"/>
      <w:r w:rsidRPr="00C81CB6">
        <w:rPr>
          <w:rFonts w:ascii="Times New Roman" w:eastAsiaTheme="minorEastAsia" w:hAnsi="Times New Roman" w:cs="Times New Roman" w:hint="eastAsia"/>
          <w:b/>
          <w:color w:val="auto"/>
          <w:sz w:val="24"/>
        </w:rPr>
        <w:t>特别</w:t>
      </w:r>
      <w:r w:rsidRPr="00C81CB6">
        <w:rPr>
          <w:rFonts w:ascii="Times New Roman" w:eastAsiaTheme="minorEastAsia" w:hAnsi="Times New Roman" w:cs="Times New Roman"/>
          <w:b/>
          <w:color w:val="auto"/>
          <w:sz w:val="24"/>
        </w:rPr>
        <w:t>说明：</w:t>
      </w:r>
    </w:p>
    <w:p w:rsidR="00A93629" w:rsidRPr="00C81CB6" w:rsidRDefault="00F83DD8">
      <w:pPr>
        <w:widowControl/>
        <w:spacing w:before="100" w:beforeAutospacing="1" w:after="100" w:afterAutospacing="1" w:line="360" w:lineRule="auto"/>
        <w:ind w:firstLineChars="200" w:firstLine="480"/>
        <w:jc w:val="left"/>
        <w:rPr>
          <w:rFonts w:ascii="Times New Roman" w:eastAsiaTheme="minorEastAsia" w:hAnsi="Times New Roman" w:cs="Times New Roman"/>
          <w:color w:val="auto"/>
          <w:sz w:val="24"/>
        </w:rPr>
      </w:pPr>
      <w:r w:rsidRPr="00C81CB6">
        <w:rPr>
          <w:rFonts w:ascii="Times New Roman" w:eastAsiaTheme="minorEastAsia" w:hAnsi="Times New Roman" w:cs="Times New Roman"/>
          <w:color w:val="auto"/>
          <w:sz w:val="24"/>
        </w:rPr>
        <w:t>资格预审申请文件中存在的细微偏差并未在实质上违背资格预审公告（含附件）的要求，只是在个别地方存在漏项或者提供了不完整的信息或数据，并且补正这些漏项或不完整性不会对其它申请人造成不公平的结果的，则该细微偏差不影响申请人资格预审的合格性。</w:t>
      </w:r>
    </w:p>
    <w:p w:rsidR="00A93629" w:rsidRPr="00C81CB6" w:rsidRDefault="00F83DD8">
      <w:pPr>
        <w:pStyle w:val="2"/>
        <w:rPr>
          <w:rFonts w:ascii="Times New Roman" w:eastAsiaTheme="minorEastAsia" w:hAnsi="Times New Roman" w:cs="Times New Roman"/>
          <w:color w:val="auto"/>
          <w:sz w:val="28"/>
          <w:szCs w:val="28"/>
        </w:rPr>
      </w:pPr>
      <w:bookmarkStart w:id="233" w:name="_Toc30896"/>
      <w:bookmarkStart w:id="234" w:name="_Toc23657"/>
      <w:bookmarkStart w:id="235" w:name="_Toc23886"/>
      <w:bookmarkStart w:id="236" w:name="_Toc524688407"/>
      <w:r w:rsidRPr="00C81CB6">
        <w:rPr>
          <w:rFonts w:ascii="Times New Roman" w:eastAsiaTheme="minorEastAsia" w:hAnsi="Times New Roman" w:cs="Times New Roman"/>
          <w:color w:val="auto"/>
          <w:sz w:val="28"/>
          <w:szCs w:val="28"/>
        </w:rPr>
        <w:t>2</w:t>
      </w:r>
      <w:r w:rsidRPr="00C81CB6">
        <w:rPr>
          <w:rFonts w:ascii="Times New Roman" w:eastAsiaTheme="minorEastAsia" w:hAnsi="Times New Roman" w:cs="Times New Roman"/>
          <w:color w:val="auto"/>
          <w:sz w:val="28"/>
          <w:szCs w:val="28"/>
        </w:rPr>
        <w:t>、审查方法</w:t>
      </w:r>
      <w:bookmarkEnd w:id="229"/>
      <w:bookmarkEnd w:id="230"/>
      <w:bookmarkEnd w:id="231"/>
      <w:bookmarkEnd w:id="232"/>
      <w:bookmarkEnd w:id="233"/>
      <w:bookmarkEnd w:id="234"/>
      <w:bookmarkEnd w:id="235"/>
      <w:bookmarkEnd w:id="236"/>
    </w:p>
    <w:p w:rsidR="00A93629" w:rsidRPr="00C81CB6" w:rsidRDefault="00F83DD8">
      <w:pPr>
        <w:spacing w:before="100" w:beforeAutospacing="1" w:after="100" w:afterAutospacing="1" w:line="360" w:lineRule="auto"/>
        <w:ind w:firstLineChars="200" w:firstLine="480"/>
        <w:rPr>
          <w:rFonts w:ascii="Times New Roman" w:eastAsiaTheme="minorEastAsia" w:hAnsi="Times New Roman" w:cs="Times New Roman"/>
          <w:color w:val="auto"/>
          <w:sz w:val="24"/>
        </w:rPr>
      </w:pPr>
      <w:r w:rsidRPr="00C81CB6">
        <w:rPr>
          <w:rFonts w:ascii="Times New Roman" w:eastAsiaTheme="minorEastAsia" w:hAnsi="Times New Roman" w:cs="Times New Roman"/>
          <w:color w:val="auto"/>
          <w:sz w:val="24"/>
        </w:rPr>
        <w:t>本次资格预审采用合格制。评审委员会依据本章规定的审查标准和程序，对资格预审申请文件进行初步审查和详细审查，凡通过本章规定审查标准的申请人均通过资格预审。</w:t>
      </w:r>
    </w:p>
    <w:p w:rsidR="00A93629" w:rsidRPr="00C81CB6" w:rsidRDefault="00F83DD8">
      <w:pPr>
        <w:pStyle w:val="2"/>
        <w:rPr>
          <w:rFonts w:ascii="Times New Roman" w:eastAsiaTheme="minorEastAsia" w:hAnsi="Times New Roman" w:cs="Times New Roman"/>
          <w:color w:val="auto"/>
          <w:sz w:val="28"/>
          <w:szCs w:val="28"/>
        </w:rPr>
      </w:pPr>
      <w:bookmarkStart w:id="237" w:name="_Toc21675"/>
      <w:bookmarkStart w:id="238" w:name="_Toc152047248"/>
      <w:bookmarkStart w:id="239" w:name="_Toc433113904"/>
      <w:bookmarkStart w:id="240" w:name="_Toc179715741"/>
      <w:bookmarkStart w:id="241" w:name="_Toc144974452"/>
      <w:bookmarkStart w:id="242" w:name="_Toc29346"/>
      <w:bookmarkStart w:id="243" w:name="_Toc24750"/>
      <w:bookmarkStart w:id="244" w:name="_Toc524688408"/>
      <w:r w:rsidRPr="00C81CB6">
        <w:rPr>
          <w:rFonts w:ascii="Times New Roman" w:eastAsiaTheme="minorEastAsia" w:hAnsi="Times New Roman" w:cs="Times New Roman"/>
          <w:color w:val="auto"/>
          <w:sz w:val="28"/>
          <w:szCs w:val="28"/>
        </w:rPr>
        <w:t>3</w:t>
      </w:r>
      <w:r w:rsidRPr="00C81CB6">
        <w:rPr>
          <w:rFonts w:ascii="Times New Roman" w:eastAsiaTheme="minorEastAsia" w:hAnsi="Times New Roman" w:cs="Times New Roman"/>
          <w:color w:val="auto"/>
          <w:sz w:val="28"/>
          <w:szCs w:val="28"/>
        </w:rPr>
        <w:t>、审查标准</w:t>
      </w:r>
      <w:bookmarkEnd w:id="237"/>
      <w:bookmarkEnd w:id="238"/>
      <w:bookmarkEnd w:id="239"/>
      <w:bookmarkEnd w:id="240"/>
      <w:bookmarkEnd w:id="241"/>
      <w:bookmarkEnd w:id="242"/>
      <w:bookmarkEnd w:id="243"/>
      <w:bookmarkEnd w:id="244"/>
    </w:p>
    <w:p w:rsidR="00A93629" w:rsidRPr="00C81CB6" w:rsidRDefault="00F83DD8">
      <w:pPr>
        <w:pStyle w:val="3"/>
        <w:rPr>
          <w:rFonts w:ascii="Times New Roman" w:eastAsiaTheme="minorEastAsia" w:hAnsi="Times New Roman" w:cs="Times New Roman"/>
          <w:color w:val="auto"/>
          <w:sz w:val="28"/>
          <w:szCs w:val="28"/>
        </w:rPr>
      </w:pPr>
      <w:bookmarkStart w:id="245" w:name="_Toc433113905"/>
      <w:bookmarkStart w:id="246" w:name="_Toc152047249"/>
      <w:bookmarkStart w:id="247" w:name="_Toc26305"/>
      <w:bookmarkStart w:id="248" w:name="_Toc32101"/>
      <w:bookmarkStart w:id="249" w:name="_Toc144974453"/>
      <w:bookmarkStart w:id="250" w:name="_Toc18024"/>
      <w:bookmarkStart w:id="251" w:name="_Toc179715742"/>
      <w:bookmarkStart w:id="252" w:name="_Toc524688409"/>
      <w:r w:rsidRPr="00C81CB6">
        <w:rPr>
          <w:rFonts w:ascii="Times New Roman" w:eastAsiaTheme="minorEastAsia" w:hAnsi="Times New Roman" w:cs="Times New Roman"/>
          <w:color w:val="auto"/>
          <w:sz w:val="28"/>
          <w:szCs w:val="28"/>
        </w:rPr>
        <w:t xml:space="preserve">3.1 </w:t>
      </w:r>
      <w:r w:rsidRPr="00C81CB6">
        <w:rPr>
          <w:rFonts w:ascii="Times New Roman" w:eastAsiaTheme="minorEastAsia" w:hAnsi="Times New Roman" w:cs="Times New Roman"/>
          <w:color w:val="auto"/>
          <w:sz w:val="28"/>
          <w:szCs w:val="28"/>
        </w:rPr>
        <w:t>初步审查标准</w:t>
      </w:r>
      <w:bookmarkEnd w:id="245"/>
      <w:bookmarkEnd w:id="246"/>
      <w:bookmarkEnd w:id="247"/>
      <w:bookmarkEnd w:id="248"/>
      <w:bookmarkEnd w:id="249"/>
      <w:bookmarkEnd w:id="250"/>
      <w:bookmarkEnd w:id="251"/>
      <w:bookmarkEnd w:id="252"/>
    </w:p>
    <w:p w:rsidR="00A93629" w:rsidRPr="00C81CB6" w:rsidRDefault="00F83DD8">
      <w:pPr>
        <w:spacing w:before="100" w:beforeAutospacing="1" w:after="100" w:afterAutospacing="1" w:line="360" w:lineRule="auto"/>
        <w:ind w:firstLineChars="200" w:firstLine="480"/>
        <w:rPr>
          <w:rFonts w:ascii="Times New Roman" w:eastAsiaTheme="minorEastAsia" w:hAnsi="Times New Roman" w:cs="Times New Roman"/>
          <w:color w:val="auto"/>
          <w:sz w:val="24"/>
        </w:rPr>
      </w:pPr>
      <w:r w:rsidRPr="00C81CB6">
        <w:rPr>
          <w:rFonts w:ascii="Times New Roman" w:eastAsiaTheme="minorEastAsia" w:hAnsi="Times New Roman" w:cs="Times New Roman"/>
          <w:color w:val="auto"/>
          <w:sz w:val="24"/>
        </w:rPr>
        <w:t>初步审查标准：见</w:t>
      </w:r>
      <w:r w:rsidRPr="00C81CB6">
        <w:rPr>
          <w:rFonts w:ascii="Times New Roman" w:eastAsiaTheme="minorEastAsia" w:hAnsi="Times New Roman" w:cs="Times New Roman" w:hint="eastAsia"/>
          <w:color w:val="auto"/>
          <w:sz w:val="24"/>
        </w:rPr>
        <w:t>本文件第二章第三部分第</w:t>
      </w:r>
      <w:r w:rsidRPr="00C81CB6">
        <w:rPr>
          <w:rFonts w:ascii="Times New Roman" w:eastAsiaTheme="minorEastAsia" w:hAnsi="Times New Roman" w:cs="Times New Roman" w:hint="eastAsia"/>
          <w:color w:val="auto"/>
          <w:sz w:val="24"/>
        </w:rPr>
        <w:t>1</w:t>
      </w:r>
      <w:r w:rsidRPr="00C81CB6">
        <w:rPr>
          <w:rFonts w:ascii="Times New Roman" w:eastAsiaTheme="minorEastAsia" w:hAnsi="Times New Roman" w:cs="Times New Roman" w:hint="eastAsia"/>
          <w:color w:val="auto"/>
          <w:sz w:val="24"/>
        </w:rPr>
        <w:t>款“</w:t>
      </w:r>
      <w:r w:rsidRPr="00C81CB6">
        <w:rPr>
          <w:rFonts w:ascii="Times New Roman" w:eastAsiaTheme="minorEastAsia" w:hAnsi="Times New Roman" w:cs="Times New Roman"/>
          <w:color w:val="auto"/>
          <w:sz w:val="24"/>
        </w:rPr>
        <w:t>资格审查办法前附表</w:t>
      </w:r>
      <w:r w:rsidRPr="00C81CB6">
        <w:rPr>
          <w:rFonts w:ascii="Times New Roman" w:eastAsiaTheme="minorEastAsia" w:hAnsi="Times New Roman" w:cs="Times New Roman"/>
          <w:color w:val="auto"/>
          <w:sz w:val="24"/>
        </w:rPr>
        <w:t>”</w:t>
      </w:r>
      <w:r w:rsidRPr="00C81CB6">
        <w:rPr>
          <w:rFonts w:ascii="Times New Roman" w:eastAsiaTheme="minorEastAsia" w:hAnsi="Times New Roman" w:cs="Times New Roman"/>
          <w:color w:val="auto"/>
          <w:sz w:val="24"/>
        </w:rPr>
        <w:t>。</w:t>
      </w:r>
    </w:p>
    <w:p w:rsidR="00A93629" w:rsidRPr="00C81CB6" w:rsidRDefault="00F83DD8">
      <w:pPr>
        <w:pStyle w:val="3"/>
        <w:rPr>
          <w:rFonts w:ascii="Times New Roman" w:eastAsiaTheme="minorEastAsia" w:hAnsi="Times New Roman" w:cs="Times New Roman"/>
          <w:color w:val="auto"/>
          <w:sz w:val="28"/>
          <w:szCs w:val="28"/>
        </w:rPr>
      </w:pPr>
      <w:bookmarkStart w:id="253" w:name="_Toc10118"/>
      <w:bookmarkStart w:id="254" w:name="_Toc152047250"/>
      <w:bookmarkStart w:id="255" w:name="_Toc179715743"/>
      <w:bookmarkStart w:id="256" w:name="_Toc8992"/>
      <w:bookmarkStart w:id="257" w:name="_Toc144974454"/>
      <w:bookmarkStart w:id="258" w:name="_Toc24798"/>
      <w:bookmarkStart w:id="259" w:name="_Toc433113906"/>
      <w:bookmarkStart w:id="260" w:name="_Toc524688410"/>
      <w:r w:rsidRPr="00C81CB6">
        <w:rPr>
          <w:rFonts w:ascii="Times New Roman" w:eastAsiaTheme="minorEastAsia" w:hAnsi="Times New Roman" w:cs="Times New Roman"/>
          <w:color w:val="auto"/>
          <w:sz w:val="28"/>
          <w:szCs w:val="28"/>
        </w:rPr>
        <w:t xml:space="preserve">3.2 </w:t>
      </w:r>
      <w:r w:rsidRPr="00C81CB6">
        <w:rPr>
          <w:rFonts w:ascii="Times New Roman" w:eastAsiaTheme="minorEastAsia" w:hAnsi="Times New Roman" w:cs="Times New Roman"/>
          <w:color w:val="auto"/>
          <w:sz w:val="28"/>
          <w:szCs w:val="28"/>
        </w:rPr>
        <w:t>详细审查标准</w:t>
      </w:r>
      <w:bookmarkEnd w:id="253"/>
      <w:bookmarkEnd w:id="254"/>
      <w:bookmarkEnd w:id="255"/>
      <w:bookmarkEnd w:id="256"/>
      <w:bookmarkEnd w:id="257"/>
      <w:bookmarkEnd w:id="258"/>
      <w:bookmarkEnd w:id="259"/>
      <w:bookmarkEnd w:id="260"/>
    </w:p>
    <w:p w:rsidR="00A93629" w:rsidRPr="00C81CB6" w:rsidRDefault="00F83DD8">
      <w:pPr>
        <w:spacing w:before="100" w:beforeAutospacing="1" w:after="100" w:afterAutospacing="1" w:line="360" w:lineRule="auto"/>
        <w:ind w:firstLineChars="200" w:firstLine="480"/>
        <w:rPr>
          <w:rFonts w:ascii="Times New Roman" w:eastAsiaTheme="minorEastAsia" w:hAnsi="Times New Roman" w:cs="Times New Roman"/>
          <w:color w:val="auto"/>
          <w:sz w:val="24"/>
        </w:rPr>
      </w:pPr>
      <w:r w:rsidRPr="00C81CB6">
        <w:rPr>
          <w:rFonts w:ascii="Times New Roman" w:eastAsiaTheme="minorEastAsia" w:hAnsi="Times New Roman" w:cs="Times New Roman"/>
          <w:color w:val="auto"/>
          <w:sz w:val="24"/>
        </w:rPr>
        <w:t>详细审查标准：见</w:t>
      </w:r>
      <w:r w:rsidRPr="00C81CB6">
        <w:rPr>
          <w:rFonts w:ascii="Times New Roman" w:eastAsiaTheme="minorEastAsia" w:hAnsi="Times New Roman" w:cs="Times New Roman" w:hint="eastAsia"/>
          <w:color w:val="auto"/>
          <w:sz w:val="24"/>
        </w:rPr>
        <w:t>本文件第二章第三部分第</w:t>
      </w:r>
      <w:r w:rsidRPr="00C81CB6">
        <w:rPr>
          <w:rFonts w:ascii="Times New Roman" w:eastAsiaTheme="minorEastAsia" w:hAnsi="Times New Roman" w:cs="Times New Roman" w:hint="eastAsia"/>
          <w:color w:val="auto"/>
          <w:sz w:val="24"/>
        </w:rPr>
        <w:t>1</w:t>
      </w:r>
      <w:r w:rsidRPr="00C81CB6">
        <w:rPr>
          <w:rFonts w:ascii="Times New Roman" w:eastAsiaTheme="minorEastAsia" w:hAnsi="Times New Roman" w:cs="Times New Roman" w:hint="eastAsia"/>
          <w:color w:val="auto"/>
          <w:sz w:val="24"/>
        </w:rPr>
        <w:t>款“</w:t>
      </w:r>
      <w:r w:rsidRPr="00C81CB6">
        <w:rPr>
          <w:rFonts w:ascii="Times New Roman" w:eastAsiaTheme="minorEastAsia" w:hAnsi="Times New Roman" w:cs="Times New Roman"/>
          <w:color w:val="auto"/>
          <w:sz w:val="24"/>
        </w:rPr>
        <w:t>资格审查办法前附表</w:t>
      </w:r>
      <w:r w:rsidRPr="00C81CB6">
        <w:rPr>
          <w:rFonts w:ascii="Times New Roman" w:eastAsiaTheme="minorEastAsia" w:hAnsi="Times New Roman" w:cs="Times New Roman"/>
          <w:color w:val="auto"/>
          <w:sz w:val="24"/>
        </w:rPr>
        <w:t>”</w:t>
      </w:r>
      <w:r w:rsidRPr="00C81CB6">
        <w:rPr>
          <w:rFonts w:ascii="Times New Roman" w:eastAsiaTheme="minorEastAsia" w:hAnsi="Times New Roman" w:cs="Times New Roman"/>
          <w:color w:val="auto"/>
          <w:sz w:val="24"/>
        </w:rPr>
        <w:t>。</w:t>
      </w:r>
    </w:p>
    <w:p w:rsidR="00A93629" w:rsidRPr="00C81CB6" w:rsidRDefault="00F83DD8">
      <w:pPr>
        <w:pStyle w:val="2"/>
        <w:rPr>
          <w:rFonts w:ascii="Times New Roman" w:eastAsiaTheme="minorEastAsia" w:hAnsi="Times New Roman" w:cs="Times New Roman"/>
          <w:color w:val="auto"/>
          <w:sz w:val="28"/>
          <w:szCs w:val="28"/>
        </w:rPr>
      </w:pPr>
      <w:bookmarkStart w:id="261" w:name="_Toc179715745"/>
      <w:bookmarkStart w:id="262" w:name="_Toc14876"/>
      <w:bookmarkStart w:id="263" w:name="_Toc2805"/>
      <w:bookmarkStart w:id="264" w:name="_Toc433113907"/>
      <w:bookmarkStart w:id="265" w:name="_Toc29143"/>
      <w:bookmarkStart w:id="266" w:name="_Toc152047252"/>
      <w:bookmarkStart w:id="267" w:name="_Toc144974456"/>
      <w:bookmarkStart w:id="268" w:name="_Toc524688411"/>
      <w:r w:rsidRPr="00C81CB6">
        <w:rPr>
          <w:rFonts w:ascii="Times New Roman" w:eastAsiaTheme="minorEastAsia" w:hAnsi="Times New Roman" w:cs="Times New Roman"/>
          <w:color w:val="auto"/>
          <w:sz w:val="28"/>
          <w:szCs w:val="28"/>
        </w:rPr>
        <w:lastRenderedPageBreak/>
        <w:t>4</w:t>
      </w:r>
      <w:r w:rsidRPr="00C81CB6">
        <w:rPr>
          <w:rFonts w:ascii="Times New Roman" w:eastAsiaTheme="minorEastAsia" w:hAnsi="Times New Roman" w:cs="Times New Roman"/>
          <w:color w:val="auto"/>
          <w:sz w:val="28"/>
          <w:szCs w:val="28"/>
        </w:rPr>
        <w:t>、审查程序</w:t>
      </w:r>
      <w:bookmarkEnd w:id="261"/>
      <w:bookmarkEnd w:id="262"/>
      <w:bookmarkEnd w:id="263"/>
      <w:bookmarkEnd w:id="264"/>
      <w:bookmarkEnd w:id="265"/>
      <w:bookmarkEnd w:id="266"/>
      <w:bookmarkEnd w:id="267"/>
      <w:bookmarkEnd w:id="268"/>
    </w:p>
    <w:p w:rsidR="00A93629" w:rsidRPr="00C81CB6" w:rsidRDefault="00F83DD8">
      <w:pPr>
        <w:pStyle w:val="3"/>
        <w:rPr>
          <w:rFonts w:ascii="Times New Roman" w:eastAsiaTheme="minorEastAsia" w:hAnsi="Times New Roman" w:cs="Times New Roman"/>
          <w:color w:val="auto"/>
          <w:sz w:val="28"/>
          <w:szCs w:val="28"/>
        </w:rPr>
      </w:pPr>
      <w:bookmarkStart w:id="269" w:name="_Toc3476"/>
      <w:bookmarkStart w:id="270" w:name="_Toc152047253"/>
      <w:bookmarkStart w:id="271" w:name="_Toc144974457"/>
      <w:bookmarkStart w:id="272" w:name="_Toc179715746"/>
      <w:bookmarkStart w:id="273" w:name="_Toc433113908"/>
      <w:bookmarkStart w:id="274" w:name="_Toc8812"/>
      <w:bookmarkStart w:id="275" w:name="_Toc248"/>
      <w:bookmarkStart w:id="276" w:name="_Toc524688412"/>
      <w:r w:rsidRPr="00C81CB6">
        <w:rPr>
          <w:rFonts w:ascii="Times New Roman" w:eastAsiaTheme="minorEastAsia" w:hAnsi="Times New Roman" w:cs="Times New Roman"/>
          <w:color w:val="auto"/>
          <w:sz w:val="28"/>
          <w:szCs w:val="28"/>
        </w:rPr>
        <w:t xml:space="preserve">4.1 </w:t>
      </w:r>
      <w:r w:rsidRPr="00C81CB6">
        <w:rPr>
          <w:rFonts w:ascii="Times New Roman" w:eastAsiaTheme="minorEastAsia" w:hAnsi="Times New Roman" w:cs="Times New Roman"/>
          <w:color w:val="auto"/>
          <w:sz w:val="28"/>
          <w:szCs w:val="28"/>
        </w:rPr>
        <w:t>初步审查</w:t>
      </w:r>
      <w:bookmarkEnd w:id="269"/>
      <w:bookmarkEnd w:id="270"/>
      <w:bookmarkEnd w:id="271"/>
      <w:bookmarkEnd w:id="272"/>
      <w:bookmarkEnd w:id="273"/>
      <w:bookmarkEnd w:id="274"/>
      <w:bookmarkEnd w:id="275"/>
      <w:bookmarkEnd w:id="276"/>
    </w:p>
    <w:p w:rsidR="00A93629" w:rsidRPr="00C81CB6" w:rsidRDefault="00F83DD8">
      <w:pPr>
        <w:spacing w:before="100" w:beforeAutospacing="1" w:after="100" w:afterAutospacing="1" w:line="360" w:lineRule="auto"/>
        <w:ind w:firstLineChars="200" w:firstLine="480"/>
        <w:rPr>
          <w:rFonts w:ascii="Times New Roman" w:eastAsiaTheme="minorEastAsia" w:hAnsi="Times New Roman" w:cs="Times New Roman"/>
          <w:color w:val="auto"/>
          <w:sz w:val="24"/>
        </w:rPr>
      </w:pPr>
      <w:r w:rsidRPr="00C81CB6">
        <w:rPr>
          <w:rFonts w:ascii="Times New Roman" w:eastAsiaTheme="minorEastAsia" w:hAnsi="Times New Roman" w:cs="Times New Roman"/>
          <w:color w:val="auto"/>
          <w:sz w:val="24"/>
        </w:rPr>
        <w:t>评审委员会依据本文件第二章第三部分第</w:t>
      </w:r>
      <w:r w:rsidRPr="00C81CB6">
        <w:rPr>
          <w:rFonts w:ascii="Times New Roman" w:eastAsiaTheme="minorEastAsia" w:hAnsi="Times New Roman" w:cs="Times New Roman"/>
          <w:color w:val="auto"/>
          <w:sz w:val="24"/>
        </w:rPr>
        <w:t>3.1</w:t>
      </w:r>
      <w:r w:rsidRPr="00C81CB6">
        <w:rPr>
          <w:rFonts w:ascii="Times New Roman" w:eastAsiaTheme="minorEastAsia" w:hAnsi="Times New Roman" w:cs="Times New Roman"/>
          <w:color w:val="auto"/>
          <w:sz w:val="24"/>
        </w:rPr>
        <w:t>款规定的</w:t>
      </w:r>
      <w:r w:rsidRPr="00C81CB6">
        <w:rPr>
          <w:rFonts w:ascii="Times New Roman" w:eastAsiaTheme="minorEastAsia" w:hAnsi="Times New Roman" w:cs="Times New Roman"/>
          <w:color w:val="auto"/>
          <w:sz w:val="24"/>
        </w:rPr>
        <w:t>“</w:t>
      </w:r>
      <w:r w:rsidRPr="00C81CB6">
        <w:rPr>
          <w:rFonts w:ascii="Times New Roman" w:eastAsiaTheme="minorEastAsia" w:hAnsi="Times New Roman" w:cs="Times New Roman"/>
          <w:color w:val="auto"/>
          <w:sz w:val="24"/>
        </w:rPr>
        <w:t>初步审查</w:t>
      </w:r>
      <w:r w:rsidRPr="00C81CB6">
        <w:rPr>
          <w:rFonts w:ascii="Times New Roman" w:eastAsiaTheme="minorEastAsia" w:hAnsi="Times New Roman" w:cs="Times New Roman"/>
          <w:color w:val="auto"/>
          <w:sz w:val="24"/>
        </w:rPr>
        <w:t>”</w:t>
      </w:r>
      <w:r w:rsidRPr="00C81CB6">
        <w:rPr>
          <w:rFonts w:ascii="Times New Roman" w:eastAsiaTheme="minorEastAsia" w:hAnsi="Times New Roman" w:cs="Times New Roman"/>
          <w:color w:val="auto"/>
          <w:sz w:val="24"/>
        </w:rPr>
        <w:t>标准，对资格预审申请文件进行初步审查。有一项因素不符合审查标准的，不能通过资格预审。</w:t>
      </w:r>
    </w:p>
    <w:p w:rsidR="00A93629" w:rsidRPr="00C81CB6" w:rsidRDefault="00F83DD8">
      <w:pPr>
        <w:pStyle w:val="3"/>
        <w:rPr>
          <w:rFonts w:ascii="Times New Roman" w:eastAsiaTheme="minorEastAsia" w:hAnsi="Times New Roman" w:cs="Times New Roman"/>
          <w:color w:val="auto"/>
          <w:sz w:val="28"/>
          <w:szCs w:val="28"/>
        </w:rPr>
      </w:pPr>
      <w:bookmarkStart w:id="277" w:name="_Toc28876"/>
      <w:bookmarkStart w:id="278" w:name="_Toc433113909"/>
      <w:bookmarkStart w:id="279" w:name="_Toc152047254"/>
      <w:bookmarkStart w:id="280" w:name="_Toc179715747"/>
      <w:bookmarkStart w:id="281" w:name="_Toc21584"/>
      <w:bookmarkStart w:id="282" w:name="_Toc5061"/>
      <w:bookmarkStart w:id="283" w:name="_Toc144974458"/>
      <w:bookmarkStart w:id="284" w:name="_Toc524688413"/>
      <w:r w:rsidRPr="00C81CB6">
        <w:rPr>
          <w:rFonts w:ascii="Times New Roman" w:eastAsiaTheme="minorEastAsia" w:hAnsi="Times New Roman" w:cs="Times New Roman"/>
          <w:color w:val="auto"/>
          <w:sz w:val="28"/>
          <w:szCs w:val="28"/>
        </w:rPr>
        <w:t xml:space="preserve">4.2 </w:t>
      </w:r>
      <w:r w:rsidRPr="00C81CB6">
        <w:rPr>
          <w:rFonts w:ascii="Times New Roman" w:eastAsiaTheme="minorEastAsia" w:hAnsi="Times New Roman" w:cs="Times New Roman"/>
          <w:color w:val="auto"/>
          <w:sz w:val="28"/>
          <w:szCs w:val="28"/>
        </w:rPr>
        <w:t>详细审查</w:t>
      </w:r>
      <w:bookmarkEnd w:id="277"/>
      <w:bookmarkEnd w:id="278"/>
      <w:bookmarkEnd w:id="279"/>
      <w:bookmarkEnd w:id="280"/>
      <w:bookmarkEnd w:id="281"/>
      <w:bookmarkEnd w:id="282"/>
      <w:bookmarkEnd w:id="283"/>
      <w:bookmarkEnd w:id="284"/>
    </w:p>
    <w:p w:rsidR="00A93629" w:rsidRPr="00C81CB6" w:rsidRDefault="00F83DD8">
      <w:pPr>
        <w:spacing w:before="100" w:beforeAutospacing="1" w:after="100" w:afterAutospacing="1" w:line="360" w:lineRule="auto"/>
        <w:ind w:firstLineChars="200" w:firstLine="480"/>
        <w:rPr>
          <w:rFonts w:ascii="Times New Roman" w:eastAsiaTheme="minorEastAsia" w:hAnsi="Times New Roman" w:cs="Times New Roman"/>
          <w:color w:val="auto"/>
          <w:sz w:val="24"/>
        </w:rPr>
      </w:pPr>
      <w:r w:rsidRPr="00C81CB6">
        <w:rPr>
          <w:rFonts w:ascii="Times New Roman" w:eastAsiaTheme="minorEastAsia" w:hAnsi="Times New Roman" w:cs="Times New Roman"/>
          <w:color w:val="auto"/>
          <w:sz w:val="24"/>
        </w:rPr>
        <w:t xml:space="preserve">4.2.1 </w:t>
      </w:r>
      <w:r w:rsidRPr="00C81CB6">
        <w:rPr>
          <w:rFonts w:ascii="Times New Roman" w:eastAsiaTheme="minorEastAsia" w:hAnsi="Times New Roman" w:cs="Times New Roman"/>
          <w:color w:val="auto"/>
          <w:sz w:val="24"/>
        </w:rPr>
        <w:t>评审委员会依据本文件第二章第三部分第</w:t>
      </w:r>
      <w:r w:rsidRPr="00C81CB6">
        <w:rPr>
          <w:rFonts w:ascii="Times New Roman" w:eastAsiaTheme="minorEastAsia" w:hAnsi="Times New Roman" w:cs="Times New Roman"/>
          <w:color w:val="auto"/>
          <w:sz w:val="24"/>
        </w:rPr>
        <w:t>3.2</w:t>
      </w:r>
      <w:r w:rsidRPr="00C81CB6">
        <w:rPr>
          <w:rFonts w:ascii="Times New Roman" w:eastAsiaTheme="minorEastAsia" w:hAnsi="Times New Roman" w:cs="Times New Roman"/>
          <w:color w:val="auto"/>
          <w:sz w:val="24"/>
        </w:rPr>
        <w:t>款规定的</w:t>
      </w:r>
      <w:r w:rsidRPr="00C81CB6">
        <w:rPr>
          <w:rFonts w:ascii="Times New Roman" w:eastAsiaTheme="minorEastAsia" w:hAnsi="Times New Roman" w:cs="Times New Roman"/>
          <w:color w:val="auto"/>
          <w:sz w:val="24"/>
        </w:rPr>
        <w:t>“</w:t>
      </w:r>
      <w:r w:rsidRPr="00C81CB6">
        <w:rPr>
          <w:rFonts w:ascii="Times New Roman" w:eastAsiaTheme="minorEastAsia" w:hAnsi="Times New Roman" w:cs="Times New Roman"/>
          <w:color w:val="auto"/>
          <w:sz w:val="24"/>
        </w:rPr>
        <w:t>详细审查</w:t>
      </w:r>
      <w:r w:rsidRPr="00C81CB6">
        <w:rPr>
          <w:rFonts w:ascii="Times New Roman" w:eastAsiaTheme="minorEastAsia" w:hAnsi="Times New Roman" w:cs="Times New Roman"/>
          <w:color w:val="auto"/>
          <w:sz w:val="24"/>
        </w:rPr>
        <w:t>”</w:t>
      </w:r>
      <w:r w:rsidRPr="00C81CB6">
        <w:rPr>
          <w:rFonts w:ascii="Times New Roman" w:eastAsiaTheme="minorEastAsia" w:hAnsi="Times New Roman" w:cs="Times New Roman"/>
          <w:color w:val="auto"/>
          <w:sz w:val="24"/>
        </w:rPr>
        <w:t>标准，对通过初步审查的资格预审申请文件进行详细审查。有一项因素不符合审查标准的，不能通过资格预审。</w:t>
      </w:r>
    </w:p>
    <w:p w:rsidR="00A93629" w:rsidRPr="00C81CB6" w:rsidRDefault="00F83DD8">
      <w:pPr>
        <w:spacing w:before="100" w:beforeAutospacing="1" w:after="100" w:afterAutospacing="1" w:line="360" w:lineRule="auto"/>
        <w:ind w:firstLineChars="200" w:firstLine="480"/>
        <w:rPr>
          <w:rFonts w:ascii="Times New Roman" w:eastAsiaTheme="minorEastAsia" w:hAnsi="Times New Roman" w:cs="Times New Roman"/>
          <w:color w:val="auto"/>
          <w:sz w:val="24"/>
        </w:rPr>
      </w:pPr>
      <w:r w:rsidRPr="00C81CB6">
        <w:rPr>
          <w:rFonts w:ascii="Times New Roman" w:eastAsiaTheme="minorEastAsia" w:hAnsi="Times New Roman" w:cs="Times New Roman"/>
          <w:color w:val="auto"/>
          <w:sz w:val="24"/>
        </w:rPr>
        <w:t xml:space="preserve">4.2.2 </w:t>
      </w:r>
      <w:r w:rsidRPr="00C81CB6">
        <w:rPr>
          <w:rFonts w:ascii="Times New Roman" w:eastAsiaTheme="minorEastAsia" w:hAnsi="Times New Roman" w:cs="Times New Roman"/>
          <w:color w:val="auto"/>
          <w:sz w:val="24"/>
        </w:rPr>
        <w:t>通过详细审查的申请人，除应满足本文件第二章第三部分第</w:t>
      </w:r>
      <w:r w:rsidRPr="00C81CB6">
        <w:rPr>
          <w:rFonts w:ascii="Times New Roman" w:eastAsiaTheme="minorEastAsia" w:hAnsi="Times New Roman" w:cs="Times New Roman"/>
          <w:color w:val="auto"/>
          <w:sz w:val="24"/>
        </w:rPr>
        <w:t>3.1</w:t>
      </w:r>
      <w:r w:rsidRPr="00C81CB6">
        <w:rPr>
          <w:rFonts w:ascii="Times New Roman" w:eastAsiaTheme="minorEastAsia" w:hAnsi="Times New Roman" w:cs="Times New Roman"/>
          <w:color w:val="auto"/>
          <w:sz w:val="24"/>
        </w:rPr>
        <w:t>款、第</w:t>
      </w:r>
      <w:r w:rsidRPr="00C81CB6">
        <w:rPr>
          <w:rFonts w:ascii="Times New Roman" w:eastAsiaTheme="minorEastAsia" w:hAnsi="Times New Roman" w:cs="Times New Roman"/>
          <w:color w:val="auto"/>
          <w:sz w:val="24"/>
        </w:rPr>
        <w:t>3.2</w:t>
      </w:r>
      <w:r w:rsidRPr="00C81CB6">
        <w:rPr>
          <w:rFonts w:ascii="Times New Roman" w:eastAsiaTheme="minorEastAsia" w:hAnsi="Times New Roman" w:cs="Times New Roman"/>
          <w:color w:val="auto"/>
          <w:sz w:val="24"/>
        </w:rPr>
        <w:t>款规定的审查标准外，还不得存在下列任何一种情形：</w:t>
      </w:r>
    </w:p>
    <w:p w:rsidR="00A93629" w:rsidRPr="00C81CB6" w:rsidRDefault="00F83DD8">
      <w:pPr>
        <w:spacing w:before="100" w:beforeAutospacing="1" w:after="100" w:afterAutospacing="1" w:line="360" w:lineRule="auto"/>
        <w:ind w:firstLineChars="200" w:firstLine="480"/>
        <w:rPr>
          <w:rFonts w:ascii="Times New Roman" w:eastAsiaTheme="minorEastAsia" w:hAnsi="Times New Roman" w:cs="Times New Roman"/>
          <w:color w:val="auto"/>
          <w:sz w:val="24"/>
        </w:rPr>
      </w:pPr>
      <w:r w:rsidRPr="00C81CB6">
        <w:rPr>
          <w:rFonts w:ascii="Times New Roman" w:eastAsiaTheme="minorEastAsia" w:hAnsi="Times New Roman" w:cs="Times New Roman"/>
          <w:color w:val="auto"/>
          <w:sz w:val="24"/>
        </w:rPr>
        <w:t>（</w:t>
      </w:r>
      <w:r w:rsidRPr="00C81CB6">
        <w:rPr>
          <w:rFonts w:ascii="Times New Roman" w:eastAsiaTheme="minorEastAsia" w:hAnsi="Times New Roman" w:cs="Times New Roman"/>
          <w:color w:val="auto"/>
          <w:sz w:val="24"/>
        </w:rPr>
        <w:t>1</w:t>
      </w:r>
      <w:r w:rsidRPr="00C81CB6">
        <w:rPr>
          <w:rFonts w:ascii="Times New Roman" w:eastAsiaTheme="minorEastAsia" w:hAnsi="Times New Roman" w:cs="Times New Roman"/>
          <w:color w:val="auto"/>
          <w:sz w:val="24"/>
        </w:rPr>
        <w:t>）不按评审委员会要求澄清或说明的；</w:t>
      </w:r>
    </w:p>
    <w:p w:rsidR="00A93629" w:rsidRPr="00C81CB6" w:rsidRDefault="00F83DD8">
      <w:pPr>
        <w:spacing w:before="100" w:beforeAutospacing="1" w:after="100" w:afterAutospacing="1" w:line="360" w:lineRule="auto"/>
        <w:ind w:firstLineChars="200" w:firstLine="480"/>
        <w:rPr>
          <w:rFonts w:ascii="Times New Roman" w:eastAsiaTheme="minorEastAsia" w:hAnsi="Times New Roman" w:cs="Times New Roman"/>
          <w:color w:val="auto"/>
          <w:sz w:val="24"/>
        </w:rPr>
      </w:pPr>
      <w:r w:rsidRPr="00C81CB6">
        <w:rPr>
          <w:rFonts w:ascii="Times New Roman" w:eastAsiaTheme="minorEastAsia" w:hAnsi="Times New Roman" w:cs="Times New Roman"/>
          <w:color w:val="auto"/>
          <w:sz w:val="24"/>
        </w:rPr>
        <w:t>（</w:t>
      </w:r>
      <w:r w:rsidRPr="00C81CB6">
        <w:rPr>
          <w:rFonts w:ascii="Times New Roman" w:eastAsiaTheme="minorEastAsia" w:hAnsi="Times New Roman" w:cs="Times New Roman"/>
          <w:color w:val="auto"/>
          <w:sz w:val="24"/>
        </w:rPr>
        <w:t>2</w:t>
      </w:r>
      <w:r w:rsidRPr="00C81CB6">
        <w:rPr>
          <w:rFonts w:ascii="Times New Roman" w:eastAsiaTheme="minorEastAsia" w:hAnsi="Times New Roman" w:cs="Times New Roman"/>
          <w:color w:val="auto"/>
          <w:sz w:val="24"/>
        </w:rPr>
        <w:t>）在资格预审过程中弄虚作假、行贿或有其他违法违规行为的。</w:t>
      </w:r>
    </w:p>
    <w:p w:rsidR="00A93629" w:rsidRPr="00C81CB6" w:rsidRDefault="00F83DD8">
      <w:pPr>
        <w:pStyle w:val="3"/>
        <w:rPr>
          <w:rFonts w:ascii="Times New Roman" w:eastAsiaTheme="minorEastAsia" w:hAnsi="Times New Roman" w:cs="Times New Roman"/>
          <w:color w:val="auto"/>
          <w:sz w:val="28"/>
          <w:szCs w:val="28"/>
        </w:rPr>
      </w:pPr>
      <w:bookmarkStart w:id="285" w:name="_Toc25812"/>
      <w:bookmarkStart w:id="286" w:name="_Toc21338"/>
      <w:bookmarkStart w:id="287" w:name="_Toc26170"/>
      <w:bookmarkStart w:id="288" w:name="_Toc524688414"/>
      <w:bookmarkStart w:id="289" w:name="_Toc144974459"/>
      <w:bookmarkStart w:id="290" w:name="_Toc179715748"/>
      <w:bookmarkStart w:id="291" w:name="_Toc152047255"/>
      <w:bookmarkStart w:id="292" w:name="_Toc433113910"/>
      <w:r w:rsidRPr="00C81CB6">
        <w:rPr>
          <w:rFonts w:ascii="Times New Roman" w:eastAsiaTheme="minorEastAsia" w:hAnsi="Times New Roman" w:cs="Times New Roman"/>
          <w:color w:val="auto"/>
          <w:sz w:val="28"/>
          <w:szCs w:val="28"/>
        </w:rPr>
        <w:t xml:space="preserve">4.3 </w:t>
      </w:r>
      <w:r w:rsidRPr="00C81CB6">
        <w:rPr>
          <w:rFonts w:ascii="Times New Roman" w:eastAsiaTheme="minorEastAsia" w:hAnsi="Times New Roman" w:cs="Times New Roman" w:hint="eastAsia"/>
          <w:color w:val="auto"/>
          <w:sz w:val="28"/>
          <w:szCs w:val="28"/>
        </w:rPr>
        <w:t>申请人有下列情形之一的，审查不予通过</w:t>
      </w:r>
      <w:bookmarkEnd w:id="285"/>
      <w:bookmarkEnd w:id="286"/>
      <w:bookmarkEnd w:id="287"/>
      <w:bookmarkEnd w:id="288"/>
    </w:p>
    <w:p w:rsidR="00A93629" w:rsidRPr="00C81CB6" w:rsidRDefault="00F83DD8">
      <w:pPr>
        <w:tabs>
          <w:tab w:val="left" w:pos="760"/>
        </w:tabs>
        <w:spacing w:line="480" w:lineRule="auto"/>
        <w:ind w:firstLineChars="200" w:firstLine="480"/>
        <w:rPr>
          <w:rFonts w:ascii="宋体" w:hAnsi="宋体" w:cs="宋体"/>
          <w:color w:val="auto"/>
          <w:sz w:val="24"/>
        </w:rPr>
      </w:pPr>
      <w:r w:rsidRPr="00C81CB6">
        <w:rPr>
          <w:rFonts w:ascii="宋体" w:hAnsi="宋体" w:cs="宋体" w:hint="eastAsia"/>
          <w:color w:val="auto"/>
          <w:sz w:val="24"/>
        </w:rPr>
        <w:t>（1）资格预审申请文件未按要求盖章、签署（印鉴）的；</w:t>
      </w:r>
    </w:p>
    <w:p w:rsidR="00A93629" w:rsidRPr="00C81CB6" w:rsidRDefault="00F83DD8">
      <w:pPr>
        <w:tabs>
          <w:tab w:val="left" w:pos="760"/>
        </w:tabs>
        <w:spacing w:line="480" w:lineRule="auto"/>
        <w:ind w:firstLineChars="200" w:firstLine="480"/>
        <w:rPr>
          <w:rFonts w:ascii="宋体" w:hAnsi="宋体" w:cs="宋体"/>
          <w:color w:val="auto"/>
          <w:sz w:val="24"/>
        </w:rPr>
      </w:pPr>
      <w:r w:rsidRPr="00C81CB6">
        <w:rPr>
          <w:rFonts w:ascii="宋体" w:hAnsi="宋体" w:cs="宋体" w:hint="eastAsia"/>
          <w:color w:val="auto"/>
          <w:sz w:val="24"/>
        </w:rPr>
        <w:t>（2）资格证明文件不全的或不符合资格预审文件标明的资格要求的；</w:t>
      </w:r>
    </w:p>
    <w:p w:rsidR="00A93629" w:rsidRPr="00C81CB6" w:rsidRDefault="00F83DD8">
      <w:pPr>
        <w:tabs>
          <w:tab w:val="left" w:pos="760"/>
        </w:tabs>
        <w:spacing w:line="480" w:lineRule="auto"/>
        <w:ind w:firstLineChars="200" w:firstLine="480"/>
        <w:rPr>
          <w:rFonts w:ascii="宋体" w:hAnsi="宋体" w:cs="宋体"/>
          <w:color w:val="auto"/>
          <w:sz w:val="24"/>
        </w:rPr>
      </w:pPr>
      <w:r w:rsidRPr="00C81CB6">
        <w:rPr>
          <w:rFonts w:ascii="宋体" w:hAnsi="宋体" w:cs="宋体" w:hint="eastAsia"/>
          <w:color w:val="auto"/>
          <w:sz w:val="24"/>
        </w:rPr>
        <w:t>（3）资格预审文件的关键内容字迹模糊不清、无法辨认的，或者申请文件中修正的内容字迹模糊难以辨认或者修改处未按规定签名盖章的；</w:t>
      </w:r>
    </w:p>
    <w:p w:rsidR="00A93629" w:rsidRPr="00C81CB6" w:rsidRDefault="00F83DD8">
      <w:pPr>
        <w:tabs>
          <w:tab w:val="left" w:pos="760"/>
        </w:tabs>
        <w:spacing w:line="480" w:lineRule="auto"/>
        <w:ind w:firstLineChars="200" w:firstLine="480"/>
        <w:rPr>
          <w:rFonts w:ascii="宋体" w:hAnsi="宋体" w:cs="宋体"/>
          <w:color w:val="auto"/>
          <w:sz w:val="24"/>
        </w:rPr>
      </w:pPr>
      <w:r w:rsidRPr="00C81CB6">
        <w:rPr>
          <w:rFonts w:ascii="宋体" w:hAnsi="宋体" w:cs="宋体" w:hint="eastAsia"/>
          <w:color w:val="auto"/>
          <w:sz w:val="24"/>
        </w:rPr>
        <w:t>（4）申请人提供虚假材料的或虚报、瞒报有关材料的；</w:t>
      </w:r>
    </w:p>
    <w:p w:rsidR="00A93629" w:rsidRPr="00C81CB6" w:rsidRDefault="00F83DD8">
      <w:pPr>
        <w:tabs>
          <w:tab w:val="left" w:pos="760"/>
        </w:tabs>
        <w:spacing w:line="480" w:lineRule="auto"/>
        <w:ind w:firstLineChars="200" w:firstLine="480"/>
        <w:rPr>
          <w:rFonts w:ascii="宋体" w:hAnsi="宋体" w:cs="宋体"/>
          <w:color w:val="auto"/>
          <w:sz w:val="24"/>
        </w:rPr>
      </w:pPr>
      <w:r w:rsidRPr="00C81CB6">
        <w:rPr>
          <w:rFonts w:ascii="宋体" w:hAnsi="宋体" w:cs="宋体" w:hint="eastAsia"/>
          <w:color w:val="auto"/>
          <w:sz w:val="24"/>
        </w:rPr>
        <w:t>（5）未如实提供申请人违法记录信息，被限制投标情况的；</w:t>
      </w:r>
    </w:p>
    <w:p w:rsidR="00A93629" w:rsidRPr="00C81CB6" w:rsidRDefault="00F83DD8">
      <w:pPr>
        <w:tabs>
          <w:tab w:val="left" w:pos="760"/>
        </w:tabs>
        <w:spacing w:line="480" w:lineRule="auto"/>
        <w:ind w:firstLineChars="200" w:firstLine="480"/>
        <w:rPr>
          <w:rFonts w:ascii="宋体" w:hAnsi="宋体" w:cs="宋体"/>
          <w:color w:val="auto"/>
          <w:sz w:val="24"/>
        </w:rPr>
      </w:pPr>
      <w:r w:rsidRPr="00C81CB6">
        <w:rPr>
          <w:rFonts w:ascii="宋体" w:hAnsi="宋体" w:cs="宋体" w:hint="eastAsia"/>
          <w:color w:val="auto"/>
          <w:sz w:val="24"/>
        </w:rPr>
        <w:t>（6）申请人营业执照和法定代表人授权委托书等资料中有一项或多项为无效</w:t>
      </w:r>
      <w:r w:rsidRPr="00C81CB6">
        <w:rPr>
          <w:rFonts w:ascii="宋体" w:hAnsi="宋体" w:cs="宋体" w:hint="eastAsia"/>
          <w:color w:val="auto"/>
          <w:sz w:val="24"/>
        </w:rPr>
        <w:lastRenderedPageBreak/>
        <w:t>的；</w:t>
      </w:r>
    </w:p>
    <w:p w:rsidR="00A93629" w:rsidRPr="00C81CB6" w:rsidRDefault="00F83DD8">
      <w:pPr>
        <w:tabs>
          <w:tab w:val="left" w:pos="760"/>
        </w:tabs>
        <w:spacing w:line="480" w:lineRule="auto"/>
        <w:ind w:firstLineChars="200" w:firstLine="480"/>
        <w:rPr>
          <w:rFonts w:ascii="宋体" w:hAnsi="宋体" w:cs="宋体"/>
          <w:color w:val="auto"/>
          <w:sz w:val="24"/>
        </w:rPr>
      </w:pPr>
      <w:r w:rsidRPr="00C81CB6">
        <w:rPr>
          <w:rFonts w:ascii="宋体" w:hAnsi="宋体" w:cs="宋体" w:hint="eastAsia"/>
          <w:color w:val="auto"/>
          <w:sz w:val="24"/>
        </w:rPr>
        <w:t>（7）法定代表人或委托代理人未到场或未提供有效身份证明的。</w:t>
      </w:r>
    </w:p>
    <w:p w:rsidR="00A93629" w:rsidRPr="00C81CB6" w:rsidRDefault="00F83DD8">
      <w:pPr>
        <w:pStyle w:val="3"/>
        <w:rPr>
          <w:rFonts w:ascii="Times New Roman" w:eastAsiaTheme="minorEastAsia" w:hAnsi="Times New Roman" w:cs="Times New Roman"/>
          <w:color w:val="auto"/>
          <w:sz w:val="28"/>
          <w:szCs w:val="28"/>
        </w:rPr>
      </w:pPr>
      <w:bookmarkStart w:id="293" w:name="_Toc18543"/>
      <w:bookmarkStart w:id="294" w:name="_Toc14461"/>
      <w:bookmarkStart w:id="295" w:name="_Toc22133"/>
      <w:bookmarkStart w:id="296" w:name="_Toc524688415"/>
      <w:r w:rsidRPr="00C81CB6">
        <w:rPr>
          <w:rFonts w:ascii="Times New Roman" w:eastAsiaTheme="minorEastAsia" w:hAnsi="Times New Roman" w:cs="Times New Roman" w:hint="eastAsia"/>
          <w:color w:val="auto"/>
          <w:sz w:val="28"/>
          <w:szCs w:val="28"/>
        </w:rPr>
        <w:t>4.4</w:t>
      </w:r>
      <w:r w:rsidRPr="00C81CB6">
        <w:rPr>
          <w:rFonts w:ascii="Times New Roman" w:eastAsiaTheme="minorEastAsia" w:hAnsi="Times New Roman" w:cs="Times New Roman"/>
          <w:color w:val="auto"/>
          <w:sz w:val="28"/>
          <w:szCs w:val="28"/>
        </w:rPr>
        <w:t>资格预审申请文件的澄清</w:t>
      </w:r>
      <w:bookmarkEnd w:id="289"/>
      <w:bookmarkEnd w:id="290"/>
      <w:bookmarkEnd w:id="291"/>
      <w:bookmarkEnd w:id="292"/>
      <w:bookmarkEnd w:id="293"/>
      <w:bookmarkEnd w:id="294"/>
      <w:bookmarkEnd w:id="295"/>
      <w:bookmarkEnd w:id="296"/>
    </w:p>
    <w:p w:rsidR="00A93629" w:rsidRPr="00C81CB6" w:rsidRDefault="00F83DD8">
      <w:pPr>
        <w:widowControl/>
        <w:spacing w:before="100" w:beforeAutospacing="1" w:after="100" w:afterAutospacing="1" w:line="360" w:lineRule="auto"/>
        <w:ind w:firstLineChars="200" w:firstLine="480"/>
        <w:jc w:val="left"/>
        <w:rPr>
          <w:rFonts w:ascii="Times New Roman" w:eastAsiaTheme="minorEastAsia" w:hAnsi="Times New Roman" w:cs="Times New Roman"/>
          <w:color w:val="auto"/>
          <w:sz w:val="24"/>
        </w:rPr>
      </w:pPr>
      <w:r w:rsidRPr="00C81CB6">
        <w:rPr>
          <w:rFonts w:ascii="Times New Roman" w:eastAsiaTheme="minorEastAsia" w:hAnsi="Times New Roman" w:cs="Times New Roman"/>
          <w:color w:val="auto"/>
          <w:sz w:val="24"/>
        </w:rPr>
        <w:t>资格预审申请文件中存在的细微偏差并未在实质上违背资格预审文件的要求，只是在个别地方存在漏项或者提供了不完整的信息或数据，并且补正这些漏项或不完整性不会对其它社会资本造成不公平的结果的，则该细微偏差不影响社会资本资格预审的合格性。</w:t>
      </w:r>
    </w:p>
    <w:p w:rsidR="00A93629" w:rsidRPr="00C81CB6" w:rsidRDefault="00F83DD8">
      <w:pPr>
        <w:widowControl/>
        <w:spacing w:before="100" w:beforeAutospacing="1" w:after="100" w:afterAutospacing="1" w:line="360" w:lineRule="auto"/>
        <w:ind w:firstLineChars="200" w:firstLine="480"/>
        <w:jc w:val="left"/>
        <w:rPr>
          <w:rFonts w:ascii="Times New Roman" w:eastAsiaTheme="minorEastAsia" w:hAnsi="Times New Roman" w:cs="Times New Roman"/>
          <w:color w:val="auto"/>
          <w:sz w:val="24"/>
        </w:rPr>
      </w:pPr>
      <w:r w:rsidRPr="00C81CB6">
        <w:rPr>
          <w:rFonts w:ascii="Times New Roman" w:eastAsiaTheme="minorEastAsia" w:hAnsi="Times New Roman" w:cs="Times New Roman"/>
          <w:color w:val="auto"/>
          <w:sz w:val="24"/>
        </w:rPr>
        <w:t>资格预审过程中，资格预审评审委员会可以书面形式要求申请人对所提交资格预审文件中不明确的内容进行澄清、说明或补正，或者对细微偏差进行补正。申请人应以书面形式进行澄清、说明或补正，由法定代表人或其授权代表人</w:t>
      </w:r>
      <w:r w:rsidRPr="00C81CB6">
        <w:rPr>
          <w:rFonts w:ascii="Times New Roman" w:eastAsiaTheme="minorEastAsia" w:hAnsi="Times New Roman" w:cs="Times New Roman" w:hint="eastAsia"/>
          <w:color w:val="auto"/>
          <w:sz w:val="24"/>
        </w:rPr>
        <w:t>签字或盖章</w:t>
      </w:r>
      <w:r w:rsidRPr="00C81CB6">
        <w:rPr>
          <w:rFonts w:ascii="Times New Roman" w:eastAsiaTheme="minorEastAsia" w:hAnsi="Times New Roman" w:cs="Times New Roman"/>
          <w:color w:val="auto"/>
          <w:sz w:val="24"/>
        </w:rPr>
        <w:t>。资格预审评审委员会不接受申请人主动提出的澄清、说明或补正。</w:t>
      </w:r>
    </w:p>
    <w:p w:rsidR="00A93629" w:rsidRPr="00C81CB6" w:rsidRDefault="00F83DD8">
      <w:pPr>
        <w:widowControl/>
        <w:spacing w:before="100" w:beforeAutospacing="1" w:after="100" w:afterAutospacing="1" w:line="360" w:lineRule="auto"/>
        <w:ind w:firstLineChars="200" w:firstLine="480"/>
        <w:jc w:val="left"/>
        <w:rPr>
          <w:rFonts w:ascii="Times New Roman" w:eastAsiaTheme="minorEastAsia" w:hAnsi="Times New Roman" w:cs="Times New Roman"/>
          <w:color w:val="auto"/>
          <w:sz w:val="24"/>
        </w:rPr>
      </w:pPr>
      <w:r w:rsidRPr="00C81CB6">
        <w:rPr>
          <w:rFonts w:ascii="Times New Roman" w:eastAsiaTheme="minorEastAsia" w:hAnsi="Times New Roman" w:cs="Times New Roman"/>
          <w:color w:val="auto"/>
          <w:sz w:val="24"/>
        </w:rPr>
        <w:t>澄清、说明和补正不得改变资格预审申请文件的实质性内容。申请人的书面澄清、说明和补正属于资格预审申请文件的组成部分。资格预审评审委员会对申请人提交的澄清、说明或补正有疑问的，可以要求申请人进一步澄清、说明或补正。</w:t>
      </w:r>
    </w:p>
    <w:p w:rsidR="00A93629" w:rsidRPr="00C81CB6" w:rsidRDefault="00F83DD8">
      <w:pPr>
        <w:pStyle w:val="2"/>
        <w:rPr>
          <w:rFonts w:ascii="Times New Roman" w:eastAsiaTheme="minorEastAsia" w:hAnsi="Times New Roman" w:cs="Times New Roman"/>
          <w:color w:val="auto"/>
          <w:sz w:val="28"/>
          <w:szCs w:val="28"/>
        </w:rPr>
      </w:pPr>
      <w:bookmarkStart w:id="297" w:name="_Toc25620"/>
      <w:bookmarkStart w:id="298" w:name="_Toc433113911"/>
      <w:bookmarkStart w:id="299" w:name="_Toc152047257"/>
      <w:bookmarkStart w:id="300" w:name="_Toc144974461"/>
      <w:bookmarkStart w:id="301" w:name="_Toc14817"/>
      <w:bookmarkStart w:id="302" w:name="_Toc179715750"/>
      <w:bookmarkStart w:id="303" w:name="_Toc28133"/>
      <w:bookmarkStart w:id="304" w:name="_Toc524688416"/>
      <w:r w:rsidRPr="00C81CB6">
        <w:rPr>
          <w:rFonts w:ascii="Times New Roman" w:eastAsiaTheme="minorEastAsia" w:hAnsi="Times New Roman" w:cs="Times New Roman"/>
          <w:color w:val="auto"/>
          <w:sz w:val="28"/>
          <w:szCs w:val="28"/>
        </w:rPr>
        <w:t>5</w:t>
      </w:r>
      <w:r w:rsidRPr="00C81CB6">
        <w:rPr>
          <w:rFonts w:ascii="Times New Roman" w:eastAsiaTheme="minorEastAsia" w:hAnsi="Times New Roman" w:cs="Times New Roman"/>
          <w:color w:val="auto"/>
          <w:sz w:val="28"/>
          <w:szCs w:val="28"/>
        </w:rPr>
        <w:t>、审查结果</w:t>
      </w:r>
      <w:bookmarkEnd w:id="297"/>
      <w:bookmarkEnd w:id="298"/>
      <w:bookmarkEnd w:id="299"/>
      <w:bookmarkEnd w:id="300"/>
      <w:bookmarkEnd w:id="301"/>
      <w:bookmarkEnd w:id="302"/>
      <w:bookmarkEnd w:id="303"/>
      <w:bookmarkEnd w:id="304"/>
    </w:p>
    <w:p w:rsidR="00A93629" w:rsidRPr="00C81CB6" w:rsidRDefault="00F83DD8">
      <w:pPr>
        <w:widowControl/>
        <w:spacing w:before="100" w:beforeAutospacing="1" w:after="100" w:afterAutospacing="1" w:line="360" w:lineRule="auto"/>
        <w:ind w:firstLineChars="200" w:firstLine="480"/>
        <w:jc w:val="left"/>
        <w:rPr>
          <w:rFonts w:ascii="Times New Roman" w:eastAsiaTheme="minorEastAsia" w:hAnsi="Times New Roman" w:cs="Times New Roman"/>
          <w:color w:val="auto"/>
          <w:sz w:val="24"/>
        </w:rPr>
      </w:pPr>
      <w:r w:rsidRPr="00C81CB6">
        <w:rPr>
          <w:rFonts w:ascii="Times New Roman" w:eastAsiaTheme="minorEastAsia" w:hAnsi="Times New Roman" w:cs="Times New Roman"/>
          <w:color w:val="auto"/>
          <w:sz w:val="24"/>
        </w:rPr>
        <w:t>资格预审评审委员会在资格预审程序结束后应就申请人的资格预审情况出具资格预审报告，资格预审报告应列明通过资格预审的名单以及不合格名单。资格预审报告应由资格预审评审委员会全体成员签字。</w:t>
      </w:r>
    </w:p>
    <w:p w:rsidR="00A93629" w:rsidRPr="00C81CB6" w:rsidRDefault="00F83DD8">
      <w:pPr>
        <w:spacing w:before="100" w:beforeAutospacing="1" w:after="100" w:afterAutospacing="1" w:line="360" w:lineRule="auto"/>
        <w:ind w:firstLineChars="200" w:firstLine="480"/>
        <w:rPr>
          <w:rFonts w:ascii="Times New Roman" w:eastAsiaTheme="minorEastAsia" w:hAnsi="Times New Roman" w:cs="Times New Roman"/>
          <w:color w:val="auto"/>
          <w:kern w:val="1"/>
          <w:sz w:val="24"/>
          <w:szCs w:val="24"/>
        </w:rPr>
      </w:pPr>
      <w:r w:rsidRPr="00C81CB6">
        <w:rPr>
          <w:rFonts w:ascii="Times New Roman" w:eastAsiaTheme="minorEastAsia" w:hAnsi="Times New Roman" w:cs="Times New Roman"/>
          <w:color w:val="auto"/>
          <w:sz w:val="24"/>
        </w:rPr>
        <w:t>如果递交资格预审申请文件的申请人数量少于三家，或资格预审阶段出现申请人的资格预审申请文件被拒绝的情形导致通过资格预审的申请人数量少于三家的，由资格预审评审委员会宣布本次资格预审终止，并由采购人按照相关规定对后续工作进行安排。</w:t>
      </w:r>
    </w:p>
    <w:p w:rsidR="00A93629" w:rsidRPr="00C81CB6" w:rsidRDefault="00F83DD8">
      <w:pPr>
        <w:pStyle w:val="1"/>
        <w:jc w:val="center"/>
        <w:rPr>
          <w:rFonts w:ascii="Times New Roman" w:eastAsiaTheme="minorEastAsia" w:hAnsi="Times New Roman" w:cs="Times New Roman"/>
          <w:b/>
          <w:color w:val="auto"/>
          <w:sz w:val="32"/>
          <w:szCs w:val="32"/>
        </w:rPr>
      </w:pPr>
      <w:r w:rsidRPr="00C81CB6">
        <w:rPr>
          <w:rFonts w:ascii="Times New Roman" w:hAnsi="Times New Roman" w:cs="Times New Roman"/>
          <w:color w:val="auto"/>
          <w:sz w:val="36"/>
          <w:szCs w:val="36"/>
        </w:rPr>
        <w:br w:type="page"/>
      </w:r>
      <w:bookmarkStart w:id="305" w:name="_Toc7545"/>
      <w:bookmarkStart w:id="306" w:name="_Toc24001"/>
      <w:bookmarkStart w:id="307" w:name="_Toc8418"/>
      <w:bookmarkStart w:id="308" w:name="_Toc524688417"/>
      <w:r w:rsidRPr="00C81CB6">
        <w:rPr>
          <w:rFonts w:ascii="Times New Roman" w:eastAsiaTheme="minorEastAsia" w:hAnsi="Times New Roman" w:cs="Times New Roman" w:hint="eastAsia"/>
          <w:b/>
          <w:color w:val="auto"/>
          <w:sz w:val="32"/>
          <w:szCs w:val="32"/>
        </w:rPr>
        <w:lastRenderedPageBreak/>
        <w:t>第三章资格预审申请文件格式</w:t>
      </w:r>
      <w:bookmarkEnd w:id="305"/>
      <w:bookmarkEnd w:id="306"/>
      <w:bookmarkEnd w:id="307"/>
      <w:bookmarkEnd w:id="308"/>
    </w:p>
    <w:p w:rsidR="00A93629" w:rsidRPr="00C81CB6" w:rsidRDefault="00A93629">
      <w:pPr>
        <w:rPr>
          <w:rFonts w:ascii="Times New Roman" w:hAnsi="Times New Roman" w:cs="Times New Roman"/>
          <w:color w:val="auto"/>
          <w:kern w:val="1"/>
        </w:rPr>
      </w:pPr>
    </w:p>
    <w:p w:rsidR="00A93629" w:rsidRPr="00C81CB6" w:rsidRDefault="00A93629">
      <w:pPr>
        <w:rPr>
          <w:rFonts w:ascii="Times New Roman" w:hAnsi="Times New Roman" w:cs="Times New Roman"/>
          <w:color w:val="auto"/>
          <w:kern w:val="1"/>
        </w:rPr>
      </w:pPr>
    </w:p>
    <w:p w:rsidR="00A93629" w:rsidRPr="00C81CB6" w:rsidRDefault="00A93629">
      <w:pPr>
        <w:rPr>
          <w:rFonts w:ascii="Times New Roman" w:hAnsi="Times New Roman" w:cs="Times New Roman"/>
          <w:color w:val="auto"/>
          <w:kern w:val="1"/>
        </w:rPr>
      </w:pPr>
    </w:p>
    <w:p w:rsidR="00A93629" w:rsidRPr="00C81CB6" w:rsidRDefault="00A93629">
      <w:pPr>
        <w:rPr>
          <w:rFonts w:ascii="Times New Roman" w:hAnsi="Times New Roman" w:cs="Times New Roman"/>
          <w:color w:val="auto"/>
          <w:kern w:val="1"/>
        </w:rPr>
      </w:pPr>
    </w:p>
    <w:p w:rsidR="00A93629" w:rsidRPr="00C81CB6" w:rsidRDefault="00A93629">
      <w:pPr>
        <w:rPr>
          <w:rFonts w:ascii="Times New Roman" w:hAnsi="Times New Roman" w:cs="Times New Roman"/>
          <w:color w:val="auto"/>
          <w:kern w:val="1"/>
        </w:rPr>
      </w:pPr>
    </w:p>
    <w:p w:rsidR="00A93629" w:rsidRPr="00C81CB6" w:rsidRDefault="00A93629">
      <w:pPr>
        <w:rPr>
          <w:rFonts w:ascii="Times New Roman" w:hAnsi="Times New Roman" w:cs="Times New Roman"/>
          <w:color w:val="auto"/>
          <w:kern w:val="1"/>
        </w:rPr>
      </w:pPr>
    </w:p>
    <w:p w:rsidR="00A93629" w:rsidRPr="00C81CB6" w:rsidRDefault="00A93629">
      <w:pPr>
        <w:rPr>
          <w:rFonts w:ascii="Times New Roman" w:hAnsi="Times New Roman" w:cs="Times New Roman"/>
          <w:color w:val="auto"/>
          <w:kern w:val="1"/>
        </w:rPr>
      </w:pPr>
    </w:p>
    <w:p w:rsidR="00A93629" w:rsidRPr="00C81CB6" w:rsidRDefault="00A93629">
      <w:pPr>
        <w:rPr>
          <w:rFonts w:ascii="Times New Roman" w:hAnsi="Times New Roman" w:cs="Times New Roman"/>
          <w:color w:val="auto"/>
          <w:kern w:val="1"/>
        </w:rPr>
      </w:pPr>
    </w:p>
    <w:p w:rsidR="00A93629" w:rsidRPr="00C81CB6" w:rsidRDefault="00F83DD8">
      <w:pPr>
        <w:pStyle w:val="xl24"/>
        <w:widowControl w:val="0"/>
        <w:spacing w:before="0" w:beforeAutospacing="0" w:afterLines="50" w:after="156" w:afterAutospacing="0"/>
        <w:ind w:firstLine="440"/>
        <w:jc w:val="right"/>
        <w:rPr>
          <w:rFonts w:ascii="华文中宋" w:eastAsia="华文中宋" w:hAnsi="华文中宋"/>
          <w:color w:val="auto"/>
          <w:sz w:val="32"/>
          <w:bdr w:val="single" w:sz="4" w:space="0" w:color="auto"/>
        </w:rPr>
      </w:pPr>
      <w:r w:rsidRPr="00C81CB6">
        <w:rPr>
          <w:color w:val="auto"/>
        </w:rPr>
        <w:br w:type="page"/>
      </w:r>
      <w:r w:rsidRPr="00C81CB6">
        <w:rPr>
          <w:rFonts w:ascii="华文中宋" w:eastAsia="华文中宋" w:hAnsi="华文中宋"/>
          <w:color w:val="auto"/>
          <w:kern w:val="2"/>
          <w:sz w:val="44"/>
          <w:szCs w:val="48"/>
          <w:bdr w:val="single" w:sz="4" w:space="0" w:color="auto"/>
        </w:rPr>
        <w:lastRenderedPageBreak/>
        <w:t>正本或副本</w:t>
      </w:r>
    </w:p>
    <w:p w:rsidR="00A93629" w:rsidRPr="00C81CB6" w:rsidRDefault="00A93629">
      <w:pPr>
        <w:pStyle w:val="xl24"/>
        <w:widowControl w:val="0"/>
        <w:spacing w:before="0" w:beforeAutospacing="0" w:afterLines="50" w:after="156" w:afterAutospacing="0"/>
        <w:ind w:firstLine="320"/>
        <w:jc w:val="right"/>
        <w:rPr>
          <w:rFonts w:ascii="华文中宋" w:eastAsia="华文中宋" w:hAnsi="华文中宋"/>
          <w:color w:val="auto"/>
          <w:sz w:val="32"/>
        </w:rPr>
      </w:pPr>
    </w:p>
    <w:p w:rsidR="00A93629" w:rsidRPr="00C81CB6" w:rsidRDefault="00A93629">
      <w:pPr>
        <w:spacing w:afterLines="50" w:after="156"/>
        <w:jc w:val="center"/>
        <w:rPr>
          <w:rFonts w:ascii="华文中宋" w:eastAsia="华文中宋" w:hAnsi="华文中宋"/>
          <w:b/>
          <w:color w:val="auto"/>
          <w:sz w:val="40"/>
          <w:szCs w:val="40"/>
        </w:rPr>
      </w:pPr>
    </w:p>
    <w:p w:rsidR="00A93629" w:rsidRPr="00C81CB6" w:rsidRDefault="00A93629">
      <w:pPr>
        <w:spacing w:afterLines="50" w:after="156"/>
        <w:jc w:val="center"/>
        <w:rPr>
          <w:rFonts w:ascii="华文中宋" w:eastAsia="华文中宋" w:hAnsi="华文中宋"/>
          <w:b/>
          <w:color w:val="auto"/>
          <w:sz w:val="40"/>
          <w:szCs w:val="40"/>
        </w:rPr>
      </w:pPr>
    </w:p>
    <w:p w:rsidR="00A93629" w:rsidRPr="00C81CB6" w:rsidRDefault="00A93629">
      <w:pPr>
        <w:spacing w:afterLines="50" w:after="156"/>
        <w:jc w:val="center"/>
        <w:rPr>
          <w:rFonts w:ascii="华文中宋" w:eastAsia="华文中宋" w:hAnsi="华文中宋"/>
          <w:b/>
          <w:color w:val="auto"/>
          <w:sz w:val="40"/>
          <w:szCs w:val="40"/>
        </w:rPr>
      </w:pPr>
    </w:p>
    <w:p w:rsidR="00A93629" w:rsidRPr="00C81CB6" w:rsidRDefault="00F83DD8">
      <w:pPr>
        <w:spacing w:afterLines="50" w:after="156"/>
        <w:jc w:val="center"/>
        <w:rPr>
          <w:rFonts w:ascii="华文中宋" w:eastAsia="华文中宋" w:hAnsi="华文中宋"/>
          <w:b/>
          <w:color w:val="auto"/>
          <w:sz w:val="40"/>
          <w:szCs w:val="40"/>
        </w:rPr>
      </w:pPr>
      <w:r w:rsidRPr="00C81CB6">
        <w:rPr>
          <w:rFonts w:ascii="华文中宋" w:eastAsia="华文中宋" w:hAnsi="华文中宋" w:hint="eastAsia"/>
          <w:b/>
          <w:color w:val="auto"/>
          <w:sz w:val="40"/>
          <w:szCs w:val="40"/>
        </w:rPr>
        <w:t>东莞市轨道交通1号线一期工程PPP改造项目</w:t>
      </w:r>
    </w:p>
    <w:p w:rsidR="00A93629" w:rsidRPr="00C81CB6" w:rsidRDefault="00F83DD8">
      <w:pPr>
        <w:spacing w:afterLines="50" w:after="156"/>
        <w:jc w:val="center"/>
        <w:rPr>
          <w:rFonts w:ascii="华文中宋" w:eastAsia="华文中宋" w:hAnsi="华文中宋"/>
          <w:b/>
          <w:color w:val="auto"/>
          <w:sz w:val="96"/>
          <w:szCs w:val="96"/>
        </w:rPr>
      </w:pPr>
      <w:r w:rsidRPr="00C81CB6">
        <w:rPr>
          <w:rFonts w:ascii="华文中宋" w:eastAsia="华文中宋" w:hAnsi="华文中宋"/>
          <w:b/>
          <w:color w:val="auto"/>
          <w:sz w:val="96"/>
          <w:szCs w:val="96"/>
        </w:rPr>
        <w:t>资格预审申请文件</w:t>
      </w:r>
    </w:p>
    <w:p w:rsidR="00A93629" w:rsidRPr="00C81CB6" w:rsidRDefault="00A93629">
      <w:pPr>
        <w:pStyle w:val="xl24"/>
        <w:widowControl w:val="0"/>
        <w:spacing w:before="0" w:beforeAutospacing="0" w:afterLines="50" w:after="156" w:afterAutospacing="0"/>
        <w:ind w:firstLine="361"/>
        <w:rPr>
          <w:rFonts w:ascii="华文中宋" w:eastAsia="华文中宋" w:hAnsi="华文中宋" w:cs="Calibri"/>
          <w:color w:val="auto"/>
          <w:spacing w:val="4"/>
          <w:sz w:val="32"/>
          <w:szCs w:val="32"/>
        </w:rPr>
      </w:pPr>
    </w:p>
    <w:p w:rsidR="00A93629" w:rsidRPr="00C81CB6" w:rsidRDefault="00F83DD8">
      <w:pPr>
        <w:pStyle w:val="xl24"/>
        <w:widowControl w:val="0"/>
        <w:spacing w:before="0" w:beforeAutospacing="0" w:afterLines="50" w:after="156" w:afterAutospacing="0"/>
        <w:ind w:firstLine="361"/>
        <w:rPr>
          <w:rFonts w:ascii="华文中宋" w:eastAsia="华文中宋" w:hAnsi="华文中宋" w:cs="Calibri"/>
          <w:color w:val="auto"/>
          <w:spacing w:val="4"/>
          <w:sz w:val="32"/>
          <w:szCs w:val="32"/>
        </w:rPr>
      </w:pPr>
      <w:r w:rsidRPr="00C81CB6">
        <w:rPr>
          <w:rFonts w:ascii="华文中宋" w:eastAsia="华文中宋" w:hAnsi="华文中宋" w:cs="Calibri" w:hint="eastAsia"/>
          <w:color w:val="auto"/>
          <w:spacing w:val="4"/>
          <w:sz w:val="32"/>
          <w:szCs w:val="32"/>
        </w:rPr>
        <w:t>PPP项目编号：</w:t>
      </w:r>
      <w:r w:rsidR="00D451FD">
        <w:t>441900-201809-0001045001-0021</w:t>
      </w:r>
    </w:p>
    <w:p w:rsidR="00A93629" w:rsidRPr="00C81CB6" w:rsidRDefault="00F83DD8">
      <w:pPr>
        <w:pStyle w:val="xl24"/>
        <w:widowControl w:val="0"/>
        <w:spacing w:before="0" w:beforeAutospacing="0" w:afterLines="50" w:after="156" w:afterAutospacing="0"/>
        <w:ind w:firstLine="361"/>
        <w:rPr>
          <w:rFonts w:ascii="华文中宋" w:eastAsia="华文中宋" w:hAnsi="华文中宋"/>
          <w:color w:val="auto"/>
          <w:kern w:val="2"/>
        </w:rPr>
      </w:pPr>
      <w:r w:rsidRPr="00C81CB6">
        <w:rPr>
          <w:rFonts w:ascii="华文中宋" w:eastAsia="华文中宋" w:hAnsi="华文中宋" w:cs="Calibri" w:hint="eastAsia"/>
          <w:color w:val="auto"/>
          <w:spacing w:val="4"/>
          <w:sz w:val="32"/>
          <w:szCs w:val="32"/>
        </w:rPr>
        <w:t xml:space="preserve">采购代理机构内部编号：GDZLDG-2018-002     </w:t>
      </w:r>
    </w:p>
    <w:p w:rsidR="00A93629" w:rsidRPr="00C81CB6" w:rsidRDefault="00A93629">
      <w:pPr>
        <w:pStyle w:val="xl24"/>
        <w:widowControl w:val="0"/>
        <w:spacing w:before="0" w:beforeAutospacing="0" w:afterLines="50" w:after="156" w:afterAutospacing="0"/>
        <w:ind w:firstLine="321"/>
        <w:rPr>
          <w:rFonts w:ascii="华文中宋" w:eastAsia="华文中宋" w:hAnsi="华文中宋"/>
          <w:color w:val="auto"/>
          <w:kern w:val="2"/>
          <w:sz w:val="32"/>
          <w:szCs w:val="32"/>
        </w:rPr>
      </w:pPr>
    </w:p>
    <w:p w:rsidR="00A93629" w:rsidRPr="00C81CB6" w:rsidRDefault="00A93629">
      <w:pPr>
        <w:spacing w:afterLines="50" w:after="156"/>
        <w:jc w:val="left"/>
        <w:rPr>
          <w:rFonts w:ascii="华文中宋" w:eastAsia="华文中宋" w:hAnsi="华文中宋"/>
          <w:b/>
          <w:color w:val="auto"/>
          <w:sz w:val="30"/>
        </w:rPr>
      </w:pPr>
    </w:p>
    <w:p w:rsidR="00A93629" w:rsidRPr="00C81CB6" w:rsidRDefault="00A93629">
      <w:pPr>
        <w:spacing w:afterLines="50" w:after="156"/>
        <w:ind w:firstLine="301"/>
        <w:jc w:val="left"/>
        <w:rPr>
          <w:rFonts w:ascii="华文中宋" w:eastAsia="华文中宋" w:hAnsi="华文中宋"/>
          <w:b/>
          <w:color w:val="auto"/>
          <w:sz w:val="30"/>
        </w:rPr>
      </w:pPr>
    </w:p>
    <w:p w:rsidR="00A93629" w:rsidRPr="00C81CB6" w:rsidRDefault="00F83DD8">
      <w:pPr>
        <w:spacing w:afterLines="50" w:after="156"/>
        <w:jc w:val="center"/>
        <w:rPr>
          <w:rFonts w:ascii="华文中宋" w:eastAsia="华文中宋" w:hAnsi="华文中宋"/>
          <w:b/>
          <w:color w:val="auto"/>
          <w:spacing w:val="4"/>
          <w:sz w:val="32"/>
          <w:szCs w:val="32"/>
        </w:rPr>
      </w:pPr>
      <w:r w:rsidRPr="00C81CB6">
        <w:rPr>
          <w:rFonts w:ascii="华文中宋" w:eastAsia="华文中宋" w:hAnsi="华文中宋"/>
          <w:b/>
          <w:color w:val="auto"/>
          <w:spacing w:val="4"/>
          <w:sz w:val="32"/>
          <w:szCs w:val="32"/>
        </w:rPr>
        <w:t>申请人名称：（盖章）</w:t>
      </w:r>
    </w:p>
    <w:p w:rsidR="00A93629" w:rsidRPr="00C81CB6" w:rsidRDefault="00F83DD8">
      <w:pPr>
        <w:tabs>
          <w:tab w:val="left" w:pos="4860"/>
        </w:tabs>
        <w:spacing w:afterLines="50" w:after="156"/>
        <w:jc w:val="center"/>
        <w:rPr>
          <w:rFonts w:ascii="华文中宋" w:eastAsia="华文中宋" w:hAnsi="华文中宋"/>
          <w:b/>
          <w:color w:val="auto"/>
          <w:spacing w:val="4"/>
          <w:sz w:val="32"/>
          <w:szCs w:val="32"/>
        </w:rPr>
      </w:pPr>
      <w:r w:rsidRPr="00C81CB6">
        <w:rPr>
          <w:rFonts w:ascii="华文中宋" w:eastAsia="华文中宋" w:hAnsi="华文中宋" w:hint="eastAsia"/>
          <w:b/>
          <w:color w:val="auto"/>
          <w:spacing w:val="4"/>
          <w:sz w:val="32"/>
          <w:szCs w:val="32"/>
        </w:rPr>
        <w:t xml:space="preserve">   </w:t>
      </w:r>
      <w:r w:rsidRPr="00C81CB6">
        <w:rPr>
          <w:rFonts w:ascii="华文中宋" w:eastAsia="华文中宋" w:hAnsi="华文中宋"/>
          <w:b/>
          <w:color w:val="auto"/>
          <w:spacing w:val="4"/>
          <w:sz w:val="32"/>
          <w:szCs w:val="32"/>
        </w:rPr>
        <w:t>年</w:t>
      </w:r>
      <w:r w:rsidRPr="00C81CB6">
        <w:rPr>
          <w:rFonts w:ascii="华文中宋" w:eastAsia="华文中宋" w:hAnsi="华文中宋" w:hint="eastAsia"/>
          <w:b/>
          <w:color w:val="auto"/>
          <w:spacing w:val="4"/>
          <w:sz w:val="32"/>
          <w:szCs w:val="32"/>
        </w:rPr>
        <w:t xml:space="preserve">    </w:t>
      </w:r>
      <w:r w:rsidRPr="00C81CB6">
        <w:rPr>
          <w:rFonts w:ascii="华文中宋" w:eastAsia="华文中宋" w:hAnsi="华文中宋"/>
          <w:b/>
          <w:color w:val="auto"/>
          <w:spacing w:val="4"/>
          <w:sz w:val="32"/>
          <w:szCs w:val="32"/>
        </w:rPr>
        <w:t>月</w:t>
      </w:r>
      <w:r w:rsidRPr="00C81CB6">
        <w:rPr>
          <w:rFonts w:ascii="华文中宋" w:eastAsia="华文中宋" w:hAnsi="华文中宋" w:hint="eastAsia"/>
          <w:b/>
          <w:color w:val="auto"/>
          <w:spacing w:val="4"/>
          <w:sz w:val="32"/>
          <w:szCs w:val="32"/>
        </w:rPr>
        <w:t xml:space="preserve">     日</w:t>
      </w:r>
    </w:p>
    <w:p w:rsidR="00A93629" w:rsidRPr="00C81CB6" w:rsidRDefault="00F83DD8">
      <w:pPr>
        <w:widowControl/>
        <w:jc w:val="left"/>
        <w:rPr>
          <w:rFonts w:ascii="Times New Roman" w:eastAsiaTheme="minorEastAsia" w:hAnsi="Times New Roman" w:cs="Times New Roman"/>
          <w:b/>
          <w:color w:val="auto"/>
          <w:sz w:val="32"/>
          <w:szCs w:val="32"/>
        </w:rPr>
      </w:pPr>
      <w:r w:rsidRPr="00C81CB6">
        <w:rPr>
          <w:rFonts w:ascii="Times New Roman" w:eastAsiaTheme="minorEastAsia" w:hAnsi="Times New Roman" w:cs="Times New Roman"/>
          <w:color w:val="auto"/>
          <w:sz w:val="32"/>
          <w:szCs w:val="32"/>
        </w:rPr>
        <w:br w:type="page"/>
      </w:r>
    </w:p>
    <w:p w:rsidR="00A93629" w:rsidRPr="00C81CB6" w:rsidRDefault="00F83DD8">
      <w:pPr>
        <w:pStyle w:val="2"/>
        <w:jc w:val="center"/>
        <w:rPr>
          <w:rFonts w:ascii="Times New Roman" w:eastAsiaTheme="minorEastAsia" w:hAnsi="Times New Roman" w:cs="Times New Roman"/>
          <w:color w:val="auto"/>
          <w:sz w:val="32"/>
          <w:szCs w:val="32"/>
        </w:rPr>
      </w:pPr>
      <w:bookmarkStart w:id="309" w:name="_Toc25162"/>
      <w:bookmarkStart w:id="310" w:name="_Toc2730"/>
      <w:bookmarkStart w:id="311" w:name="_Toc20968"/>
      <w:bookmarkStart w:id="312" w:name="_Toc524688418"/>
      <w:r w:rsidRPr="00C81CB6">
        <w:rPr>
          <w:rFonts w:ascii="Times New Roman" w:eastAsiaTheme="minorEastAsia" w:hAnsi="Times New Roman" w:cs="Times New Roman" w:hint="eastAsia"/>
          <w:color w:val="auto"/>
          <w:sz w:val="32"/>
          <w:szCs w:val="32"/>
        </w:rPr>
        <w:lastRenderedPageBreak/>
        <w:t>目</w:t>
      </w:r>
      <w:r w:rsidRPr="00C81CB6">
        <w:rPr>
          <w:rFonts w:ascii="Times New Roman" w:eastAsiaTheme="minorEastAsia" w:hAnsi="Times New Roman" w:cs="Times New Roman" w:hint="eastAsia"/>
          <w:color w:val="auto"/>
          <w:sz w:val="32"/>
          <w:szCs w:val="32"/>
        </w:rPr>
        <w:t xml:space="preserve">  </w:t>
      </w:r>
      <w:r w:rsidRPr="00C81CB6">
        <w:rPr>
          <w:rFonts w:ascii="Times New Roman" w:eastAsiaTheme="minorEastAsia" w:hAnsi="Times New Roman" w:cs="Times New Roman" w:hint="eastAsia"/>
          <w:color w:val="auto"/>
          <w:sz w:val="32"/>
          <w:szCs w:val="32"/>
        </w:rPr>
        <w:t>录</w:t>
      </w:r>
      <w:bookmarkEnd w:id="309"/>
      <w:bookmarkEnd w:id="310"/>
      <w:bookmarkEnd w:id="311"/>
      <w:bookmarkEnd w:id="312"/>
    </w:p>
    <w:p w:rsidR="00A93629" w:rsidRPr="00C81CB6" w:rsidRDefault="00F83DD8">
      <w:pPr>
        <w:widowControl/>
        <w:jc w:val="left"/>
        <w:rPr>
          <w:rFonts w:ascii="Times New Roman" w:eastAsiaTheme="minorEastAsia" w:hAnsi="Times New Roman" w:cs="Times New Roman"/>
          <w:bCs/>
          <w:color w:val="auto"/>
          <w:sz w:val="28"/>
          <w:szCs w:val="28"/>
        </w:rPr>
      </w:pPr>
      <w:r w:rsidRPr="00C81CB6">
        <w:rPr>
          <w:rFonts w:ascii="Times New Roman" w:eastAsiaTheme="minorEastAsia" w:hAnsi="Times New Roman" w:cs="Times New Roman" w:hint="eastAsia"/>
          <w:bCs/>
          <w:color w:val="auto"/>
          <w:sz w:val="28"/>
          <w:szCs w:val="28"/>
        </w:rPr>
        <w:t>一、资格预审申请函；</w:t>
      </w:r>
    </w:p>
    <w:p w:rsidR="00A93629" w:rsidRPr="00C81CB6" w:rsidRDefault="00F83DD8">
      <w:pPr>
        <w:widowControl/>
        <w:jc w:val="left"/>
        <w:rPr>
          <w:rFonts w:ascii="Times New Roman" w:eastAsiaTheme="minorEastAsia" w:hAnsi="Times New Roman" w:cs="Times New Roman"/>
          <w:bCs/>
          <w:color w:val="auto"/>
          <w:sz w:val="28"/>
          <w:szCs w:val="28"/>
        </w:rPr>
      </w:pPr>
      <w:r w:rsidRPr="00C81CB6">
        <w:rPr>
          <w:rFonts w:ascii="Times New Roman" w:eastAsiaTheme="minorEastAsia" w:hAnsi="Times New Roman" w:cs="Times New Roman" w:hint="eastAsia"/>
          <w:bCs/>
          <w:color w:val="auto"/>
          <w:sz w:val="28"/>
          <w:szCs w:val="28"/>
        </w:rPr>
        <w:t>二、法定代表人身份证明书；</w:t>
      </w:r>
    </w:p>
    <w:p w:rsidR="00A93629" w:rsidRPr="00C81CB6" w:rsidRDefault="00F83DD8">
      <w:pPr>
        <w:widowControl/>
        <w:jc w:val="left"/>
        <w:rPr>
          <w:rFonts w:ascii="Times New Roman" w:eastAsiaTheme="minorEastAsia" w:hAnsi="Times New Roman" w:cs="Times New Roman"/>
          <w:bCs/>
          <w:color w:val="auto"/>
          <w:sz w:val="28"/>
          <w:szCs w:val="28"/>
        </w:rPr>
      </w:pPr>
      <w:r w:rsidRPr="00C81CB6">
        <w:rPr>
          <w:rFonts w:ascii="Times New Roman" w:eastAsiaTheme="minorEastAsia" w:hAnsi="Times New Roman" w:cs="Times New Roman" w:hint="eastAsia"/>
          <w:bCs/>
          <w:color w:val="auto"/>
          <w:sz w:val="28"/>
          <w:szCs w:val="28"/>
        </w:rPr>
        <w:t>三、法定代表人授权委托书（资格预审申请文件由授权代表签署时，须提交）；</w:t>
      </w:r>
    </w:p>
    <w:p w:rsidR="00A93629" w:rsidRPr="00C81CB6" w:rsidRDefault="00F83DD8">
      <w:pPr>
        <w:widowControl/>
        <w:jc w:val="left"/>
        <w:rPr>
          <w:rFonts w:ascii="Times New Roman" w:eastAsiaTheme="minorEastAsia" w:hAnsi="Times New Roman" w:cs="Times New Roman"/>
          <w:bCs/>
          <w:color w:val="auto"/>
          <w:sz w:val="28"/>
          <w:szCs w:val="28"/>
        </w:rPr>
      </w:pPr>
      <w:r w:rsidRPr="00C81CB6">
        <w:rPr>
          <w:rFonts w:ascii="Times New Roman" w:eastAsiaTheme="minorEastAsia" w:hAnsi="Times New Roman" w:cs="Times New Roman" w:hint="eastAsia"/>
          <w:bCs/>
          <w:color w:val="auto"/>
          <w:sz w:val="28"/>
          <w:szCs w:val="28"/>
        </w:rPr>
        <w:t>四、联合体协议书（联合体适用）；</w:t>
      </w:r>
    </w:p>
    <w:p w:rsidR="00A93629" w:rsidRPr="00C81CB6" w:rsidRDefault="00F83DD8">
      <w:pPr>
        <w:widowControl/>
        <w:jc w:val="left"/>
        <w:rPr>
          <w:rFonts w:ascii="Times New Roman" w:eastAsiaTheme="minorEastAsia" w:hAnsi="Times New Roman" w:cs="Times New Roman"/>
          <w:bCs/>
          <w:color w:val="auto"/>
          <w:sz w:val="28"/>
          <w:szCs w:val="28"/>
        </w:rPr>
      </w:pPr>
      <w:r w:rsidRPr="00C81CB6">
        <w:rPr>
          <w:rFonts w:ascii="Times New Roman" w:eastAsiaTheme="minorEastAsia" w:hAnsi="Times New Roman" w:cs="Times New Roman" w:hint="eastAsia"/>
          <w:bCs/>
          <w:color w:val="auto"/>
          <w:sz w:val="28"/>
          <w:szCs w:val="28"/>
        </w:rPr>
        <w:t>五、公司章程；</w:t>
      </w:r>
    </w:p>
    <w:p w:rsidR="00A93629" w:rsidRPr="00C81CB6" w:rsidRDefault="00F83DD8">
      <w:pPr>
        <w:widowControl/>
        <w:jc w:val="left"/>
        <w:rPr>
          <w:rFonts w:ascii="Times New Roman" w:eastAsiaTheme="minorEastAsia" w:hAnsi="Times New Roman" w:cs="Times New Roman"/>
          <w:bCs/>
          <w:color w:val="auto"/>
          <w:sz w:val="28"/>
          <w:szCs w:val="28"/>
        </w:rPr>
      </w:pPr>
      <w:r w:rsidRPr="00C81CB6">
        <w:rPr>
          <w:rFonts w:ascii="Times New Roman" w:eastAsiaTheme="minorEastAsia" w:hAnsi="Times New Roman" w:cs="Times New Roman" w:hint="eastAsia"/>
          <w:bCs/>
          <w:color w:val="auto"/>
          <w:sz w:val="28"/>
          <w:szCs w:val="28"/>
        </w:rPr>
        <w:t>六、企业法人营业执照；</w:t>
      </w:r>
    </w:p>
    <w:p w:rsidR="00A93629" w:rsidRPr="00C81CB6" w:rsidRDefault="00F83DD8">
      <w:pPr>
        <w:widowControl/>
        <w:jc w:val="left"/>
        <w:rPr>
          <w:rFonts w:ascii="Times New Roman" w:eastAsiaTheme="minorEastAsia" w:hAnsi="Times New Roman" w:cs="Times New Roman"/>
          <w:bCs/>
          <w:color w:val="auto"/>
          <w:sz w:val="28"/>
          <w:szCs w:val="28"/>
        </w:rPr>
      </w:pPr>
      <w:r w:rsidRPr="00C81CB6">
        <w:rPr>
          <w:rFonts w:ascii="Times New Roman" w:eastAsiaTheme="minorEastAsia" w:hAnsi="Times New Roman" w:cs="Times New Roman" w:hint="eastAsia"/>
          <w:bCs/>
          <w:color w:val="auto"/>
          <w:sz w:val="28"/>
          <w:szCs w:val="28"/>
        </w:rPr>
        <w:t>七、企业资质证书；</w:t>
      </w:r>
    </w:p>
    <w:p w:rsidR="00A93629" w:rsidRPr="00C81CB6" w:rsidRDefault="00F83DD8">
      <w:pPr>
        <w:widowControl/>
        <w:jc w:val="left"/>
        <w:rPr>
          <w:rFonts w:ascii="Times New Roman" w:eastAsiaTheme="minorEastAsia" w:hAnsi="Times New Roman" w:cs="Times New Roman"/>
          <w:bCs/>
          <w:color w:val="auto"/>
          <w:sz w:val="28"/>
          <w:szCs w:val="28"/>
        </w:rPr>
      </w:pPr>
      <w:r w:rsidRPr="00C81CB6">
        <w:rPr>
          <w:rFonts w:ascii="Times New Roman" w:eastAsiaTheme="minorEastAsia" w:hAnsi="Times New Roman" w:cs="Times New Roman" w:hint="eastAsia"/>
          <w:bCs/>
          <w:color w:val="auto"/>
          <w:sz w:val="28"/>
          <w:szCs w:val="28"/>
        </w:rPr>
        <w:t>八、项目业绩证明文件；</w:t>
      </w:r>
    </w:p>
    <w:p w:rsidR="00A93629" w:rsidRPr="00C81CB6" w:rsidRDefault="00F83DD8">
      <w:pPr>
        <w:widowControl/>
        <w:jc w:val="left"/>
        <w:rPr>
          <w:rFonts w:ascii="Times New Roman" w:eastAsiaTheme="minorEastAsia" w:hAnsi="Times New Roman" w:cs="Times New Roman"/>
          <w:bCs/>
          <w:color w:val="auto"/>
          <w:sz w:val="28"/>
          <w:szCs w:val="28"/>
        </w:rPr>
      </w:pPr>
      <w:r w:rsidRPr="00C81CB6">
        <w:rPr>
          <w:rFonts w:ascii="Times New Roman" w:eastAsiaTheme="minorEastAsia" w:hAnsi="Times New Roman" w:cs="Times New Roman" w:hint="eastAsia"/>
          <w:bCs/>
          <w:color w:val="auto"/>
          <w:sz w:val="28"/>
          <w:szCs w:val="28"/>
        </w:rPr>
        <w:t>九、具备履行合同所必需的设备和专业技术能力的证明材料；</w:t>
      </w:r>
    </w:p>
    <w:p w:rsidR="00A93629" w:rsidRPr="00C81CB6" w:rsidRDefault="00F83DD8">
      <w:pPr>
        <w:widowControl/>
        <w:jc w:val="left"/>
        <w:rPr>
          <w:rFonts w:ascii="Times New Roman" w:eastAsiaTheme="minorEastAsia" w:hAnsi="Times New Roman" w:cs="Times New Roman"/>
          <w:bCs/>
          <w:color w:val="auto"/>
          <w:sz w:val="28"/>
          <w:szCs w:val="28"/>
        </w:rPr>
      </w:pPr>
      <w:r w:rsidRPr="00C81CB6">
        <w:rPr>
          <w:rFonts w:ascii="Times New Roman" w:eastAsiaTheme="minorEastAsia" w:hAnsi="Times New Roman" w:cs="Times New Roman" w:hint="eastAsia"/>
          <w:bCs/>
          <w:color w:val="auto"/>
          <w:sz w:val="28"/>
          <w:szCs w:val="28"/>
        </w:rPr>
        <w:t>十、依法缴纳税收的相关证明；</w:t>
      </w:r>
    </w:p>
    <w:p w:rsidR="00A93629" w:rsidRPr="00C81CB6" w:rsidRDefault="00F83DD8">
      <w:pPr>
        <w:widowControl/>
        <w:jc w:val="left"/>
        <w:rPr>
          <w:rFonts w:ascii="Times New Roman" w:eastAsiaTheme="minorEastAsia" w:hAnsi="Times New Roman" w:cs="Times New Roman"/>
          <w:bCs/>
          <w:color w:val="auto"/>
          <w:sz w:val="28"/>
          <w:szCs w:val="28"/>
        </w:rPr>
      </w:pPr>
      <w:r w:rsidRPr="00C81CB6">
        <w:rPr>
          <w:rFonts w:ascii="Times New Roman" w:eastAsiaTheme="minorEastAsia" w:hAnsi="Times New Roman" w:cs="Times New Roman" w:hint="eastAsia"/>
          <w:bCs/>
          <w:color w:val="auto"/>
          <w:sz w:val="28"/>
          <w:szCs w:val="28"/>
        </w:rPr>
        <w:t>十一、社会保障资金缴纳情况的相关证明；</w:t>
      </w:r>
    </w:p>
    <w:p w:rsidR="00A93629" w:rsidRPr="00C81CB6" w:rsidRDefault="00F83DD8">
      <w:pPr>
        <w:widowControl/>
        <w:jc w:val="left"/>
        <w:rPr>
          <w:rFonts w:ascii="Times New Roman" w:eastAsiaTheme="minorEastAsia" w:hAnsi="Times New Roman" w:cs="Times New Roman"/>
          <w:bCs/>
          <w:color w:val="auto"/>
          <w:sz w:val="28"/>
          <w:szCs w:val="28"/>
        </w:rPr>
      </w:pPr>
      <w:r w:rsidRPr="00C81CB6">
        <w:rPr>
          <w:rFonts w:ascii="Times New Roman" w:eastAsiaTheme="minorEastAsia" w:hAnsi="Times New Roman" w:cs="Times New Roman" w:hint="eastAsia"/>
          <w:bCs/>
          <w:color w:val="auto"/>
          <w:sz w:val="28"/>
          <w:szCs w:val="28"/>
        </w:rPr>
        <w:t>十二、商业信誉和财务会计制度资料；</w:t>
      </w:r>
    </w:p>
    <w:p w:rsidR="00A93629" w:rsidRPr="00C81CB6" w:rsidRDefault="00F83DD8">
      <w:pPr>
        <w:widowControl/>
        <w:jc w:val="left"/>
        <w:rPr>
          <w:rFonts w:ascii="Times New Roman" w:eastAsiaTheme="minorEastAsia" w:hAnsi="Times New Roman" w:cs="Times New Roman"/>
          <w:bCs/>
          <w:color w:val="auto"/>
          <w:sz w:val="28"/>
          <w:szCs w:val="28"/>
        </w:rPr>
      </w:pPr>
      <w:r w:rsidRPr="00C81CB6">
        <w:rPr>
          <w:rFonts w:ascii="Times New Roman" w:eastAsiaTheme="minorEastAsia" w:hAnsi="Times New Roman" w:cs="Times New Roman" w:hint="eastAsia"/>
          <w:bCs/>
          <w:color w:val="auto"/>
          <w:sz w:val="28"/>
          <w:szCs w:val="28"/>
        </w:rPr>
        <w:t>十三、近三年以来在经营活动中没有重大违法记录的书面声明；</w:t>
      </w:r>
    </w:p>
    <w:p w:rsidR="00A93629" w:rsidRPr="00C81CB6" w:rsidRDefault="00F83DD8">
      <w:pPr>
        <w:widowControl/>
        <w:jc w:val="left"/>
        <w:rPr>
          <w:rFonts w:ascii="Times New Roman" w:eastAsiaTheme="minorEastAsia" w:hAnsi="Times New Roman" w:cs="Times New Roman"/>
          <w:bCs/>
          <w:color w:val="auto"/>
          <w:sz w:val="28"/>
          <w:szCs w:val="28"/>
        </w:rPr>
      </w:pPr>
      <w:r w:rsidRPr="00C81CB6">
        <w:rPr>
          <w:rFonts w:ascii="Times New Roman" w:eastAsiaTheme="minorEastAsia" w:hAnsi="Times New Roman" w:cs="Times New Roman" w:hint="eastAsia"/>
          <w:bCs/>
          <w:color w:val="auto"/>
          <w:sz w:val="28"/>
          <w:szCs w:val="28"/>
        </w:rPr>
        <w:t>十四、是否存在禁止情形的披露说明；</w:t>
      </w:r>
    </w:p>
    <w:p w:rsidR="00A93629" w:rsidRPr="00C81CB6" w:rsidRDefault="00F83DD8">
      <w:pPr>
        <w:widowControl/>
        <w:jc w:val="left"/>
        <w:rPr>
          <w:rFonts w:ascii="Times New Roman" w:eastAsiaTheme="minorEastAsia" w:hAnsi="Times New Roman" w:cs="Times New Roman"/>
          <w:bCs/>
          <w:color w:val="auto"/>
          <w:sz w:val="28"/>
          <w:szCs w:val="28"/>
        </w:rPr>
      </w:pPr>
      <w:r w:rsidRPr="00C81CB6">
        <w:rPr>
          <w:rFonts w:ascii="Times New Roman" w:eastAsiaTheme="minorEastAsia" w:hAnsi="Times New Roman" w:cs="Times New Roman" w:hint="eastAsia"/>
          <w:bCs/>
          <w:color w:val="auto"/>
          <w:sz w:val="28"/>
          <w:szCs w:val="28"/>
        </w:rPr>
        <w:t>十五、其他必要的补充或声明材料。</w:t>
      </w:r>
    </w:p>
    <w:p w:rsidR="00A93629" w:rsidRPr="00C81CB6" w:rsidRDefault="00F83DD8">
      <w:pPr>
        <w:widowControl/>
        <w:jc w:val="left"/>
        <w:rPr>
          <w:rFonts w:ascii="Times New Roman" w:eastAsiaTheme="minorEastAsia" w:hAnsi="Times New Roman" w:cs="Times New Roman"/>
          <w:color w:val="auto"/>
          <w:sz w:val="32"/>
          <w:szCs w:val="32"/>
        </w:rPr>
      </w:pPr>
      <w:r w:rsidRPr="00C81CB6">
        <w:rPr>
          <w:rFonts w:ascii="Times New Roman" w:eastAsiaTheme="minorEastAsia" w:hAnsi="Times New Roman" w:cs="Times New Roman" w:hint="eastAsia"/>
          <w:bCs/>
          <w:color w:val="auto"/>
          <w:sz w:val="28"/>
          <w:szCs w:val="28"/>
        </w:rPr>
        <w:t>附表：符合性评审响应对照表</w:t>
      </w:r>
      <w:r w:rsidRPr="00C81CB6">
        <w:rPr>
          <w:rFonts w:ascii="Times New Roman" w:eastAsiaTheme="minorEastAsia" w:hAnsi="Times New Roman" w:cs="Times New Roman" w:hint="eastAsia"/>
          <w:bCs/>
          <w:color w:val="auto"/>
          <w:sz w:val="28"/>
          <w:szCs w:val="28"/>
        </w:rPr>
        <w:br w:type="page"/>
      </w:r>
    </w:p>
    <w:p w:rsidR="00A93629" w:rsidRPr="00C81CB6" w:rsidRDefault="00F83DD8">
      <w:pPr>
        <w:pStyle w:val="2"/>
        <w:jc w:val="center"/>
        <w:rPr>
          <w:rFonts w:ascii="Times New Roman" w:eastAsiaTheme="minorEastAsia" w:hAnsi="Times New Roman" w:cs="Times New Roman"/>
          <w:color w:val="auto"/>
          <w:sz w:val="32"/>
          <w:szCs w:val="32"/>
        </w:rPr>
      </w:pPr>
      <w:bookmarkStart w:id="313" w:name="_Toc18496"/>
      <w:bookmarkStart w:id="314" w:name="_Toc32572"/>
      <w:bookmarkStart w:id="315" w:name="_Toc16094"/>
      <w:bookmarkStart w:id="316" w:name="_Toc524688419"/>
      <w:r w:rsidRPr="00C81CB6">
        <w:rPr>
          <w:rFonts w:ascii="Times New Roman" w:eastAsiaTheme="minorEastAsia" w:hAnsi="Times New Roman" w:cs="Times New Roman" w:hint="eastAsia"/>
          <w:color w:val="auto"/>
          <w:sz w:val="32"/>
          <w:szCs w:val="32"/>
        </w:rPr>
        <w:lastRenderedPageBreak/>
        <w:t>一、资格预审申请函</w:t>
      </w:r>
      <w:bookmarkEnd w:id="313"/>
      <w:bookmarkEnd w:id="314"/>
      <w:bookmarkEnd w:id="315"/>
      <w:bookmarkEnd w:id="316"/>
    </w:p>
    <w:p w:rsidR="00A93629" w:rsidRPr="00C81CB6" w:rsidRDefault="00F83DD8">
      <w:pPr>
        <w:pStyle w:val="ae"/>
        <w:spacing w:line="360" w:lineRule="auto"/>
        <w:ind w:right="57" w:firstLineChars="200" w:firstLine="482"/>
        <w:jc w:val="center"/>
        <w:rPr>
          <w:rFonts w:ascii="Times New Roman" w:eastAsiaTheme="minorEastAsia" w:hAnsi="Times New Roman" w:cs="Times New Roman"/>
          <w:b/>
          <w:bCs/>
          <w:color w:val="auto"/>
          <w:sz w:val="24"/>
          <w:szCs w:val="24"/>
          <w:lang w:val="en-US"/>
        </w:rPr>
      </w:pPr>
      <w:r w:rsidRPr="00C81CB6">
        <w:rPr>
          <w:rFonts w:ascii="Times New Roman" w:eastAsiaTheme="minorEastAsia" w:hAnsi="Times New Roman" w:cs="Times New Roman"/>
          <w:b/>
          <w:bCs/>
          <w:color w:val="auto"/>
          <w:sz w:val="24"/>
          <w:szCs w:val="24"/>
          <w:lang w:val="en-US"/>
        </w:rPr>
        <w:t>（</w:t>
      </w:r>
      <w:r w:rsidRPr="00C81CB6">
        <w:rPr>
          <w:rFonts w:ascii="Times New Roman" w:eastAsiaTheme="minorEastAsia" w:hAnsi="Times New Roman" w:cs="Times New Roman" w:hint="eastAsia"/>
          <w:b/>
          <w:color w:val="auto"/>
          <w:sz w:val="24"/>
          <w:lang w:val="en-US"/>
        </w:rPr>
        <w:t>申请人若</w:t>
      </w:r>
      <w:r w:rsidRPr="00C81CB6">
        <w:rPr>
          <w:rFonts w:ascii="Times New Roman" w:eastAsiaTheme="minorEastAsia" w:hAnsi="Times New Roman" w:cs="Times New Roman"/>
          <w:b/>
          <w:color w:val="auto"/>
          <w:sz w:val="24"/>
          <w:lang w:val="en-US"/>
        </w:rPr>
        <w:t>为联合体的，</w:t>
      </w:r>
      <w:r w:rsidRPr="00C81CB6">
        <w:rPr>
          <w:rFonts w:ascii="Times New Roman" w:eastAsiaTheme="minorEastAsia" w:hAnsi="Times New Roman" w:cs="Times New Roman" w:hint="eastAsia"/>
          <w:b/>
          <w:color w:val="auto"/>
          <w:sz w:val="24"/>
          <w:lang w:val="en-US"/>
        </w:rPr>
        <w:t>仅须</w:t>
      </w:r>
      <w:r w:rsidRPr="00C81CB6">
        <w:rPr>
          <w:rFonts w:ascii="Times New Roman" w:eastAsiaTheme="minorEastAsia" w:hAnsi="Times New Roman" w:cs="Times New Roman"/>
          <w:b/>
          <w:color w:val="auto"/>
          <w:sz w:val="24"/>
          <w:lang w:val="en-US"/>
        </w:rPr>
        <w:t>联合体牵头方</w:t>
      </w:r>
      <w:r w:rsidRPr="00C81CB6">
        <w:rPr>
          <w:rFonts w:ascii="Times New Roman" w:eastAsiaTheme="minorEastAsia" w:hAnsi="Times New Roman" w:cs="Times New Roman" w:hint="eastAsia"/>
          <w:b/>
          <w:color w:val="auto"/>
          <w:sz w:val="24"/>
          <w:lang w:val="en-US"/>
        </w:rPr>
        <w:t>提供</w:t>
      </w:r>
      <w:r w:rsidRPr="00C81CB6">
        <w:rPr>
          <w:rFonts w:ascii="Times New Roman" w:eastAsiaTheme="minorEastAsia" w:hAnsi="Times New Roman" w:cs="Times New Roman"/>
          <w:b/>
          <w:bCs/>
          <w:color w:val="auto"/>
          <w:sz w:val="24"/>
          <w:szCs w:val="24"/>
          <w:lang w:val="en-US"/>
        </w:rPr>
        <w:t>）</w:t>
      </w:r>
    </w:p>
    <w:p w:rsidR="00A93629" w:rsidRPr="00C81CB6" w:rsidRDefault="00F83DD8">
      <w:pPr>
        <w:pStyle w:val="ae"/>
        <w:spacing w:line="360" w:lineRule="auto"/>
        <w:ind w:right="57"/>
        <w:rPr>
          <w:rFonts w:ascii="Times New Roman" w:eastAsiaTheme="minorEastAsia" w:hAnsi="Times New Roman" w:cs="Times New Roman"/>
          <w:b/>
          <w:bCs/>
          <w:color w:val="auto"/>
          <w:sz w:val="24"/>
          <w:szCs w:val="24"/>
          <w:u w:val="single"/>
          <w:lang w:val="en-US"/>
        </w:rPr>
      </w:pPr>
      <w:r w:rsidRPr="00C81CB6">
        <w:rPr>
          <w:rFonts w:ascii="Times New Roman" w:eastAsiaTheme="minorEastAsia" w:hAnsi="Times New Roman" w:cs="Times New Roman" w:hint="eastAsia"/>
          <w:b/>
          <w:bCs/>
          <w:color w:val="auto"/>
          <w:sz w:val="24"/>
          <w:szCs w:val="24"/>
          <w:u w:val="single"/>
          <w:lang w:val="en-US"/>
        </w:rPr>
        <w:t>致：东莞市发展和改革局</w:t>
      </w:r>
      <w:r w:rsidRPr="00C81CB6">
        <w:rPr>
          <w:rFonts w:ascii="Times New Roman" w:eastAsiaTheme="minorEastAsia" w:hAnsi="Times New Roman" w:cs="Times New Roman" w:hint="eastAsia"/>
          <w:b/>
          <w:bCs/>
          <w:color w:val="auto"/>
          <w:sz w:val="24"/>
          <w:szCs w:val="24"/>
          <w:u w:val="single"/>
          <w:lang w:val="en-US"/>
        </w:rPr>
        <w:t xml:space="preserve"> </w:t>
      </w:r>
    </w:p>
    <w:p w:rsidR="00A93629" w:rsidRPr="00C81CB6" w:rsidRDefault="00F83DD8">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r w:rsidRPr="00C81CB6">
        <w:rPr>
          <w:rFonts w:ascii="Times New Roman" w:eastAsiaTheme="minorEastAsia" w:hAnsi="Times New Roman" w:cs="Times New Roman" w:hint="eastAsia"/>
          <w:color w:val="auto"/>
          <w:sz w:val="24"/>
          <w:szCs w:val="24"/>
          <w:lang w:val="en-US"/>
        </w:rPr>
        <w:t>按照资格预审文件的要求</w:t>
      </w:r>
      <w:r w:rsidRPr="00C81CB6">
        <w:rPr>
          <w:rFonts w:ascii="Times New Roman" w:eastAsiaTheme="minorEastAsia" w:hAnsi="Times New Roman" w:cs="Times New Roman"/>
          <w:color w:val="auto"/>
          <w:sz w:val="24"/>
          <w:szCs w:val="24"/>
          <w:lang w:val="en-US"/>
        </w:rPr>
        <w:t>，我方</w:t>
      </w:r>
      <w:r w:rsidRPr="00C81CB6">
        <w:rPr>
          <w:rFonts w:ascii="Times New Roman" w:eastAsiaTheme="minorEastAsia" w:hAnsi="Times New Roman" w:cs="Times New Roman"/>
          <w:color w:val="auto"/>
          <w:sz w:val="24"/>
          <w:szCs w:val="24"/>
          <w:u w:val="single"/>
          <w:lang w:val="en-US"/>
        </w:rPr>
        <w:t>（</w:t>
      </w:r>
      <w:r w:rsidRPr="00C81CB6">
        <w:rPr>
          <w:rFonts w:ascii="Times New Roman" w:eastAsiaTheme="minorEastAsia" w:hAnsi="Times New Roman" w:cs="Times New Roman" w:hint="eastAsia"/>
          <w:color w:val="auto"/>
          <w:sz w:val="24"/>
          <w:szCs w:val="24"/>
          <w:u w:val="single"/>
          <w:lang w:val="en-US"/>
        </w:rPr>
        <w:t>申请人</w:t>
      </w:r>
      <w:r w:rsidRPr="00C81CB6">
        <w:rPr>
          <w:rFonts w:ascii="Times New Roman" w:eastAsiaTheme="minorEastAsia" w:hAnsi="Times New Roman" w:cs="Times New Roman"/>
          <w:color w:val="auto"/>
          <w:sz w:val="24"/>
          <w:szCs w:val="24"/>
          <w:u w:val="single"/>
          <w:lang w:val="en-US"/>
        </w:rPr>
        <w:t>名称</w:t>
      </w:r>
      <w:r w:rsidRPr="00C81CB6">
        <w:rPr>
          <w:rFonts w:ascii="Times New Roman" w:eastAsiaTheme="minorEastAsia" w:hAnsi="Times New Roman" w:cs="Times New Roman" w:hint="eastAsia"/>
          <w:color w:val="auto"/>
          <w:sz w:val="24"/>
          <w:szCs w:val="24"/>
          <w:u w:val="single"/>
          <w:lang w:val="en-US"/>
        </w:rPr>
        <w:t>，如为联合体的需列明联合体各方名称</w:t>
      </w:r>
      <w:r w:rsidRPr="00C81CB6">
        <w:rPr>
          <w:rFonts w:ascii="Times New Roman" w:eastAsiaTheme="minorEastAsia" w:hAnsi="Times New Roman" w:cs="Times New Roman"/>
          <w:color w:val="auto"/>
          <w:sz w:val="24"/>
          <w:szCs w:val="24"/>
          <w:u w:val="single"/>
          <w:lang w:val="en-US"/>
        </w:rPr>
        <w:t>）</w:t>
      </w:r>
      <w:r w:rsidRPr="00C81CB6">
        <w:rPr>
          <w:rFonts w:ascii="Times New Roman" w:eastAsiaTheme="minorEastAsia" w:hAnsi="Times New Roman" w:cs="Times New Roman" w:hint="eastAsia"/>
          <w:color w:val="auto"/>
          <w:sz w:val="24"/>
          <w:szCs w:val="24"/>
          <w:lang w:val="en-US"/>
        </w:rPr>
        <w:t>递交的资格预审申请文件及有关资料，用于你方审查我方</w:t>
      </w:r>
      <w:r w:rsidRPr="00C81CB6">
        <w:rPr>
          <w:rFonts w:ascii="Times New Roman" w:eastAsiaTheme="minorEastAsia" w:hAnsi="Times New Roman" w:cs="Times New Roman"/>
          <w:color w:val="auto"/>
          <w:sz w:val="24"/>
          <w:szCs w:val="24"/>
          <w:lang w:val="en-US"/>
        </w:rPr>
        <w:t>参加</w:t>
      </w:r>
      <w:r w:rsidRPr="00C81CB6">
        <w:rPr>
          <w:rFonts w:ascii="Times New Roman" w:eastAsiaTheme="minorEastAsia" w:hAnsi="Times New Roman" w:cs="Times New Roman" w:hint="eastAsia"/>
          <w:b/>
          <w:bCs/>
          <w:color w:val="auto"/>
          <w:sz w:val="24"/>
          <w:szCs w:val="24"/>
          <w:u w:val="single"/>
          <w:lang w:val="en-US"/>
        </w:rPr>
        <w:t>东莞市轨道交通</w:t>
      </w:r>
      <w:r w:rsidRPr="00C81CB6">
        <w:rPr>
          <w:rFonts w:ascii="Times New Roman" w:eastAsiaTheme="minorEastAsia" w:hAnsi="Times New Roman" w:cs="Times New Roman" w:hint="eastAsia"/>
          <w:b/>
          <w:bCs/>
          <w:color w:val="auto"/>
          <w:sz w:val="24"/>
          <w:szCs w:val="24"/>
          <w:u w:val="single"/>
          <w:lang w:val="en-US"/>
        </w:rPr>
        <w:t>1</w:t>
      </w:r>
      <w:r w:rsidRPr="00C81CB6">
        <w:rPr>
          <w:rFonts w:ascii="Times New Roman" w:eastAsiaTheme="minorEastAsia" w:hAnsi="Times New Roman" w:cs="Times New Roman" w:hint="eastAsia"/>
          <w:b/>
          <w:bCs/>
          <w:color w:val="auto"/>
          <w:sz w:val="24"/>
          <w:szCs w:val="24"/>
          <w:u w:val="single"/>
          <w:lang w:val="en-US"/>
        </w:rPr>
        <w:t>号线一期工程</w:t>
      </w:r>
      <w:r w:rsidRPr="00C81CB6">
        <w:rPr>
          <w:rFonts w:ascii="Times New Roman" w:eastAsiaTheme="minorEastAsia" w:hAnsi="Times New Roman" w:cs="Times New Roman" w:hint="eastAsia"/>
          <w:b/>
          <w:bCs/>
          <w:color w:val="auto"/>
          <w:sz w:val="24"/>
          <w:szCs w:val="24"/>
          <w:u w:val="single"/>
          <w:lang w:val="en-US"/>
        </w:rPr>
        <w:t>PPP</w:t>
      </w:r>
      <w:r w:rsidRPr="00C81CB6">
        <w:rPr>
          <w:rFonts w:ascii="Times New Roman" w:eastAsiaTheme="minorEastAsia" w:hAnsi="Times New Roman" w:cs="Times New Roman" w:hint="eastAsia"/>
          <w:b/>
          <w:bCs/>
          <w:color w:val="auto"/>
          <w:sz w:val="24"/>
          <w:szCs w:val="24"/>
          <w:u w:val="single"/>
          <w:lang w:val="en-US"/>
        </w:rPr>
        <w:t>改造项目</w:t>
      </w:r>
      <w:r w:rsidRPr="00C81CB6">
        <w:rPr>
          <w:rFonts w:ascii="Times New Roman" w:eastAsiaTheme="minorEastAsia" w:hAnsi="Times New Roman" w:cs="Times New Roman"/>
          <w:color w:val="auto"/>
          <w:sz w:val="24"/>
          <w:szCs w:val="24"/>
          <w:lang w:val="en-US"/>
        </w:rPr>
        <w:t>的资格预审</w:t>
      </w:r>
      <w:r w:rsidRPr="00C81CB6">
        <w:rPr>
          <w:rFonts w:ascii="Times New Roman" w:eastAsiaTheme="minorEastAsia" w:hAnsi="Times New Roman" w:cs="Times New Roman" w:hint="eastAsia"/>
          <w:color w:val="auto"/>
          <w:sz w:val="24"/>
          <w:szCs w:val="24"/>
          <w:lang w:val="en-US"/>
        </w:rPr>
        <w:t>的投标资格</w:t>
      </w:r>
      <w:r w:rsidRPr="00C81CB6">
        <w:rPr>
          <w:rFonts w:ascii="Times New Roman" w:eastAsiaTheme="minorEastAsia" w:hAnsi="Times New Roman" w:cs="Times New Roman"/>
          <w:color w:val="auto"/>
          <w:sz w:val="24"/>
          <w:szCs w:val="24"/>
          <w:lang w:val="en-US"/>
        </w:rPr>
        <w:t>。</w:t>
      </w:r>
    </w:p>
    <w:p w:rsidR="00A93629" w:rsidRPr="00C81CB6" w:rsidRDefault="00F83DD8">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r w:rsidRPr="00C81CB6">
        <w:rPr>
          <w:rFonts w:ascii="Times New Roman" w:eastAsiaTheme="minorEastAsia" w:hAnsi="Times New Roman" w:cs="Times New Roman"/>
          <w:color w:val="auto"/>
          <w:sz w:val="24"/>
          <w:szCs w:val="24"/>
          <w:lang w:val="en-US"/>
        </w:rPr>
        <w:t>一、我方的资格预审申请文件包含</w:t>
      </w:r>
      <w:r w:rsidRPr="00C81CB6">
        <w:rPr>
          <w:rFonts w:ascii="Times New Roman" w:eastAsiaTheme="minorEastAsia" w:hAnsi="Times New Roman" w:cs="Times New Roman" w:hint="eastAsia"/>
          <w:color w:val="auto"/>
          <w:sz w:val="24"/>
          <w:szCs w:val="24"/>
          <w:lang w:val="en-US"/>
        </w:rPr>
        <w:t>资格预审文件</w:t>
      </w:r>
      <w:r w:rsidRPr="00C81CB6">
        <w:rPr>
          <w:rFonts w:ascii="Times New Roman" w:eastAsiaTheme="minorEastAsia" w:hAnsi="Times New Roman" w:cs="Times New Roman"/>
          <w:color w:val="auto"/>
          <w:sz w:val="24"/>
          <w:szCs w:val="24"/>
          <w:lang w:val="en-US"/>
        </w:rPr>
        <w:t>第二章</w:t>
      </w:r>
      <w:r w:rsidRPr="00C81CB6">
        <w:rPr>
          <w:rFonts w:ascii="Times New Roman" w:eastAsiaTheme="minorEastAsia" w:hAnsi="Times New Roman" w:cs="Times New Roman"/>
          <w:color w:val="auto"/>
          <w:sz w:val="24"/>
          <w:szCs w:val="24"/>
          <w:lang w:val="en-US"/>
        </w:rPr>
        <w:t>“</w:t>
      </w:r>
      <w:r w:rsidRPr="00C81CB6">
        <w:rPr>
          <w:rFonts w:ascii="Times New Roman" w:eastAsiaTheme="minorEastAsia" w:hAnsi="Times New Roman" w:cs="Times New Roman"/>
          <w:color w:val="auto"/>
          <w:sz w:val="24"/>
          <w:szCs w:val="24"/>
          <w:lang w:val="en-US"/>
        </w:rPr>
        <w:t>申请人须知</w:t>
      </w:r>
      <w:r w:rsidRPr="00C81CB6">
        <w:rPr>
          <w:rFonts w:ascii="Times New Roman" w:eastAsiaTheme="minorEastAsia" w:hAnsi="Times New Roman" w:cs="Times New Roman"/>
          <w:color w:val="auto"/>
          <w:sz w:val="24"/>
          <w:szCs w:val="24"/>
          <w:lang w:val="en-US"/>
        </w:rPr>
        <w:t>”</w:t>
      </w:r>
      <w:r w:rsidRPr="00C81CB6">
        <w:rPr>
          <w:rFonts w:ascii="Times New Roman" w:eastAsiaTheme="minorEastAsia" w:hAnsi="Times New Roman" w:cs="Times New Roman"/>
          <w:color w:val="auto"/>
          <w:sz w:val="24"/>
          <w:szCs w:val="24"/>
          <w:lang w:val="en-US"/>
        </w:rPr>
        <w:t>规定的全部内容。</w:t>
      </w:r>
    </w:p>
    <w:p w:rsidR="00A93629" w:rsidRPr="00C81CB6" w:rsidRDefault="00F83DD8">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r w:rsidRPr="00C81CB6">
        <w:rPr>
          <w:rFonts w:ascii="Times New Roman" w:eastAsiaTheme="minorEastAsia" w:hAnsi="Times New Roman" w:cs="Times New Roman"/>
          <w:color w:val="auto"/>
          <w:sz w:val="24"/>
          <w:szCs w:val="24"/>
          <w:lang w:val="en-US"/>
        </w:rPr>
        <w:t>二、我方在此承诺，</w:t>
      </w:r>
      <w:r w:rsidRPr="00C81CB6">
        <w:rPr>
          <w:rFonts w:ascii="Times New Roman" w:eastAsiaTheme="minorEastAsia" w:hAnsi="Times New Roman" w:cs="Times New Roman" w:hint="eastAsia"/>
          <w:color w:val="auto"/>
          <w:sz w:val="24"/>
          <w:szCs w:val="24"/>
          <w:lang w:val="en-US"/>
        </w:rPr>
        <w:t>在本次资格预审过程中所提供、披露的全部资料和信息均为真实的、准确的。如因提供的资料和信息不真实、不准确，我方将对由此产生的一切损害、损失承担全部责任。若有违背本申请书中任一条款，则你方有权取消我方的资格预审资格。</w:t>
      </w:r>
    </w:p>
    <w:p w:rsidR="00A93629" w:rsidRPr="00C81CB6" w:rsidRDefault="00F83DD8">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r w:rsidRPr="00C81CB6">
        <w:rPr>
          <w:rFonts w:ascii="Times New Roman" w:eastAsiaTheme="minorEastAsia" w:hAnsi="Times New Roman" w:cs="Times New Roman" w:hint="eastAsia"/>
          <w:color w:val="auto"/>
          <w:sz w:val="24"/>
          <w:szCs w:val="24"/>
          <w:lang w:val="en-US"/>
        </w:rPr>
        <w:t>你方</w:t>
      </w:r>
      <w:r w:rsidRPr="00C81CB6">
        <w:rPr>
          <w:rFonts w:ascii="Times New Roman" w:eastAsiaTheme="minorEastAsia" w:hAnsi="Times New Roman" w:cs="Times New Roman"/>
          <w:color w:val="auto"/>
          <w:sz w:val="24"/>
          <w:szCs w:val="24"/>
          <w:lang w:val="en-US"/>
        </w:rPr>
        <w:t>及</w:t>
      </w:r>
      <w:r w:rsidRPr="00C81CB6">
        <w:rPr>
          <w:rFonts w:ascii="Times New Roman" w:eastAsiaTheme="minorEastAsia" w:hAnsi="Times New Roman" w:cs="Times New Roman" w:hint="eastAsia"/>
          <w:color w:val="auto"/>
          <w:sz w:val="24"/>
          <w:szCs w:val="24"/>
          <w:lang w:val="en-US"/>
        </w:rPr>
        <w:t>你方</w:t>
      </w:r>
      <w:r w:rsidRPr="00C81CB6">
        <w:rPr>
          <w:rFonts w:ascii="Times New Roman" w:eastAsiaTheme="minorEastAsia" w:hAnsi="Times New Roman" w:cs="Times New Roman"/>
          <w:color w:val="auto"/>
          <w:sz w:val="24"/>
          <w:szCs w:val="24"/>
          <w:lang w:val="en-US"/>
        </w:rPr>
        <w:t>授权代表可对我方提交的有关证明、文件和资料进行查询或调查，以证实其真实性和准确性。我方已经</w:t>
      </w:r>
      <w:r w:rsidRPr="00C81CB6">
        <w:rPr>
          <w:rFonts w:ascii="Times New Roman" w:eastAsiaTheme="minorEastAsia" w:hAnsi="Times New Roman" w:cs="Times New Roman" w:hint="eastAsia"/>
          <w:color w:val="auto"/>
          <w:sz w:val="24"/>
          <w:szCs w:val="24"/>
          <w:lang w:val="en-US"/>
        </w:rPr>
        <w:t>做出</w:t>
      </w:r>
      <w:r w:rsidRPr="00C81CB6">
        <w:rPr>
          <w:rFonts w:ascii="Times New Roman" w:eastAsiaTheme="minorEastAsia" w:hAnsi="Times New Roman" w:cs="Times New Roman"/>
          <w:color w:val="auto"/>
          <w:sz w:val="24"/>
          <w:szCs w:val="24"/>
          <w:lang w:val="en-US"/>
        </w:rPr>
        <w:t>必要的安排，以保证所有可提供证明材料的部门或人员向</w:t>
      </w:r>
      <w:r w:rsidRPr="00C81CB6">
        <w:rPr>
          <w:rFonts w:ascii="Times New Roman" w:eastAsiaTheme="minorEastAsia" w:hAnsi="Times New Roman" w:cs="Times New Roman" w:hint="eastAsia"/>
          <w:color w:val="auto"/>
          <w:sz w:val="24"/>
          <w:szCs w:val="24"/>
          <w:lang w:val="en-US"/>
        </w:rPr>
        <w:t>你方</w:t>
      </w:r>
      <w:r w:rsidRPr="00C81CB6">
        <w:rPr>
          <w:rFonts w:ascii="Times New Roman" w:eastAsiaTheme="minorEastAsia" w:hAnsi="Times New Roman" w:cs="Times New Roman"/>
          <w:color w:val="auto"/>
          <w:sz w:val="24"/>
          <w:szCs w:val="24"/>
          <w:lang w:val="en-US"/>
        </w:rPr>
        <w:t>提供</w:t>
      </w:r>
      <w:r w:rsidRPr="00C81CB6">
        <w:rPr>
          <w:rFonts w:ascii="Times New Roman" w:eastAsiaTheme="minorEastAsia" w:hAnsi="Times New Roman" w:cs="Times New Roman" w:hint="eastAsia"/>
          <w:color w:val="auto"/>
          <w:sz w:val="24"/>
          <w:szCs w:val="24"/>
          <w:lang w:val="en-US"/>
        </w:rPr>
        <w:t>你方</w:t>
      </w:r>
      <w:r w:rsidRPr="00C81CB6">
        <w:rPr>
          <w:rFonts w:ascii="Times New Roman" w:eastAsiaTheme="minorEastAsia" w:hAnsi="Times New Roman" w:cs="Times New Roman"/>
          <w:color w:val="auto"/>
          <w:sz w:val="24"/>
          <w:szCs w:val="24"/>
          <w:lang w:val="en-US"/>
        </w:rPr>
        <w:t>认为需要的信息。</w:t>
      </w:r>
    </w:p>
    <w:p w:rsidR="00A93629" w:rsidRPr="00C81CB6" w:rsidRDefault="00F83DD8">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r w:rsidRPr="00C81CB6">
        <w:rPr>
          <w:rFonts w:ascii="Times New Roman" w:eastAsiaTheme="minorEastAsia" w:hAnsi="Times New Roman" w:cs="Times New Roman" w:hint="eastAsia"/>
          <w:color w:val="auto"/>
          <w:sz w:val="24"/>
          <w:szCs w:val="24"/>
          <w:lang w:val="en-US"/>
        </w:rPr>
        <w:t>你方</w:t>
      </w:r>
      <w:r w:rsidRPr="00C81CB6">
        <w:rPr>
          <w:rFonts w:ascii="Times New Roman" w:eastAsiaTheme="minorEastAsia" w:hAnsi="Times New Roman" w:cs="Times New Roman"/>
          <w:color w:val="auto"/>
          <w:sz w:val="24"/>
          <w:szCs w:val="24"/>
          <w:lang w:val="en-US"/>
        </w:rPr>
        <w:t>及</w:t>
      </w:r>
      <w:r w:rsidRPr="00C81CB6">
        <w:rPr>
          <w:rFonts w:ascii="Times New Roman" w:eastAsiaTheme="minorEastAsia" w:hAnsi="Times New Roman" w:cs="Times New Roman" w:hint="eastAsia"/>
          <w:color w:val="auto"/>
          <w:sz w:val="24"/>
          <w:szCs w:val="24"/>
          <w:lang w:val="en-US"/>
        </w:rPr>
        <w:t>你方</w:t>
      </w:r>
      <w:r w:rsidRPr="00C81CB6">
        <w:rPr>
          <w:rFonts w:ascii="Times New Roman" w:eastAsiaTheme="minorEastAsia" w:hAnsi="Times New Roman" w:cs="Times New Roman"/>
          <w:color w:val="auto"/>
          <w:sz w:val="24"/>
          <w:szCs w:val="24"/>
          <w:lang w:val="en-US"/>
        </w:rPr>
        <w:t>授权代表可与我方下列人员联系以进一步了解情况：</w:t>
      </w:r>
    </w:p>
    <w:tbl>
      <w:tblPr>
        <w:tblpPr w:leftFromText="180" w:rightFromText="180" w:vertAnchor="text" w:tblpXSpec="center" w:tblpY="1"/>
        <w:tblOverlap w:val="never"/>
        <w:tblW w:w="69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44"/>
        <w:gridCol w:w="1764"/>
        <w:gridCol w:w="3240"/>
      </w:tblGrid>
      <w:tr w:rsidR="00C81CB6" w:rsidRPr="00C81CB6">
        <w:tc>
          <w:tcPr>
            <w:tcW w:w="1944" w:type="dxa"/>
            <w:tcBorders>
              <w:top w:val="single" w:sz="12" w:space="0" w:color="auto"/>
              <w:left w:val="single" w:sz="12" w:space="0" w:color="auto"/>
              <w:bottom w:val="single" w:sz="6" w:space="0" w:color="auto"/>
              <w:right w:val="single" w:sz="4" w:space="0" w:color="auto"/>
            </w:tcBorders>
            <w:vAlign w:val="center"/>
          </w:tcPr>
          <w:p w:rsidR="00A93629" w:rsidRPr="00C81CB6" w:rsidRDefault="00F83DD8">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r w:rsidRPr="00C81CB6">
              <w:rPr>
                <w:rFonts w:ascii="Times New Roman" w:eastAsiaTheme="minorEastAsia" w:hAnsi="Times New Roman" w:cs="Times New Roman"/>
                <w:color w:val="auto"/>
                <w:sz w:val="24"/>
                <w:szCs w:val="24"/>
                <w:lang w:val="en-US"/>
              </w:rPr>
              <w:t>姓名</w:t>
            </w:r>
          </w:p>
        </w:tc>
        <w:tc>
          <w:tcPr>
            <w:tcW w:w="1764" w:type="dxa"/>
            <w:tcBorders>
              <w:top w:val="single" w:sz="12" w:space="0" w:color="auto"/>
              <w:left w:val="single" w:sz="4" w:space="0" w:color="auto"/>
              <w:bottom w:val="single" w:sz="6" w:space="0" w:color="auto"/>
            </w:tcBorders>
            <w:vAlign w:val="center"/>
          </w:tcPr>
          <w:p w:rsidR="00A93629" w:rsidRPr="00C81CB6" w:rsidRDefault="00F83DD8">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r w:rsidRPr="00C81CB6">
              <w:rPr>
                <w:rFonts w:ascii="Times New Roman" w:eastAsiaTheme="minorEastAsia" w:hAnsi="Times New Roman" w:cs="Times New Roman"/>
                <w:color w:val="auto"/>
                <w:sz w:val="24"/>
                <w:szCs w:val="24"/>
                <w:lang w:val="en-US"/>
              </w:rPr>
              <w:t>职务</w:t>
            </w:r>
          </w:p>
        </w:tc>
        <w:tc>
          <w:tcPr>
            <w:tcW w:w="3240" w:type="dxa"/>
            <w:tcBorders>
              <w:top w:val="single" w:sz="12" w:space="0" w:color="auto"/>
              <w:bottom w:val="single" w:sz="6" w:space="0" w:color="auto"/>
            </w:tcBorders>
            <w:vAlign w:val="center"/>
          </w:tcPr>
          <w:p w:rsidR="00A93629" w:rsidRPr="00C81CB6" w:rsidRDefault="00F83DD8">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r w:rsidRPr="00C81CB6">
              <w:rPr>
                <w:rFonts w:ascii="Times New Roman" w:eastAsiaTheme="minorEastAsia" w:hAnsi="Times New Roman" w:cs="Times New Roman"/>
                <w:color w:val="auto"/>
                <w:sz w:val="24"/>
                <w:szCs w:val="24"/>
                <w:lang w:val="en-US"/>
              </w:rPr>
              <w:t>联系方式</w:t>
            </w:r>
          </w:p>
        </w:tc>
      </w:tr>
      <w:tr w:rsidR="00C81CB6" w:rsidRPr="00C81CB6">
        <w:tc>
          <w:tcPr>
            <w:tcW w:w="1944" w:type="dxa"/>
            <w:tcBorders>
              <w:top w:val="single" w:sz="6" w:space="0" w:color="auto"/>
              <w:left w:val="single" w:sz="12" w:space="0" w:color="auto"/>
              <w:bottom w:val="single" w:sz="6" w:space="0" w:color="auto"/>
              <w:right w:val="single" w:sz="4" w:space="0" w:color="auto"/>
            </w:tcBorders>
            <w:vAlign w:val="center"/>
          </w:tcPr>
          <w:p w:rsidR="00A93629" w:rsidRPr="00C81CB6" w:rsidRDefault="00A93629">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p>
        </w:tc>
        <w:tc>
          <w:tcPr>
            <w:tcW w:w="1764" w:type="dxa"/>
            <w:tcBorders>
              <w:top w:val="single" w:sz="6" w:space="0" w:color="auto"/>
              <w:left w:val="single" w:sz="4" w:space="0" w:color="auto"/>
              <w:bottom w:val="single" w:sz="6" w:space="0" w:color="auto"/>
            </w:tcBorders>
            <w:vAlign w:val="center"/>
          </w:tcPr>
          <w:p w:rsidR="00A93629" w:rsidRPr="00C81CB6" w:rsidRDefault="00A93629">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p>
        </w:tc>
        <w:tc>
          <w:tcPr>
            <w:tcW w:w="3240" w:type="dxa"/>
            <w:tcBorders>
              <w:top w:val="single" w:sz="6" w:space="0" w:color="auto"/>
              <w:bottom w:val="single" w:sz="6" w:space="0" w:color="auto"/>
            </w:tcBorders>
            <w:vAlign w:val="center"/>
          </w:tcPr>
          <w:p w:rsidR="00A93629" w:rsidRPr="00C81CB6" w:rsidRDefault="00A93629">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p>
        </w:tc>
      </w:tr>
      <w:tr w:rsidR="00C81CB6" w:rsidRPr="00C81CB6">
        <w:tc>
          <w:tcPr>
            <w:tcW w:w="1944" w:type="dxa"/>
            <w:tcBorders>
              <w:top w:val="single" w:sz="6" w:space="0" w:color="auto"/>
              <w:left w:val="single" w:sz="12" w:space="0" w:color="auto"/>
              <w:bottom w:val="single" w:sz="6" w:space="0" w:color="auto"/>
              <w:right w:val="single" w:sz="4" w:space="0" w:color="auto"/>
            </w:tcBorders>
            <w:vAlign w:val="center"/>
          </w:tcPr>
          <w:p w:rsidR="00A93629" w:rsidRPr="00C81CB6" w:rsidRDefault="00A93629">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p>
        </w:tc>
        <w:tc>
          <w:tcPr>
            <w:tcW w:w="1764" w:type="dxa"/>
            <w:tcBorders>
              <w:top w:val="single" w:sz="6" w:space="0" w:color="auto"/>
              <w:left w:val="single" w:sz="4" w:space="0" w:color="auto"/>
              <w:bottom w:val="single" w:sz="6" w:space="0" w:color="auto"/>
            </w:tcBorders>
            <w:vAlign w:val="center"/>
          </w:tcPr>
          <w:p w:rsidR="00A93629" w:rsidRPr="00C81CB6" w:rsidRDefault="00A93629">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p>
        </w:tc>
        <w:tc>
          <w:tcPr>
            <w:tcW w:w="3240" w:type="dxa"/>
            <w:tcBorders>
              <w:top w:val="single" w:sz="6" w:space="0" w:color="auto"/>
              <w:bottom w:val="single" w:sz="6" w:space="0" w:color="auto"/>
            </w:tcBorders>
            <w:vAlign w:val="center"/>
          </w:tcPr>
          <w:p w:rsidR="00A93629" w:rsidRPr="00C81CB6" w:rsidRDefault="00A93629">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p>
        </w:tc>
      </w:tr>
      <w:tr w:rsidR="00C81CB6" w:rsidRPr="00C81CB6">
        <w:tc>
          <w:tcPr>
            <w:tcW w:w="1944" w:type="dxa"/>
            <w:tcBorders>
              <w:top w:val="single" w:sz="6" w:space="0" w:color="auto"/>
              <w:left w:val="single" w:sz="12" w:space="0" w:color="auto"/>
              <w:bottom w:val="single" w:sz="12" w:space="0" w:color="auto"/>
              <w:right w:val="single" w:sz="4" w:space="0" w:color="auto"/>
            </w:tcBorders>
            <w:vAlign w:val="center"/>
          </w:tcPr>
          <w:p w:rsidR="00A93629" w:rsidRPr="00C81CB6" w:rsidRDefault="00A93629">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p>
        </w:tc>
        <w:tc>
          <w:tcPr>
            <w:tcW w:w="1764" w:type="dxa"/>
            <w:tcBorders>
              <w:top w:val="single" w:sz="6" w:space="0" w:color="auto"/>
              <w:left w:val="single" w:sz="4" w:space="0" w:color="auto"/>
              <w:bottom w:val="single" w:sz="12" w:space="0" w:color="auto"/>
            </w:tcBorders>
            <w:vAlign w:val="center"/>
          </w:tcPr>
          <w:p w:rsidR="00A93629" w:rsidRPr="00C81CB6" w:rsidRDefault="00A93629">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p>
        </w:tc>
        <w:tc>
          <w:tcPr>
            <w:tcW w:w="3240" w:type="dxa"/>
            <w:tcBorders>
              <w:top w:val="single" w:sz="6" w:space="0" w:color="auto"/>
              <w:bottom w:val="single" w:sz="12" w:space="0" w:color="auto"/>
            </w:tcBorders>
            <w:vAlign w:val="center"/>
          </w:tcPr>
          <w:p w:rsidR="00A93629" w:rsidRPr="00C81CB6" w:rsidRDefault="00A93629">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p>
        </w:tc>
      </w:tr>
    </w:tbl>
    <w:p w:rsidR="00A93629" w:rsidRPr="00C81CB6" w:rsidRDefault="00A93629">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p>
    <w:p w:rsidR="00A93629" w:rsidRPr="00C81CB6" w:rsidRDefault="00A93629">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p>
    <w:p w:rsidR="00A93629" w:rsidRPr="00C81CB6" w:rsidRDefault="00A93629">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p>
    <w:p w:rsidR="00A93629" w:rsidRPr="00C81CB6" w:rsidRDefault="00A93629">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p>
    <w:p w:rsidR="00A93629" w:rsidRPr="00C81CB6" w:rsidRDefault="00A93629">
      <w:pPr>
        <w:pStyle w:val="ae"/>
        <w:spacing w:line="360" w:lineRule="auto"/>
        <w:ind w:right="57"/>
        <w:jc w:val="left"/>
        <w:rPr>
          <w:rFonts w:ascii="Times New Roman" w:eastAsiaTheme="minorEastAsia" w:hAnsi="Times New Roman" w:cs="Times New Roman"/>
          <w:color w:val="auto"/>
          <w:sz w:val="24"/>
          <w:szCs w:val="24"/>
          <w:lang w:val="en-US"/>
        </w:rPr>
      </w:pPr>
    </w:p>
    <w:p w:rsidR="00A93629" w:rsidRPr="00C81CB6" w:rsidRDefault="00F83DD8">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r w:rsidRPr="00C81CB6">
        <w:rPr>
          <w:rFonts w:ascii="Times New Roman" w:eastAsiaTheme="minorEastAsia" w:hAnsi="Times New Roman" w:cs="Times New Roman" w:hint="eastAsia"/>
          <w:color w:val="auto"/>
          <w:sz w:val="24"/>
          <w:szCs w:val="24"/>
          <w:lang w:val="en-US"/>
        </w:rPr>
        <w:t>三、我方知晓本次资格预审将作为进一步参与本项目的必经程序，但接受资格预审申请文件并不意味着我方已经通过资格预审，我方知晓只有经评审委员会评审后被确定为中标社会资本才有可能被授予合同。</w:t>
      </w:r>
    </w:p>
    <w:p w:rsidR="00A93629" w:rsidRPr="00C81CB6" w:rsidRDefault="00F83DD8">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r w:rsidRPr="00C81CB6">
        <w:rPr>
          <w:rFonts w:ascii="Times New Roman" w:eastAsiaTheme="minorEastAsia" w:hAnsi="Times New Roman" w:cs="Times New Roman" w:hint="eastAsia"/>
          <w:color w:val="auto"/>
          <w:sz w:val="24"/>
          <w:szCs w:val="24"/>
          <w:lang w:val="en-US"/>
        </w:rPr>
        <w:t>四、你方保留如下权利，且无须对下述行为负任何责任，且没有向我方解释原因的义务：（</w:t>
      </w:r>
      <w:r w:rsidRPr="00C81CB6">
        <w:rPr>
          <w:rFonts w:ascii="Times New Roman" w:eastAsiaTheme="minorEastAsia" w:hAnsi="Times New Roman" w:cs="Times New Roman" w:hint="eastAsia"/>
          <w:color w:val="auto"/>
          <w:sz w:val="24"/>
          <w:szCs w:val="24"/>
          <w:lang w:val="en-US"/>
        </w:rPr>
        <w:t>1</w:t>
      </w:r>
      <w:r w:rsidRPr="00C81CB6">
        <w:rPr>
          <w:rFonts w:ascii="Times New Roman" w:eastAsiaTheme="minorEastAsia" w:hAnsi="Times New Roman" w:cs="Times New Roman" w:hint="eastAsia"/>
          <w:color w:val="auto"/>
          <w:sz w:val="24"/>
          <w:szCs w:val="24"/>
          <w:lang w:val="en-US"/>
        </w:rPr>
        <w:t>）保留更改本项目规模及其相关联的投资额度、合作范围等的权利；</w:t>
      </w:r>
    </w:p>
    <w:p w:rsidR="00A93629" w:rsidRPr="00C81CB6" w:rsidRDefault="00F83DD8">
      <w:pPr>
        <w:pStyle w:val="ae"/>
        <w:spacing w:line="360" w:lineRule="auto"/>
        <w:ind w:right="57"/>
        <w:jc w:val="left"/>
        <w:rPr>
          <w:rFonts w:ascii="Times New Roman" w:eastAsiaTheme="minorEastAsia" w:hAnsi="Times New Roman" w:cs="Times New Roman"/>
          <w:color w:val="auto"/>
          <w:sz w:val="24"/>
          <w:szCs w:val="24"/>
          <w:lang w:val="en-US"/>
        </w:rPr>
      </w:pPr>
      <w:r w:rsidRPr="00C81CB6">
        <w:rPr>
          <w:rFonts w:ascii="Times New Roman" w:eastAsiaTheme="minorEastAsia" w:hAnsi="Times New Roman" w:cs="Times New Roman" w:hint="eastAsia"/>
          <w:color w:val="auto"/>
          <w:sz w:val="24"/>
          <w:szCs w:val="24"/>
          <w:lang w:val="en-US"/>
        </w:rPr>
        <w:t>（</w:t>
      </w:r>
      <w:r w:rsidRPr="00C81CB6">
        <w:rPr>
          <w:rFonts w:ascii="Times New Roman" w:eastAsiaTheme="minorEastAsia" w:hAnsi="Times New Roman" w:cs="Times New Roman" w:hint="eastAsia"/>
          <w:color w:val="auto"/>
          <w:sz w:val="24"/>
          <w:szCs w:val="24"/>
          <w:lang w:val="en-US"/>
        </w:rPr>
        <w:t>2</w:t>
      </w:r>
      <w:r w:rsidRPr="00C81CB6">
        <w:rPr>
          <w:rFonts w:ascii="Times New Roman" w:eastAsiaTheme="minorEastAsia" w:hAnsi="Times New Roman" w:cs="Times New Roman" w:hint="eastAsia"/>
          <w:color w:val="auto"/>
          <w:sz w:val="24"/>
          <w:szCs w:val="24"/>
          <w:lang w:val="en-US"/>
        </w:rPr>
        <w:t>）取消本项目的权利。</w:t>
      </w:r>
    </w:p>
    <w:p w:rsidR="00A93629" w:rsidRPr="00C81CB6" w:rsidRDefault="00F83DD8">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r w:rsidRPr="00C81CB6">
        <w:rPr>
          <w:rFonts w:ascii="Times New Roman" w:eastAsiaTheme="minorEastAsia" w:hAnsi="Times New Roman" w:cs="Times New Roman" w:hint="eastAsia"/>
          <w:color w:val="auto"/>
          <w:sz w:val="24"/>
          <w:szCs w:val="24"/>
          <w:lang w:val="en-US"/>
        </w:rPr>
        <w:t>五、我方知晓并承诺按照资格预审文件要求提交资格预审申请文件：（</w:t>
      </w:r>
      <w:r w:rsidRPr="00C81CB6">
        <w:rPr>
          <w:rFonts w:ascii="Times New Roman" w:eastAsiaTheme="minorEastAsia" w:hAnsi="Times New Roman" w:cs="Times New Roman" w:hint="eastAsia"/>
          <w:color w:val="auto"/>
          <w:sz w:val="24"/>
          <w:szCs w:val="24"/>
          <w:lang w:val="en-US"/>
        </w:rPr>
        <w:t>1</w:t>
      </w:r>
      <w:r w:rsidRPr="00C81CB6">
        <w:rPr>
          <w:rFonts w:ascii="Times New Roman" w:eastAsiaTheme="minorEastAsia" w:hAnsi="Times New Roman" w:cs="Times New Roman" w:hint="eastAsia"/>
          <w:color w:val="auto"/>
          <w:sz w:val="24"/>
          <w:szCs w:val="24"/>
          <w:lang w:val="en-US"/>
        </w:rPr>
        <w:t>）除专用术语外，资格预审申请文件应使用中文。必要时，专用术语应附有中文注释。</w:t>
      </w:r>
      <w:r w:rsidRPr="00C81CB6">
        <w:rPr>
          <w:rFonts w:ascii="Times New Roman" w:eastAsiaTheme="minorEastAsia" w:hAnsi="Times New Roman" w:cs="Times New Roman" w:hint="eastAsia"/>
          <w:color w:val="auto"/>
          <w:sz w:val="24"/>
          <w:szCs w:val="24"/>
          <w:lang w:val="en-US"/>
        </w:rPr>
        <w:lastRenderedPageBreak/>
        <w:t>（</w:t>
      </w:r>
      <w:r w:rsidRPr="00C81CB6">
        <w:rPr>
          <w:rFonts w:ascii="Times New Roman" w:eastAsiaTheme="minorEastAsia" w:hAnsi="Times New Roman" w:cs="Times New Roman" w:hint="eastAsia"/>
          <w:color w:val="auto"/>
          <w:sz w:val="24"/>
          <w:szCs w:val="24"/>
          <w:lang w:val="en-US"/>
        </w:rPr>
        <w:t>2</w:t>
      </w:r>
      <w:r w:rsidRPr="00C81CB6">
        <w:rPr>
          <w:rFonts w:ascii="Times New Roman" w:eastAsiaTheme="minorEastAsia" w:hAnsi="Times New Roman" w:cs="Times New Roman" w:hint="eastAsia"/>
          <w:color w:val="auto"/>
          <w:sz w:val="24"/>
          <w:szCs w:val="24"/>
          <w:lang w:val="en-US"/>
        </w:rPr>
        <w:t>）我方准备和参加本次资格预审所发生的费用应自行承担。</w:t>
      </w:r>
    </w:p>
    <w:p w:rsidR="00A93629" w:rsidRPr="00C81CB6" w:rsidRDefault="00F83DD8">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r w:rsidRPr="00C81CB6">
        <w:rPr>
          <w:rFonts w:ascii="Times New Roman" w:eastAsiaTheme="minorEastAsia" w:hAnsi="Times New Roman" w:cs="Times New Roman" w:hint="eastAsia"/>
          <w:color w:val="auto"/>
          <w:sz w:val="24"/>
          <w:szCs w:val="24"/>
          <w:lang w:val="en-US"/>
        </w:rPr>
        <w:t>六</w:t>
      </w:r>
      <w:r w:rsidRPr="00C81CB6">
        <w:rPr>
          <w:rFonts w:ascii="Times New Roman" w:eastAsiaTheme="minorEastAsia" w:hAnsi="Times New Roman" w:cs="Times New Roman"/>
          <w:color w:val="auto"/>
          <w:sz w:val="24"/>
          <w:szCs w:val="24"/>
          <w:lang w:val="en-US"/>
        </w:rPr>
        <w:t>、我方谨此声明，本资格预审申请文件中所作的说明及提供的资料都是完整、真实和准确的。</w:t>
      </w:r>
      <w:r w:rsidRPr="00C81CB6">
        <w:rPr>
          <w:rFonts w:ascii="Times New Roman" w:eastAsiaTheme="minorEastAsia" w:hAnsi="Times New Roman" w:cs="Times New Roman" w:hint="eastAsia"/>
          <w:color w:val="auto"/>
          <w:sz w:val="24"/>
          <w:szCs w:val="24"/>
          <w:lang w:val="en-US"/>
        </w:rPr>
        <w:t>若与事实不符，我方愿意承担由此产生的一切后果。</w:t>
      </w:r>
    </w:p>
    <w:p w:rsidR="00A93629" w:rsidRPr="00C81CB6" w:rsidRDefault="00A93629">
      <w:pPr>
        <w:pStyle w:val="ae"/>
        <w:spacing w:line="360" w:lineRule="auto"/>
        <w:ind w:right="57" w:firstLineChars="200" w:firstLine="480"/>
        <w:jc w:val="center"/>
        <w:rPr>
          <w:rFonts w:ascii="Times New Roman" w:eastAsiaTheme="minorEastAsia" w:hAnsi="Times New Roman" w:cs="Times New Roman"/>
          <w:color w:val="auto"/>
          <w:sz w:val="24"/>
          <w:szCs w:val="24"/>
          <w:lang w:val="en-US"/>
        </w:rPr>
      </w:pPr>
    </w:p>
    <w:p w:rsidR="00A93629" w:rsidRPr="00C81CB6" w:rsidRDefault="00F83DD8">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r w:rsidRPr="00C81CB6">
        <w:rPr>
          <w:rFonts w:ascii="Times New Roman" w:eastAsiaTheme="minorEastAsia" w:hAnsi="Times New Roman" w:cs="Times New Roman" w:hint="eastAsia"/>
          <w:color w:val="auto"/>
          <w:sz w:val="24"/>
          <w:szCs w:val="24"/>
          <w:lang w:val="en-US"/>
        </w:rPr>
        <w:t>申请人</w:t>
      </w:r>
      <w:r w:rsidRPr="00C81CB6">
        <w:rPr>
          <w:rFonts w:ascii="Times New Roman" w:eastAsiaTheme="minorEastAsia" w:hAnsi="Times New Roman" w:cs="Times New Roman"/>
          <w:color w:val="auto"/>
          <w:sz w:val="24"/>
          <w:szCs w:val="24"/>
          <w:lang w:val="en-US"/>
        </w:rPr>
        <w:t>名称（公章）：</w:t>
      </w:r>
    </w:p>
    <w:p w:rsidR="00A93629" w:rsidRPr="00C81CB6" w:rsidRDefault="00F83DD8">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r w:rsidRPr="00C81CB6">
        <w:rPr>
          <w:rFonts w:ascii="Times New Roman" w:eastAsiaTheme="minorEastAsia" w:hAnsi="Times New Roman" w:cs="Times New Roman"/>
          <w:color w:val="auto"/>
          <w:sz w:val="24"/>
          <w:szCs w:val="24"/>
          <w:lang w:val="en-US"/>
        </w:rPr>
        <w:t>法定代表人或</w:t>
      </w:r>
      <w:r w:rsidRPr="00C81CB6">
        <w:rPr>
          <w:rFonts w:ascii="Times New Roman" w:eastAsiaTheme="minorEastAsia" w:hAnsi="Times New Roman" w:cs="Times New Roman" w:hint="eastAsia"/>
          <w:color w:val="auto"/>
          <w:sz w:val="24"/>
          <w:szCs w:val="24"/>
          <w:lang w:val="en-US"/>
        </w:rPr>
        <w:t>委托代理人</w:t>
      </w:r>
      <w:r w:rsidRPr="00C81CB6">
        <w:rPr>
          <w:rFonts w:ascii="Times New Roman" w:eastAsiaTheme="minorEastAsia" w:hAnsi="Times New Roman" w:cs="Times New Roman"/>
          <w:color w:val="auto"/>
          <w:sz w:val="24"/>
          <w:szCs w:val="24"/>
          <w:lang w:val="en-US"/>
        </w:rPr>
        <w:t>（签</w:t>
      </w:r>
      <w:r w:rsidRPr="00C81CB6">
        <w:rPr>
          <w:rFonts w:ascii="Times New Roman" w:eastAsiaTheme="minorEastAsia" w:hAnsi="Times New Roman" w:cs="Times New Roman" w:hint="eastAsia"/>
          <w:color w:val="auto"/>
          <w:sz w:val="24"/>
          <w:szCs w:val="24"/>
          <w:lang w:val="en-US"/>
        </w:rPr>
        <w:t>字或盖章</w:t>
      </w:r>
      <w:r w:rsidRPr="00C81CB6">
        <w:rPr>
          <w:rFonts w:ascii="Times New Roman" w:eastAsiaTheme="minorEastAsia" w:hAnsi="Times New Roman" w:cs="Times New Roman"/>
          <w:color w:val="auto"/>
          <w:sz w:val="24"/>
          <w:szCs w:val="24"/>
          <w:lang w:val="en-US"/>
        </w:rPr>
        <w:t>）：</w:t>
      </w:r>
    </w:p>
    <w:p w:rsidR="00A93629" w:rsidRPr="00C81CB6" w:rsidRDefault="00F83DD8">
      <w:pPr>
        <w:pStyle w:val="ae"/>
        <w:spacing w:line="360" w:lineRule="auto"/>
        <w:ind w:right="57" w:firstLineChars="200" w:firstLine="480"/>
        <w:jc w:val="left"/>
        <w:rPr>
          <w:rFonts w:ascii="Times New Roman" w:eastAsiaTheme="minorEastAsia" w:hAnsi="Times New Roman" w:cs="Times New Roman"/>
          <w:color w:val="auto"/>
          <w:sz w:val="24"/>
          <w:szCs w:val="24"/>
          <w:lang w:val="en-US"/>
        </w:rPr>
      </w:pPr>
      <w:r w:rsidRPr="00C81CB6">
        <w:rPr>
          <w:rFonts w:ascii="Times New Roman" w:eastAsiaTheme="minorEastAsia" w:hAnsi="Times New Roman" w:cs="Times New Roman"/>
          <w:color w:val="auto"/>
          <w:sz w:val="24"/>
          <w:szCs w:val="24"/>
          <w:lang w:val="en-US"/>
        </w:rPr>
        <w:t>日期：</w:t>
      </w:r>
      <w:r w:rsidRPr="00C81CB6">
        <w:rPr>
          <w:rFonts w:ascii="Times New Roman" w:eastAsiaTheme="minorEastAsia" w:hAnsi="Times New Roman" w:cs="Times New Roman" w:hint="eastAsia"/>
          <w:color w:val="auto"/>
          <w:sz w:val="24"/>
          <w:szCs w:val="24"/>
          <w:lang w:val="en-US"/>
        </w:rPr>
        <w:t>年月日</w:t>
      </w:r>
    </w:p>
    <w:p w:rsidR="00A93629" w:rsidRPr="00C81CB6" w:rsidRDefault="00A93629">
      <w:pPr>
        <w:pStyle w:val="ae"/>
        <w:ind w:right="57"/>
        <w:jc w:val="center"/>
        <w:rPr>
          <w:rFonts w:ascii="Times New Roman" w:eastAsiaTheme="minorEastAsia" w:hAnsi="Times New Roman" w:cs="Times New Roman"/>
          <w:color w:val="auto"/>
          <w:sz w:val="24"/>
          <w:szCs w:val="24"/>
          <w:lang w:val="en-US"/>
        </w:rPr>
      </w:pPr>
    </w:p>
    <w:p w:rsidR="00A93629" w:rsidRPr="00C81CB6" w:rsidRDefault="00F83DD8">
      <w:pPr>
        <w:pStyle w:val="2"/>
        <w:jc w:val="center"/>
        <w:rPr>
          <w:rFonts w:ascii="Times New Roman" w:eastAsiaTheme="minorEastAsia" w:hAnsi="Times New Roman" w:cs="Times New Roman"/>
          <w:color w:val="auto"/>
          <w:sz w:val="32"/>
          <w:szCs w:val="32"/>
        </w:rPr>
      </w:pPr>
      <w:r w:rsidRPr="00C81CB6">
        <w:rPr>
          <w:color w:val="auto"/>
        </w:rPr>
        <w:br w:type="page"/>
      </w:r>
      <w:bookmarkStart w:id="317" w:name="_Toc479577277"/>
      <w:bookmarkStart w:id="318" w:name="_Toc4605"/>
      <w:bookmarkStart w:id="319" w:name="_Toc30459"/>
      <w:bookmarkStart w:id="320" w:name="_Toc22717"/>
      <w:bookmarkStart w:id="321" w:name="_Toc524688420"/>
      <w:r w:rsidRPr="00C81CB6">
        <w:rPr>
          <w:rFonts w:ascii="Times New Roman" w:eastAsiaTheme="minorEastAsia" w:hAnsi="Times New Roman" w:cs="Times New Roman" w:hint="eastAsia"/>
          <w:color w:val="auto"/>
          <w:sz w:val="32"/>
          <w:szCs w:val="32"/>
        </w:rPr>
        <w:lastRenderedPageBreak/>
        <w:t>二、法定代表人身份证明书</w:t>
      </w:r>
      <w:bookmarkEnd w:id="317"/>
      <w:bookmarkEnd w:id="318"/>
      <w:bookmarkEnd w:id="319"/>
      <w:bookmarkEnd w:id="320"/>
      <w:bookmarkEnd w:id="321"/>
    </w:p>
    <w:p w:rsidR="00A93629" w:rsidRPr="00C81CB6" w:rsidRDefault="00F83DD8">
      <w:pPr>
        <w:spacing w:before="100" w:beforeAutospacing="1" w:after="100" w:afterAutospacing="1" w:line="360" w:lineRule="auto"/>
        <w:ind w:firstLineChars="220" w:firstLine="530"/>
        <w:jc w:val="center"/>
        <w:rPr>
          <w:rFonts w:ascii="Times New Roman" w:eastAsiaTheme="minorEastAsia" w:hAnsi="Times New Roman" w:cs="Times New Roman"/>
          <w:b/>
          <w:color w:val="auto"/>
          <w:sz w:val="24"/>
        </w:rPr>
      </w:pPr>
      <w:r w:rsidRPr="00C81CB6">
        <w:rPr>
          <w:rFonts w:ascii="Times New Roman" w:eastAsiaTheme="minorEastAsia" w:hAnsi="Times New Roman" w:cs="Times New Roman"/>
          <w:b/>
          <w:color w:val="auto"/>
          <w:sz w:val="24"/>
        </w:rPr>
        <w:t>（</w:t>
      </w:r>
      <w:r w:rsidRPr="00C81CB6">
        <w:rPr>
          <w:rFonts w:ascii="Times New Roman" w:eastAsiaTheme="minorEastAsia" w:hAnsi="Times New Roman" w:cs="Times New Roman" w:hint="eastAsia"/>
          <w:b/>
          <w:color w:val="auto"/>
          <w:sz w:val="24"/>
        </w:rPr>
        <w:t>申请人若</w:t>
      </w:r>
      <w:r w:rsidRPr="00C81CB6">
        <w:rPr>
          <w:rFonts w:ascii="Times New Roman" w:eastAsiaTheme="minorEastAsia" w:hAnsi="Times New Roman" w:cs="Times New Roman"/>
          <w:b/>
          <w:color w:val="auto"/>
          <w:sz w:val="24"/>
        </w:rPr>
        <w:t>为联合体的，</w:t>
      </w:r>
      <w:r w:rsidRPr="00C81CB6">
        <w:rPr>
          <w:rFonts w:ascii="Times New Roman" w:eastAsiaTheme="minorEastAsia" w:hAnsi="Times New Roman" w:cs="Times New Roman" w:hint="eastAsia"/>
          <w:b/>
          <w:color w:val="auto"/>
          <w:sz w:val="24"/>
        </w:rPr>
        <w:t>仅须</w:t>
      </w:r>
      <w:r w:rsidRPr="00C81CB6">
        <w:rPr>
          <w:rFonts w:ascii="Times New Roman" w:eastAsiaTheme="minorEastAsia" w:hAnsi="Times New Roman" w:cs="Times New Roman"/>
          <w:b/>
          <w:color w:val="auto"/>
          <w:sz w:val="24"/>
        </w:rPr>
        <w:t>联合体牵头方</w:t>
      </w:r>
      <w:r w:rsidRPr="00C81CB6">
        <w:rPr>
          <w:rFonts w:ascii="Times New Roman" w:eastAsiaTheme="minorEastAsia" w:hAnsi="Times New Roman" w:cs="Times New Roman" w:hint="eastAsia"/>
          <w:b/>
          <w:color w:val="auto"/>
          <w:sz w:val="24"/>
        </w:rPr>
        <w:t>提供</w:t>
      </w:r>
      <w:r w:rsidRPr="00C81CB6">
        <w:rPr>
          <w:rFonts w:ascii="Times New Roman" w:eastAsiaTheme="minorEastAsia" w:hAnsi="Times New Roman" w:cs="Times New Roman"/>
          <w:b/>
          <w:color w:val="auto"/>
          <w:sz w:val="24"/>
        </w:rPr>
        <w:t>）</w:t>
      </w:r>
    </w:p>
    <w:p w:rsidR="00A93629" w:rsidRPr="00C81CB6" w:rsidRDefault="00A93629">
      <w:pPr>
        <w:spacing w:before="100" w:beforeAutospacing="1" w:after="100" w:afterAutospacing="1" w:line="360" w:lineRule="auto"/>
        <w:ind w:firstLineChars="220" w:firstLine="528"/>
        <w:rPr>
          <w:color w:val="auto"/>
          <w:sz w:val="24"/>
        </w:rPr>
      </w:pPr>
    </w:p>
    <w:p w:rsidR="00A93629" w:rsidRPr="00C81CB6" w:rsidRDefault="00F83DD8">
      <w:pPr>
        <w:spacing w:before="100" w:beforeAutospacing="1" w:after="100" w:afterAutospacing="1" w:line="360" w:lineRule="auto"/>
        <w:ind w:firstLineChars="220" w:firstLine="528"/>
        <w:rPr>
          <w:color w:val="auto"/>
          <w:sz w:val="24"/>
        </w:rPr>
      </w:pPr>
      <w:r w:rsidRPr="00C81CB6">
        <w:rPr>
          <w:rFonts w:hint="eastAsia"/>
          <w:color w:val="auto"/>
          <w:sz w:val="24"/>
        </w:rPr>
        <w:t>姓名：</w:t>
      </w:r>
      <w:r w:rsidRPr="00C81CB6">
        <w:rPr>
          <w:rFonts w:hint="eastAsia"/>
          <w:color w:val="auto"/>
          <w:sz w:val="24"/>
        </w:rPr>
        <w:t xml:space="preserve"> </w:t>
      </w:r>
      <w:r w:rsidRPr="00C81CB6">
        <w:rPr>
          <w:rFonts w:hint="eastAsia"/>
          <w:color w:val="auto"/>
          <w:sz w:val="24"/>
        </w:rPr>
        <w:t>性别：</w:t>
      </w:r>
      <w:r w:rsidRPr="00C81CB6">
        <w:rPr>
          <w:rFonts w:hint="eastAsia"/>
          <w:color w:val="auto"/>
          <w:sz w:val="24"/>
        </w:rPr>
        <w:t xml:space="preserve"> </w:t>
      </w:r>
      <w:r w:rsidRPr="00C81CB6">
        <w:rPr>
          <w:rFonts w:hint="eastAsia"/>
          <w:color w:val="auto"/>
          <w:sz w:val="24"/>
        </w:rPr>
        <w:t>年龄：</w:t>
      </w:r>
    </w:p>
    <w:p w:rsidR="00A93629" w:rsidRPr="00C81CB6" w:rsidRDefault="00F83DD8">
      <w:pPr>
        <w:spacing w:before="100" w:beforeAutospacing="1" w:after="100" w:afterAutospacing="1" w:line="360" w:lineRule="auto"/>
        <w:ind w:firstLineChars="220" w:firstLine="528"/>
        <w:rPr>
          <w:color w:val="auto"/>
          <w:sz w:val="24"/>
        </w:rPr>
      </w:pPr>
      <w:r w:rsidRPr="00C81CB6">
        <w:rPr>
          <w:rFonts w:hint="eastAsia"/>
          <w:color w:val="auto"/>
          <w:sz w:val="24"/>
        </w:rPr>
        <w:t>在我单位任职务，系</w:t>
      </w:r>
      <w:r w:rsidRPr="00C81CB6">
        <w:rPr>
          <w:rFonts w:hint="eastAsia"/>
          <w:color w:val="auto"/>
          <w:sz w:val="24"/>
          <w:u w:val="single"/>
        </w:rPr>
        <w:t>（申请人名称）</w:t>
      </w:r>
      <w:r w:rsidRPr="00C81CB6">
        <w:rPr>
          <w:rFonts w:hint="eastAsia"/>
          <w:color w:val="auto"/>
          <w:sz w:val="24"/>
        </w:rPr>
        <w:t>的法定代表人。</w:t>
      </w:r>
    </w:p>
    <w:p w:rsidR="00A93629" w:rsidRPr="00C81CB6" w:rsidRDefault="00F83DD8">
      <w:pPr>
        <w:spacing w:before="100" w:beforeAutospacing="1" w:after="100" w:afterAutospacing="1" w:line="360" w:lineRule="auto"/>
        <w:ind w:firstLineChars="220" w:firstLine="528"/>
        <w:rPr>
          <w:color w:val="auto"/>
          <w:sz w:val="24"/>
        </w:rPr>
      </w:pPr>
      <w:r w:rsidRPr="00C81CB6">
        <w:rPr>
          <w:rFonts w:hint="eastAsia"/>
          <w:color w:val="auto"/>
          <w:sz w:val="24"/>
        </w:rPr>
        <w:t>特此证明。</w:t>
      </w:r>
    </w:p>
    <w:p w:rsidR="00A93629" w:rsidRPr="00C81CB6" w:rsidRDefault="00A93629">
      <w:pPr>
        <w:adjustRightInd w:val="0"/>
        <w:snapToGrid w:val="0"/>
        <w:spacing w:beforeLines="50" w:before="156" w:line="360" w:lineRule="auto"/>
        <w:rPr>
          <w:rFonts w:ascii="宋体" w:hAnsi="宋体" w:cs="宋体"/>
          <w:color w:val="auto"/>
          <w:sz w:val="24"/>
        </w:rPr>
      </w:pPr>
    </w:p>
    <w:tbl>
      <w:tblPr>
        <w:tblW w:w="8221" w:type="dxa"/>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8221"/>
      </w:tblGrid>
      <w:tr w:rsidR="00A93629" w:rsidRPr="00C81CB6">
        <w:trPr>
          <w:trHeight w:val="3993"/>
        </w:trPr>
        <w:tc>
          <w:tcPr>
            <w:tcW w:w="8221" w:type="dxa"/>
            <w:vAlign w:val="center"/>
          </w:tcPr>
          <w:p w:rsidR="00A93629" w:rsidRPr="00C81CB6" w:rsidRDefault="00F83DD8">
            <w:pPr>
              <w:adjustRightInd w:val="0"/>
              <w:snapToGrid w:val="0"/>
              <w:spacing w:beforeLines="50" w:before="156" w:line="360" w:lineRule="auto"/>
              <w:jc w:val="center"/>
              <w:rPr>
                <w:rFonts w:ascii="宋体" w:hAnsi="宋体" w:cs="宋体"/>
                <w:color w:val="auto"/>
                <w:sz w:val="24"/>
              </w:rPr>
            </w:pPr>
            <w:r w:rsidRPr="00C81CB6">
              <w:rPr>
                <w:rFonts w:ascii="宋体" w:hAnsi="宋体" w:cs="宋体" w:hint="eastAsia"/>
                <w:color w:val="auto"/>
                <w:sz w:val="24"/>
              </w:rPr>
              <w:t>法定代表人身份证（正反面）复印件</w:t>
            </w:r>
          </w:p>
          <w:p w:rsidR="00A93629" w:rsidRPr="00C81CB6" w:rsidRDefault="00A93629">
            <w:pPr>
              <w:adjustRightInd w:val="0"/>
              <w:snapToGrid w:val="0"/>
              <w:spacing w:beforeLines="50" w:before="156" w:line="360" w:lineRule="auto"/>
              <w:jc w:val="center"/>
              <w:rPr>
                <w:rFonts w:ascii="宋体" w:hAnsi="宋体" w:cs="宋体"/>
                <w:color w:val="auto"/>
                <w:sz w:val="24"/>
              </w:rPr>
            </w:pPr>
          </w:p>
        </w:tc>
      </w:tr>
    </w:tbl>
    <w:p w:rsidR="00A93629" w:rsidRPr="00C81CB6" w:rsidRDefault="00A93629">
      <w:pPr>
        <w:adjustRightInd w:val="0"/>
        <w:snapToGrid w:val="0"/>
        <w:spacing w:beforeLines="50" w:before="156" w:line="360" w:lineRule="auto"/>
        <w:rPr>
          <w:rFonts w:ascii="宋体" w:hAnsi="宋体" w:cs="宋体"/>
          <w:color w:val="auto"/>
          <w:sz w:val="24"/>
        </w:rPr>
      </w:pPr>
    </w:p>
    <w:p w:rsidR="00A93629" w:rsidRPr="00C81CB6" w:rsidRDefault="00A93629">
      <w:pPr>
        <w:adjustRightInd w:val="0"/>
        <w:snapToGrid w:val="0"/>
        <w:spacing w:beforeLines="50" w:before="156" w:line="360" w:lineRule="auto"/>
        <w:rPr>
          <w:rFonts w:ascii="宋体" w:hAnsi="宋体" w:cs="宋体"/>
          <w:color w:val="auto"/>
          <w:sz w:val="24"/>
        </w:rPr>
      </w:pPr>
    </w:p>
    <w:p w:rsidR="00A93629" w:rsidRPr="00C81CB6" w:rsidRDefault="00F83DD8">
      <w:pPr>
        <w:adjustRightInd w:val="0"/>
        <w:snapToGrid w:val="0"/>
        <w:spacing w:beforeLines="50" w:before="156" w:line="360" w:lineRule="auto"/>
        <w:ind w:right="420" w:firstLineChars="500" w:firstLine="1200"/>
        <w:rPr>
          <w:rFonts w:ascii="宋体" w:hAnsi="宋体" w:cs="宋体"/>
          <w:color w:val="auto"/>
          <w:sz w:val="24"/>
        </w:rPr>
      </w:pPr>
      <w:r w:rsidRPr="00C81CB6">
        <w:rPr>
          <w:rFonts w:ascii="宋体" w:hAnsi="宋体" w:cs="宋体" w:hint="eastAsia"/>
          <w:color w:val="auto"/>
          <w:sz w:val="24"/>
        </w:rPr>
        <w:t>申请人名称（公章）：</w:t>
      </w:r>
    </w:p>
    <w:p w:rsidR="00A93629" w:rsidRPr="00C81CB6" w:rsidRDefault="00F83DD8">
      <w:pPr>
        <w:adjustRightInd w:val="0"/>
        <w:snapToGrid w:val="0"/>
        <w:spacing w:beforeLines="50" w:before="156" w:line="360" w:lineRule="auto"/>
        <w:ind w:right="420" w:firstLineChars="500" w:firstLine="1200"/>
        <w:rPr>
          <w:color w:val="auto"/>
          <w:sz w:val="24"/>
        </w:rPr>
      </w:pPr>
      <w:r w:rsidRPr="00C81CB6">
        <w:rPr>
          <w:color w:val="auto"/>
          <w:sz w:val="24"/>
        </w:rPr>
        <w:t>日期：</w:t>
      </w:r>
      <w:r w:rsidRPr="00C81CB6">
        <w:rPr>
          <w:rFonts w:hint="eastAsia"/>
          <w:color w:val="auto"/>
          <w:sz w:val="24"/>
        </w:rPr>
        <w:t>年月日</w:t>
      </w:r>
    </w:p>
    <w:p w:rsidR="00A93629" w:rsidRPr="00C81CB6" w:rsidRDefault="00A93629">
      <w:pPr>
        <w:adjustRightInd w:val="0"/>
        <w:snapToGrid w:val="0"/>
        <w:spacing w:beforeLines="50" w:before="156" w:line="360" w:lineRule="auto"/>
        <w:ind w:right="420"/>
        <w:rPr>
          <w:rFonts w:ascii="宋体" w:hAnsi="宋体" w:cs="宋体"/>
          <w:color w:val="auto"/>
          <w:sz w:val="24"/>
        </w:rPr>
      </w:pPr>
    </w:p>
    <w:p w:rsidR="00A93629" w:rsidRPr="00C81CB6" w:rsidRDefault="00A93629">
      <w:pPr>
        <w:pStyle w:val="11"/>
        <w:spacing w:beforeLines="50" w:before="156" w:afterLines="50" w:after="156" w:line="360" w:lineRule="auto"/>
        <w:ind w:firstLine="0"/>
        <w:rPr>
          <w:rFonts w:ascii="宋体" w:hAnsi="宋体"/>
          <w:color w:val="auto"/>
          <w:sz w:val="24"/>
        </w:rPr>
      </w:pPr>
    </w:p>
    <w:p w:rsidR="00A93629" w:rsidRPr="00C81CB6" w:rsidRDefault="00A93629">
      <w:pPr>
        <w:pStyle w:val="11"/>
        <w:spacing w:beforeLines="50" w:before="156" w:afterLines="50" w:after="156" w:line="360" w:lineRule="auto"/>
        <w:ind w:firstLine="0"/>
        <w:rPr>
          <w:rFonts w:ascii="宋体" w:hAnsi="宋体"/>
          <w:color w:val="auto"/>
          <w:sz w:val="24"/>
        </w:rPr>
      </w:pPr>
    </w:p>
    <w:p w:rsidR="00A93629" w:rsidRPr="00C81CB6" w:rsidRDefault="00F83DD8">
      <w:pPr>
        <w:pStyle w:val="2"/>
        <w:jc w:val="center"/>
        <w:rPr>
          <w:rFonts w:ascii="Times New Roman" w:eastAsiaTheme="minorEastAsia" w:hAnsi="Times New Roman" w:cs="Times New Roman"/>
          <w:color w:val="auto"/>
          <w:sz w:val="32"/>
          <w:szCs w:val="32"/>
        </w:rPr>
      </w:pPr>
      <w:r w:rsidRPr="00C81CB6">
        <w:rPr>
          <w:rFonts w:cs="仿宋_GB2312" w:hint="eastAsia"/>
          <w:color w:val="auto"/>
        </w:rPr>
        <w:br w:type="page"/>
      </w:r>
      <w:bookmarkStart w:id="322" w:name="_Toc18678"/>
      <w:bookmarkStart w:id="323" w:name="_Toc13746"/>
      <w:bookmarkStart w:id="324" w:name="_Toc14404"/>
      <w:bookmarkStart w:id="325" w:name="_Toc524688421"/>
      <w:r w:rsidRPr="00C81CB6">
        <w:rPr>
          <w:rFonts w:ascii="Times New Roman" w:eastAsiaTheme="minorEastAsia" w:hAnsi="Times New Roman" w:cs="Times New Roman" w:hint="eastAsia"/>
          <w:color w:val="auto"/>
          <w:sz w:val="32"/>
          <w:szCs w:val="32"/>
        </w:rPr>
        <w:lastRenderedPageBreak/>
        <w:t>三、</w:t>
      </w:r>
      <w:r w:rsidRPr="00C81CB6">
        <w:rPr>
          <w:rFonts w:ascii="Times New Roman" w:eastAsiaTheme="minorEastAsia" w:hAnsi="Times New Roman" w:cs="Times New Roman"/>
          <w:color w:val="auto"/>
          <w:sz w:val="32"/>
          <w:szCs w:val="32"/>
        </w:rPr>
        <w:t>法定代表人授权委托书</w:t>
      </w:r>
      <w:bookmarkEnd w:id="322"/>
      <w:bookmarkEnd w:id="323"/>
      <w:bookmarkEnd w:id="324"/>
      <w:bookmarkEnd w:id="325"/>
    </w:p>
    <w:p w:rsidR="00A93629" w:rsidRPr="00C81CB6" w:rsidRDefault="00F83DD8">
      <w:pPr>
        <w:adjustRightInd w:val="0"/>
        <w:spacing w:before="100" w:beforeAutospacing="1" w:after="100" w:afterAutospacing="1" w:line="400" w:lineRule="exact"/>
        <w:ind w:firstLineChars="198" w:firstLine="477"/>
        <w:jc w:val="center"/>
        <w:rPr>
          <w:b/>
          <w:bCs/>
          <w:color w:val="auto"/>
          <w:sz w:val="24"/>
        </w:rPr>
      </w:pPr>
      <w:r w:rsidRPr="00C81CB6">
        <w:rPr>
          <w:rFonts w:hint="eastAsia"/>
          <w:b/>
          <w:bCs/>
          <w:color w:val="auto"/>
          <w:sz w:val="24"/>
        </w:rPr>
        <w:t>（申请人若为联合体的，仅须联合体牵头方提供）</w:t>
      </w:r>
    </w:p>
    <w:p w:rsidR="00A93629" w:rsidRPr="00C81CB6" w:rsidRDefault="00F83DD8">
      <w:pPr>
        <w:adjustRightInd w:val="0"/>
        <w:spacing w:before="100" w:beforeAutospacing="1" w:after="100" w:afterAutospacing="1" w:line="400" w:lineRule="exact"/>
        <w:ind w:firstLineChars="198" w:firstLine="475"/>
        <w:jc w:val="left"/>
        <w:rPr>
          <w:color w:val="auto"/>
          <w:sz w:val="24"/>
        </w:rPr>
      </w:pPr>
      <w:r w:rsidRPr="00C81CB6">
        <w:rPr>
          <w:rFonts w:hint="eastAsia"/>
          <w:color w:val="auto"/>
          <w:sz w:val="24"/>
        </w:rPr>
        <w:t>本人</w:t>
      </w:r>
      <w:r w:rsidRPr="00C81CB6">
        <w:rPr>
          <w:rFonts w:hint="eastAsia"/>
          <w:color w:val="auto"/>
          <w:sz w:val="24"/>
          <w:u w:val="single"/>
        </w:rPr>
        <w:t>（姓名、职务）</w:t>
      </w:r>
      <w:r w:rsidRPr="00C81CB6">
        <w:rPr>
          <w:rFonts w:hint="eastAsia"/>
          <w:color w:val="auto"/>
          <w:sz w:val="24"/>
        </w:rPr>
        <w:t>系</w:t>
      </w:r>
      <w:r w:rsidRPr="00C81CB6">
        <w:rPr>
          <w:rFonts w:hint="eastAsia"/>
          <w:color w:val="auto"/>
          <w:sz w:val="24"/>
          <w:u w:val="single"/>
        </w:rPr>
        <w:t>（独立申请人名称或联合体牵头方名称）</w:t>
      </w:r>
      <w:r w:rsidRPr="00C81CB6">
        <w:rPr>
          <w:rFonts w:hint="eastAsia"/>
          <w:color w:val="auto"/>
          <w:sz w:val="24"/>
        </w:rPr>
        <w:t>的法定代表人</w:t>
      </w:r>
      <w:r w:rsidRPr="00C81CB6">
        <w:rPr>
          <w:rFonts w:hint="eastAsia"/>
          <w:color w:val="auto"/>
          <w:sz w:val="24"/>
          <w:u w:val="single"/>
        </w:rPr>
        <w:t>【现根据《联合体协议书》的约定，代表联合体各方（此条仅联合体适用）】</w:t>
      </w:r>
      <w:r w:rsidRPr="00C81CB6">
        <w:rPr>
          <w:rFonts w:hint="eastAsia"/>
          <w:color w:val="auto"/>
          <w:sz w:val="24"/>
        </w:rPr>
        <w:t>，授权</w:t>
      </w:r>
      <w:r w:rsidRPr="00C81CB6">
        <w:rPr>
          <w:rFonts w:hint="eastAsia"/>
          <w:color w:val="auto"/>
          <w:sz w:val="24"/>
          <w:u w:val="single"/>
        </w:rPr>
        <w:t>（姓名、职务）</w:t>
      </w:r>
      <w:r w:rsidRPr="00C81CB6">
        <w:rPr>
          <w:rFonts w:hint="eastAsia"/>
          <w:color w:val="auto"/>
          <w:sz w:val="24"/>
        </w:rPr>
        <w:t>为代理人，代为参加（</w:t>
      </w:r>
      <w:r w:rsidRPr="00C81CB6">
        <w:rPr>
          <w:rFonts w:hint="eastAsia"/>
          <w:color w:val="auto"/>
          <w:sz w:val="24"/>
          <w:u w:val="single"/>
        </w:rPr>
        <w:t>采购人名称</w:t>
      </w:r>
      <w:r w:rsidRPr="00C81CB6">
        <w:rPr>
          <w:rFonts w:hint="eastAsia"/>
          <w:color w:val="auto"/>
          <w:sz w:val="24"/>
        </w:rPr>
        <w:t>）组织的采购项目社会资本的公开招标活动。代理人的代理权限为：</w:t>
      </w:r>
    </w:p>
    <w:p w:rsidR="00A93629" w:rsidRPr="00C81CB6" w:rsidRDefault="00F83DD8">
      <w:pPr>
        <w:adjustRightInd w:val="0"/>
        <w:spacing w:before="100" w:beforeAutospacing="1" w:after="100" w:afterAutospacing="1" w:line="400" w:lineRule="exact"/>
        <w:ind w:firstLineChars="198" w:firstLine="475"/>
        <w:jc w:val="left"/>
        <w:rPr>
          <w:color w:val="auto"/>
          <w:sz w:val="24"/>
        </w:rPr>
      </w:pPr>
      <w:r w:rsidRPr="00C81CB6">
        <w:rPr>
          <w:rFonts w:hint="eastAsia"/>
          <w:color w:val="auto"/>
          <w:sz w:val="24"/>
        </w:rPr>
        <w:t>以</w:t>
      </w:r>
      <w:r w:rsidRPr="00C81CB6">
        <w:rPr>
          <w:rFonts w:hint="eastAsia"/>
          <w:color w:val="auto"/>
          <w:sz w:val="24"/>
          <w:u w:val="single"/>
        </w:rPr>
        <w:t>（独立申请人名称或联合体各方名称）</w:t>
      </w:r>
      <w:r w:rsidRPr="00C81CB6">
        <w:rPr>
          <w:rFonts w:hint="eastAsia"/>
          <w:color w:val="auto"/>
          <w:sz w:val="24"/>
        </w:rPr>
        <w:t>的名义签署盖章、提交、澄清、说明、补正、递交、撤回、修改</w:t>
      </w:r>
      <w:r w:rsidRPr="00C81CB6">
        <w:rPr>
          <w:rFonts w:hint="eastAsia"/>
          <w:b/>
          <w:bCs/>
          <w:color w:val="auto"/>
          <w:sz w:val="24"/>
          <w:u w:val="single"/>
        </w:rPr>
        <w:t>东莞市轨道交通</w:t>
      </w:r>
      <w:r w:rsidRPr="00C81CB6">
        <w:rPr>
          <w:rFonts w:hint="eastAsia"/>
          <w:b/>
          <w:bCs/>
          <w:color w:val="auto"/>
          <w:sz w:val="24"/>
          <w:u w:val="single"/>
        </w:rPr>
        <w:t>1</w:t>
      </w:r>
      <w:r w:rsidRPr="00C81CB6">
        <w:rPr>
          <w:rFonts w:hint="eastAsia"/>
          <w:b/>
          <w:bCs/>
          <w:color w:val="auto"/>
          <w:sz w:val="24"/>
          <w:u w:val="single"/>
        </w:rPr>
        <w:t>号线一期工程</w:t>
      </w:r>
      <w:r w:rsidRPr="00C81CB6">
        <w:rPr>
          <w:rFonts w:hint="eastAsia"/>
          <w:b/>
          <w:bCs/>
          <w:color w:val="auto"/>
          <w:sz w:val="24"/>
          <w:u w:val="single"/>
        </w:rPr>
        <w:t>PPP</w:t>
      </w:r>
      <w:r w:rsidRPr="00C81CB6">
        <w:rPr>
          <w:rFonts w:hint="eastAsia"/>
          <w:b/>
          <w:bCs/>
          <w:color w:val="auto"/>
          <w:sz w:val="24"/>
          <w:u w:val="single"/>
        </w:rPr>
        <w:t>改造项目</w:t>
      </w:r>
      <w:r w:rsidRPr="00C81CB6">
        <w:rPr>
          <w:rFonts w:hint="eastAsia"/>
          <w:color w:val="auto"/>
          <w:sz w:val="24"/>
        </w:rPr>
        <w:t>资格预审文件，接收采购人的相关资料、信息和指示，参加资格预审评审会，组织、协调、处理一切与资格预审有关的事宜。</w:t>
      </w:r>
    </w:p>
    <w:p w:rsidR="00A93629" w:rsidRPr="00C81CB6" w:rsidRDefault="00F83DD8">
      <w:pPr>
        <w:adjustRightInd w:val="0"/>
        <w:spacing w:before="100" w:beforeAutospacing="1" w:after="100" w:afterAutospacing="1" w:line="400" w:lineRule="exact"/>
        <w:ind w:firstLineChars="198" w:firstLine="475"/>
        <w:jc w:val="left"/>
        <w:rPr>
          <w:color w:val="auto"/>
          <w:sz w:val="24"/>
        </w:rPr>
      </w:pPr>
      <w:r w:rsidRPr="00C81CB6">
        <w:rPr>
          <w:rFonts w:hint="eastAsia"/>
          <w:color w:val="auto"/>
          <w:sz w:val="24"/>
        </w:rPr>
        <w:t>代理人在代理权限范围内以联合体名义实施的行为，联合体各方均予以承认，产生的法律后果由联合体各方共同承担（联合体适用）。</w:t>
      </w:r>
    </w:p>
    <w:p w:rsidR="00A93629" w:rsidRPr="00C81CB6" w:rsidRDefault="00F83DD8">
      <w:pPr>
        <w:adjustRightInd w:val="0"/>
        <w:spacing w:before="100" w:beforeAutospacing="1" w:after="100" w:afterAutospacing="1" w:line="400" w:lineRule="exact"/>
        <w:ind w:firstLineChars="198" w:firstLine="475"/>
        <w:jc w:val="left"/>
        <w:rPr>
          <w:color w:val="auto"/>
          <w:sz w:val="24"/>
        </w:rPr>
      </w:pPr>
      <w:r w:rsidRPr="00C81CB6">
        <w:rPr>
          <w:rFonts w:hint="eastAsia"/>
          <w:color w:val="auto"/>
          <w:sz w:val="24"/>
        </w:rPr>
        <w:t>委托期限：。</w:t>
      </w:r>
    </w:p>
    <w:p w:rsidR="00A93629" w:rsidRPr="00C81CB6" w:rsidRDefault="00F83DD8">
      <w:pPr>
        <w:adjustRightInd w:val="0"/>
        <w:spacing w:before="100" w:beforeAutospacing="1" w:after="100" w:afterAutospacing="1" w:line="400" w:lineRule="exact"/>
        <w:ind w:firstLineChars="198" w:firstLine="475"/>
        <w:jc w:val="left"/>
        <w:rPr>
          <w:color w:val="auto"/>
          <w:sz w:val="24"/>
        </w:rPr>
      </w:pPr>
      <w:r w:rsidRPr="00C81CB6">
        <w:rPr>
          <w:rFonts w:hint="eastAsia"/>
          <w:color w:val="auto"/>
          <w:sz w:val="24"/>
        </w:rPr>
        <w:t>代理人无转委托权。</w:t>
      </w:r>
    </w:p>
    <w:p w:rsidR="00A93629" w:rsidRPr="00C81CB6" w:rsidRDefault="00F83DD8">
      <w:pPr>
        <w:adjustRightInd w:val="0"/>
        <w:spacing w:before="100" w:beforeAutospacing="1" w:after="100" w:afterAutospacing="1" w:line="400" w:lineRule="exact"/>
        <w:ind w:firstLineChars="198" w:firstLine="475"/>
        <w:jc w:val="left"/>
        <w:rPr>
          <w:color w:val="auto"/>
          <w:sz w:val="24"/>
        </w:rPr>
      </w:pPr>
      <w:r w:rsidRPr="00C81CB6">
        <w:rPr>
          <w:rFonts w:ascii="宋体" w:hAnsi="宋体"/>
          <w:noProof/>
          <w:color w:val="auto"/>
          <w:sz w:val="24"/>
        </w:rPr>
        <mc:AlternateContent>
          <mc:Choice Requires="wps">
            <w:drawing>
              <wp:anchor distT="0" distB="0" distL="114300" distR="114300" simplePos="0" relativeHeight="251658240" behindDoc="0" locked="0" layoutInCell="1" allowOverlap="1" wp14:anchorId="67D7FB82" wp14:editId="63D890A7">
                <wp:simplePos x="0" y="0"/>
                <wp:positionH relativeFrom="column">
                  <wp:posOffset>3259455</wp:posOffset>
                </wp:positionH>
                <wp:positionV relativeFrom="paragraph">
                  <wp:posOffset>346075</wp:posOffset>
                </wp:positionV>
                <wp:extent cx="2514600" cy="1620520"/>
                <wp:effectExtent l="4445" t="4445" r="14605" b="1333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1905000"/>
                        </a:xfrm>
                        <a:prstGeom prst="rect">
                          <a:avLst/>
                        </a:prstGeom>
                        <a:solidFill>
                          <a:srgbClr val="FFFFFF"/>
                        </a:solidFill>
                        <a:ln w="9525">
                          <a:solidFill>
                            <a:srgbClr val="000000"/>
                          </a:solidFill>
                          <a:miter lim="800000"/>
                        </a:ln>
                        <a:effectLst/>
                      </wps:spPr>
                      <wps:txbx>
                        <w:txbxContent>
                          <w:p w:rsidR="00A93629" w:rsidRDefault="00A93629">
                            <w:pPr>
                              <w:spacing w:line="560" w:lineRule="exact"/>
                              <w:jc w:val="center"/>
                              <w:rPr>
                                <w:rFonts w:ascii="黑体" w:eastAsia="黑体"/>
                                <w:sz w:val="10"/>
                                <w:szCs w:val="10"/>
                              </w:rPr>
                            </w:pPr>
                          </w:p>
                          <w:p w:rsidR="00A93629" w:rsidRDefault="00A93629">
                            <w:pPr>
                              <w:spacing w:line="560" w:lineRule="exact"/>
                              <w:jc w:val="center"/>
                              <w:rPr>
                                <w:rFonts w:ascii="黑体" w:eastAsia="黑体"/>
                                <w:sz w:val="10"/>
                                <w:szCs w:val="10"/>
                              </w:rPr>
                            </w:pPr>
                          </w:p>
                          <w:p w:rsidR="00A93629" w:rsidRDefault="00F83DD8">
                            <w:pPr>
                              <w:jc w:val="center"/>
                              <w:rPr>
                                <w:rFonts w:ascii="黑体" w:eastAsia="黑体"/>
                                <w:sz w:val="32"/>
                                <w:szCs w:val="32"/>
                              </w:rPr>
                            </w:pPr>
                            <w:r>
                              <w:rPr>
                                <w:rFonts w:ascii="黑体" w:eastAsia="黑体" w:hint="eastAsia"/>
                                <w:sz w:val="32"/>
                                <w:szCs w:val="32"/>
                              </w:rPr>
                              <w:t>委托代理人身份证扫描件</w:t>
                            </w:r>
                          </w:p>
                          <w:p w:rsidR="00A93629" w:rsidRDefault="00F83DD8">
                            <w:pPr>
                              <w:jc w:val="center"/>
                              <w:rPr>
                                <w:rFonts w:ascii="楷体_GB2312" w:eastAsia="楷体_GB2312"/>
                                <w:sz w:val="24"/>
                              </w:rPr>
                            </w:pPr>
                            <w:r>
                              <w:rPr>
                                <w:rFonts w:ascii="楷体_GB2312" w:eastAsia="楷体_GB2312" w:hint="eastAsia"/>
                                <w:sz w:val="24"/>
                              </w:rPr>
                              <w:t>（</w:t>
                            </w:r>
                            <w:r>
                              <w:rPr>
                                <w:rFonts w:asciiTheme="minorEastAsia" w:eastAsiaTheme="minorEastAsia" w:hAnsiTheme="minorEastAsia" w:hint="eastAsia"/>
                                <w:sz w:val="24"/>
                              </w:rPr>
                              <w:t>本证件正反面需直接扫描打印</w:t>
                            </w:r>
                            <w:r>
                              <w:rPr>
                                <w:rFonts w:asciiTheme="minorEastAsia" w:eastAsiaTheme="minorEastAsia" w:hAnsiTheme="minorEastAsia"/>
                                <w:sz w:val="24"/>
                              </w:rPr>
                              <w:t>在本页上</w:t>
                            </w:r>
                            <w:r>
                              <w:rPr>
                                <w:rFonts w:asciiTheme="minorEastAsia" w:eastAsiaTheme="minorEastAsia" w:hAnsiTheme="minorEastAsia" w:hint="eastAsia"/>
                                <w:sz w:val="24"/>
                              </w:rPr>
                              <w:t>，不允许粘贴</w:t>
                            </w:r>
                            <w:r>
                              <w:rPr>
                                <w:rFonts w:ascii="楷体_GB2312" w:eastAsia="楷体_GB2312" w:hint="eastAsia"/>
                                <w:sz w:val="24"/>
                              </w:rPr>
                              <w:t>）</w:t>
                            </w:r>
                          </w:p>
                          <w:p w:rsidR="00A93629" w:rsidRDefault="00A93629">
                            <w:pPr>
                              <w:jc w:val="center"/>
                              <w:rPr>
                                <w:rFonts w:ascii="黑体" w:eastAsia="黑体"/>
                                <w:sz w:val="32"/>
                                <w:szCs w:val="32"/>
                              </w:rPr>
                            </w:pPr>
                          </w:p>
                        </w:txbxContent>
                      </wps:txbx>
                      <wps:bodyPr rot="0" vert="horz" wrap="square" lIns="91440" tIns="45720" rIns="91440" bIns="45720" anchor="t" anchorCtr="0" upright="1">
                        <a:noAutofit/>
                      </wps:bodyPr>
                    </wps:wsp>
                  </a:graphicData>
                </a:graphic>
              </wp:anchor>
            </w:drawing>
          </mc:Choice>
          <mc:Fallback>
            <w:pict>
              <v:shapetype w14:anchorId="67D7FB82" id="_x0000_t202" coordsize="21600,21600" o:spt="202" path="m,l,21600r21600,l21600,xe">
                <v:stroke joinstyle="miter"/>
                <v:path gradientshapeok="t" o:connecttype="rect"/>
              </v:shapetype>
              <v:shape id="文本框 2" o:spid="_x0000_s1026" type="#_x0000_t202" style="position:absolute;left:0;text-align:left;margin-left:256.65pt;margin-top:27.25pt;width:198pt;height:127.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">
                <v:textbox>
                  <w:txbxContent>
                    <w:p w:rsidR="00A93629" w:rsidRDefault="00A93629">
                      <w:pPr>
                        <w:spacing w:line="560" w:lineRule="exact"/>
                        <w:jc w:val="center"/>
                        <w:rPr>
                          <w:rFonts w:ascii="黑体" w:eastAsia="黑体"/>
                          <w:sz w:val="10"/>
                          <w:szCs w:val="10"/>
                        </w:rPr>
                      </w:pPr>
                    </w:p>
                    <w:p w:rsidR="00A93629" w:rsidRDefault="00A93629">
                      <w:pPr>
                        <w:spacing w:line="560" w:lineRule="exact"/>
                        <w:jc w:val="center"/>
                        <w:rPr>
                          <w:rFonts w:ascii="黑体" w:eastAsia="黑体"/>
                          <w:sz w:val="10"/>
                          <w:szCs w:val="10"/>
                        </w:rPr>
                      </w:pPr>
                    </w:p>
                    <w:p w:rsidR="00A93629" w:rsidRDefault="00F83DD8">
                      <w:pPr>
                        <w:jc w:val="center"/>
                        <w:rPr>
                          <w:rFonts w:ascii="黑体" w:eastAsia="黑体"/>
                          <w:sz w:val="32"/>
                          <w:szCs w:val="32"/>
                        </w:rPr>
                      </w:pPr>
                      <w:r>
                        <w:rPr>
                          <w:rFonts w:ascii="黑体" w:eastAsia="黑体" w:hint="eastAsia"/>
                          <w:sz w:val="32"/>
                          <w:szCs w:val="32"/>
                        </w:rPr>
                        <w:t>委托代理人身份证扫描件</w:t>
                      </w:r>
                    </w:p>
                    <w:p w:rsidR="00A93629" w:rsidRDefault="00F83DD8">
                      <w:pPr>
                        <w:jc w:val="center"/>
                        <w:rPr>
                          <w:rFonts w:ascii="楷体_GB2312" w:eastAsia="楷体_GB2312"/>
                          <w:sz w:val="24"/>
                        </w:rPr>
                      </w:pPr>
                      <w:r>
                        <w:rPr>
                          <w:rFonts w:ascii="楷体_GB2312" w:eastAsia="楷体_GB2312" w:hint="eastAsia"/>
                          <w:sz w:val="24"/>
                        </w:rPr>
                        <w:t>（</w:t>
                      </w:r>
                      <w:r>
                        <w:rPr>
                          <w:rFonts w:asciiTheme="minorEastAsia" w:eastAsiaTheme="minorEastAsia" w:hAnsiTheme="minorEastAsia" w:hint="eastAsia"/>
                          <w:sz w:val="24"/>
                        </w:rPr>
                        <w:t>本证件正反面需直接扫描打印</w:t>
                      </w:r>
                      <w:r>
                        <w:rPr>
                          <w:rFonts w:asciiTheme="minorEastAsia" w:eastAsiaTheme="minorEastAsia" w:hAnsiTheme="minorEastAsia"/>
                          <w:sz w:val="24"/>
                        </w:rPr>
                        <w:t>在本页上</w:t>
                      </w:r>
                      <w:r>
                        <w:rPr>
                          <w:rFonts w:asciiTheme="minorEastAsia" w:eastAsiaTheme="minorEastAsia" w:hAnsiTheme="minorEastAsia" w:hint="eastAsia"/>
                          <w:sz w:val="24"/>
                        </w:rPr>
                        <w:t>，不允许粘贴</w:t>
                      </w:r>
                      <w:r>
                        <w:rPr>
                          <w:rFonts w:ascii="楷体_GB2312" w:eastAsia="楷体_GB2312" w:hint="eastAsia"/>
                          <w:sz w:val="24"/>
                        </w:rPr>
                        <w:t>）</w:t>
                      </w:r>
                    </w:p>
                    <w:p w:rsidR="00A93629" w:rsidRDefault="00A93629">
                      <w:pPr>
                        <w:jc w:val="center"/>
                        <w:rPr>
                          <w:rFonts w:ascii="黑体" w:eastAsia="黑体"/>
                          <w:sz w:val="32"/>
                          <w:szCs w:val="32"/>
                        </w:rPr>
                      </w:pPr>
                    </w:p>
                  </w:txbxContent>
                </v:textbox>
              </v:shape>
            </w:pict>
          </mc:Fallback>
        </mc:AlternateContent>
      </w:r>
      <w:r w:rsidRPr="00C81CB6">
        <w:rPr>
          <w:rFonts w:ascii="宋体" w:hAnsi="宋体"/>
          <w:noProof/>
          <w:color w:val="auto"/>
          <w:sz w:val="24"/>
        </w:rPr>
        <mc:AlternateContent>
          <mc:Choice Requires="wps">
            <w:drawing>
              <wp:anchor distT="0" distB="0" distL="114300" distR="114300" simplePos="0" relativeHeight="251656192" behindDoc="0" locked="0" layoutInCell="1" allowOverlap="1" wp14:anchorId="06323C20" wp14:editId="503948DA">
                <wp:simplePos x="0" y="0"/>
                <wp:positionH relativeFrom="column">
                  <wp:posOffset>375285</wp:posOffset>
                </wp:positionH>
                <wp:positionV relativeFrom="paragraph">
                  <wp:posOffset>345440</wp:posOffset>
                </wp:positionV>
                <wp:extent cx="2628900" cy="1593850"/>
                <wp:effectExtent l="4445" t="4445" r="14605" b="2095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905000"/>
                        </a:xfrm>
                        <a:prstGeom prst="rect">
                          <a:avLst/>
                        </a:prstGeom>
                        <a:solidFill>
                          <a:srgbClr val="FFFFFF"/>
                        </a:solidFill>
                        <a:ln w="9525">
                          <a:solidFill>
                            <a:srgbClr val="000000"/>
                          </a:solidFill>
                          <a:miter lim="800000"/>
                        </a:ln>
                        <a:effectLst/>
                      </wps:spPr>
                      <wps:txbx>
                        <w:txbxContent>
                          <w:p w:rsidR="00A93629" w:rsidRDefault="00A93629">
                            <w:pPr>
                              <w:spacing w:line="560" w:lineRule="exact"/>
                              <w:jc w:val="center"/>
                              <w:rPr>
                                <w:rFonts w:ascii="黑体" w:eastAsia="黑体"/>
                                <w:sz w:val="28"/>
                                <w:szCs w:val="28"/>
                              </w:rPr>
                            </w:pPr>
                          </w:p>
                          <w:p w:rsidR="00A93629" w:rsidRDefault="00A93629">
                            <w:pPr>
                              <w:spacing w:line="560" w:lineRule="exact"/>
                              <w:jc w:val="center"/>
                              <w:rPr>
                                <w:rFonts w:ascii="黑体" w:eastAsia="黑体"/>
                                <w:sz w:val="28"/>
                                <w:szCs w:val="28"/>
                              </w:rPr>
                            </w:pPr>
                          </w:p>
                          <w:p w:rsidR="00A93629" w:rsidRDefault="00F83DD8">
                            <w:pPr>
                              <w:jc w:val="center"/>
                              <w:rPr>
                                <w:rFonts w:ascii="黑体" w:eastAsia="黑体"/>
                                <w:sz w:val="32"/>
                                <w:szCs w:val="32"/>
                              </w:rPr>
                            </w:pPr>
                            <w:r>
                              <w:rPr>
                                <w:rFonts w:ascii="黑体" w:eastAsia="黑体" w:hint="eastAsia"/>
                                <w:sz w:val="32"/>
                                <w:szCs w:val="32"/>
                              </w:rPr>
                              <w:t>法定代表人身份证扫描件</w:t>
                            </w:r>
                          </w:p>
                          <w:p w:rsidR="00A93629" w:rsidRDefault="00F83DD8">
                            <w:pPr>
                              <w:jc w:val="center"/>
                              <w:rPr>
                                <w:rFonts w:ascii="楷体_GB2312" w:eastAsia="楷体_GB2312"/>
                                <w:sz w:val="24"/>
                              </w:rPr>
                            </w:pPr>
                            <w:r>
                              <w:rPr>
                                <w:rFonts w:ascii="楷体_GB2312" w:eastAsia="楷体_GB2312" w:hint="eastAsia"/>
                                <w:sz w:val="24"/>
                              </w:rPr>
                              <w:t>（</w:t>
                            </w:r>
                            <w:r>
                              <w:rPr>
                                <w:rFonts w:asciiTheme="minorEastAsia" w:eastAsiaTheme="minorEastAsia" w:hAnsiTheme="minorEastAsia" w:hint="eastAsia"/>
                                <w:sz w:val="24"/>
                              </w:rPr>
                              <w:t>本证件正反面需直接扫描打印在</w:t>
                            </w:r>
                            <w:r>
                              <w:rPr>
                                <w:rFonts w:asciiTheme="minorEastAsia" w:eastAsiaTheme="minorEastAsia" w:hAnsiTheme="minorEastAsia"/>
                                <w:sz w:val="24"/>
                              </w:rPr>
                              <w:t>本页</w:t>
                            </w:r>
                            <w:r>
                              <w:rPr>
                                <w:rFonts w:asciiTheme="minorEastAsia" w:eastAsiaTheme="minorEastAsia" w:hAnsiTheme="minorEastAsia" w:hint="eastAsia"/>
                                <w:sz w:val="24"/>
                              </w:rPr>
                              <w:t>上，不允许粘贴</w:t>
                            </w:r>
                            <w:r>
                              <w:rPr>
                                <w:rFonts w:ascii="楷体_GB2312" w:eastAsia="楷体_GB2312" w:hint="eastAsia"/>
                                <w:sz w:val="24"/>
                              </w:rPr>
                              <w:t>）</w:t>
                            </w:r>
                          </w:p>
                          <w:p w:rsidR="00A93629" w:rsidRDefault="00A93629">
                            <w:pPr>
                              <w:jc w:val="center"/>
                              <w:rPr>
                                <w:rFonts w:ascii="黑体" w:eastAsia="黑体"/>
                                <w:sz w:val="32"/>
                                <w:szCs w:val="32"/>
                              </w:rPr>
                            </w:pPr>
                          </w:p>
                        </w:txbxContent>
                      </wps:txbx>
                      <wps:bodyPr rot="0" vert="horz" wrap="square" lIns="91440" tIns="45720" rIns="91440" bIns="45720" anchor="t" anchorCtr="0" upright="1">
                        <a:noAutofit/>
                      </wps:bodyPr>
                    </wps:wsp>
                  </a:graphicData>
                </a:graphic>
              </wp:anchor>
            </w:drawing>
          </mc:Choice>
          <mc:Fallback>
            <w:pict>
              <v:shape w14:anchorId="06323C20" id="文本框 1" o:spid="_x0000_s1027" type="#_x0000_t202" style="position:absolute;left:0;text-align:left;margin-left:29.55pt;margin-top:27.2pt;width:207pt;height:12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">
                <v:textbox>
                  <w:txbxContent>
                    <w:p w:rsidR="00A93629" w:rsidRDefault="00A93629">
                      <w:pPr>
                        <w:spacing w:line="560" w:lineRule="exact"/>
                        <w:jc w:val="center"/>
                        <w:rPr>
                          <w:rFonts w:ascii="黑体" w:eastAsia="黑体"/>
                          <w:sz w:val="28"/>
                          <w:szCs w:val="28"/>
                        </w:rPr>
                      </w:pPr>
                    </w:p>
                    <w:p w:rsidR="00A93629" w:rsidRDefault="00A93629">
                      <w:pPr>
                        <w:spacing w:line="560" w:lineRule="exact"/>
                        <w:jc w:val="center"/>
                        <w:rPr>
                          <w:rFonts w:ascii="黑体" w:eastAsia="黑体"/>
                          <w:sz w:val="28"/>
                          <w:szCs w:val="28"/>
                        </w:rPr>
                      </w:pPr>
                    </w:p>
                    <w:p w:rsidR="00A93629" w:rsidRDefault="00F83DD8">
                      <w:pPr>
                        <w:jc w:val="center"/>
                        <w:rPr>
                          <w:rFonts w:ascii="黑体" w:eastAsia="黑体"/>
                          <w:sz w:val="32"/>
                          <w:szCs w:val="32"/>
                        </w:rPr>
                      </w:pPr>
                      <w:r>
                        <w:rPr>
                          <w:rFonts w:ascii="黑体" w:eastAsia="黑体" w:hint="eastAsia"/>
                          <w:sz w:val="32"/>
                          <w:szCs w:val="32"/>
                        </w:rPr>
                        <w:t>法定代表人身份证扫描件</w:t>
                      </w:r>
                    </w:p>
                    <w:p w:rsidR="00A93629" w:rsidRDefault="00F83DD8">
                      <w:pPr>
                        <w:jc w:val="center"/>
                        <w:rPr>
                          <w:rFonts w:ascii="楷体_GB2312" w:eastAsia="楷体_GB2312"/>
                          <w:sz w:val="24"/>
                        </w:rPr>
                      </w:pPr>
                      <w:r>
                        <w:rPr>
                          <w:rFonts w:ascii="楷体_GB2312" w:eastAsia="楷体_GB2312" w:hint="eastAsia"/>
                          <w:sz w:val="24"/>
                        </w:rPr>
                        <w:t>（</w:t>
                      </w:r>
                      <w:r>
                        <w:rPr>
                          <w:rFonts w:asciiTheme="minorEastAsia" w:eastAsiaTheme="minorEastAsia" w:hAnsiTheme="minorEastAsia" w:hint="eastAsia"/>
                          <w:sz w:val="24"/>
                        </w:rPr>
                        <w:t>本证件正反面需直接扫描打印在</w:t>
                      </w:r>
                      <w:r>
                        <w:rPr>
                          <w:rFonts w:asciiTheme="minorEastAsia" w:eastAsiaTheme="minorEastAsia" w:hAnsiTheme="minorEastAsia"/>
                          <w:sz w:val="24"/>
                        </w:rPr>
                        <w:t>本页</w:t>
                      </w:r>
                      <w:r>
                        <w:rPr>
                          <w:rFonts w:asciiTheme="minorEastAsia" w:eastAsiaTheme="minorEastAsia" w:hAnsiTheme="minorEastAsia" w:hint="eastAsia"/>
                          <w:sz w:val="24"/>
                        </w:rPr>
                        <w:t>上，不允许粘贴</w:t>
                      </w:r>
                      <w:r>
                        <w:rPr>
                          <w:rFonts w:ascii="楷体_GB2312" w:eastAsia="楷体_GB2312" w:hint="eastAsia"/>
                          <w:sz w:val="24"/>
                        </w:rPr>
                        <w:t>）</w:t>
                      </w:r>
                    </w:p>
                    <w:p w:rsidR="00A93629" w:rsidRDefault="00A93629">
                      <w:pPr>
                        <w:jc w:val="center"/>
                        <w:rPr>
                          <w:rFonts w:ascii="黑体" w:eastAsia="黑体"/>
                          <w:sz w:val="32"/>
                          <w:szCs w:val="32"/>
                        </w:rPr>
                      </w:pPr>
                    </w:p>
                  </w:txbxContent>
                </v:textbox>
              </v:shape>
            </w:pict>
          </mc:Fallback>
        </mc:AlternateContent>
      </w:r>
      <w:r w:rsidRPr="00C81CB6">
        <w:rPr>
          <w:rFonts w:hint="eastAsia"/>
          <w:color w:val="auto"/>
          <w:sz w:val="24"/>
        </w:rPr>
        <w:t>本授权书于年月日签字生效，特此声明。</w:t>
      </w:r>
    </w:p>
    <w:p w:rsidR="00A93629" w:rsidRPr="00C81CB6" w:rsidRDefault="00A93629">
      <w:pPr>
        <w:spacing w:beforeLines="50" w:before="156" w:afterLines="50" w:after="156" w:line="360" w:lineRule="auto"/>
        <w:rPr>
          <w:rFonts w:ascii="宋体" w:hAnsi="宋体"/>
          <w:color w:val="auto"/>
          <w:sz w:val="24"/>
        </w:rPr>
      </w:pPr>
      <w:bookmarkStart w:id="326" w:name="_Toc372641618"/>
      <w:bookmarkEnd w:id="326"/>
    </w:p>
    <w:p w:rsidR="00A93629" w:rsidRPr="00C81CB6" w:rsidRDefault="00A93629">
      <w:pPr>
        <w:spacing w:beforeLines="50" w:before="156" w:afterLines="50" w:after="156" w:line="360" w:lineRule="auto"/>
        <w:rPr>
          <w:rFonts w:ascii="宋体" w:hAnsi="宋体"/>
          <w:color w:val="auto"/>
          <w:sz w:val="24"/>
        </w:rPr>
      </w:pPr>
    </w:p>
    <w:p w:rsidR="00A93629" w:rsidRPr="00C81CB6" w:rsidRDefault="00A93629">
      <w:pPr>
        <w:spacing w:beforeLines="50" w:before="156" w:afterLines="50" w:after="156" w:line="360" w:lineRule="auto"/>
        <w:rPr>
          <w:rFonts w:ascii="宋体" w:hAnsi="宋体"/>
          <w:color w:val="auto"/>
          <w:sz w:val="24"/>
        </w:rPr>
      </w:pPr>
    </w:p>
    <w:p w:rsidR="00A93629" w:rsidRPr="00C81CB6" w:rsidRDefault="00A93629">
      <w:pPr>
        <w:spacing w:beforeLines="50" w:before="156" w:afterLines="50" w:after="156" w:line="360" w:lineRule="auto"/>
        <w:rPr>
          <w:rFonts w:ascii="宋体" w:hAnsi="宋体"/>
          <w:color w:val="auto"/>
          <w:sz w:val="24"/>
        </w:rPr>
      </w:pPr>
    </w:p>
    <w:p w:rsidR="00A93629" w:rsidRPr="00C81CB6" w:rsidRDefault="00F83DD8">
      <w:pPr>
        <w:autoSpaceDE w:val="0"/>
        <w:autoSpaceDN w:val="0"/>
        <w:adjustRightInd w:val="0"/>
        <w:spacing w:before="100" w:beforeAutospacing="1" w:after="100" w:afterAutospacing="1" w:line="360" w:lineRule="auto"/>
        <w:ind w:firstLineChars="200" w:firstLine="480"/>
        <w:jc w:val="left"/>
        <w:rPr>
          <w:color w:val="auto"/>
          <w:sz w:val="24"/>
        </w:rPr>
      </w:pPr>
      <w:r w:rsidRPr="00C81CB6">
        <w:rPr>
          <w:rFonts w:hint="eastAsia"/>
          <w:color w:val="auto"/>
          <w:sz w:val="24"/>
        </w:rPr>
        <w:t>申请人名称（公章）：</w:t>
      </w:r>
    </w:p>
    <w:p w:rsidR="00A93629" w:rsidRPr="00C81CB6" w:rsidRDefault="00F83DD8">
      <w:pPr>
        <w:autoSpaceDE w:val="0"/>
        <w:autoSpaceDN w:val="0"/>
        <w:adjustRightInd w:val="0"/>
        <w:spacing w:before="100" w:beforeAutospacing="1" w:after="100" w:afterAutospacing="1" w:line="360" w:lineRule="auto"/>
        <w:ind w:firstLineChars="198" w:firstLine="475"/>
        <w:jc w:val="left"/>
        <w:rPr>
          <w:color w:val="auto"/>
          <w:sz w:val="24"/>
        </w:rPr>
      </w:pPr>
      <w:r w:rsidRPr="00C81CB6">
        <w:rPr>
          <w:rFonts w:hint="eastAsia"/>
          <w:color w:val="auto"/>
          <w:sz w:val="24"/>
        </w:rPr>
        <w:t>法定代表人（签字或盖章）：</w:t>
      </w:r>
    </w:p>
    <w:p w:rsidR="00A93629" w:rsidRPr="00C81CB6" w:rsidRDefault="00F83DD8">
      <w:pPr>
        <w:tabs>
          <w:tab w:val="left" w:pos="3757"/>
        </w:tabs>
        <w:autoSpaceDE w:val="0"/>
        <w:autoSpaceDN w:val="0"/>
        <w:adjustRightInd w:val="0"/>
        <w:spacing w:before="100" w:beforeAutospacing="1" w:after="100" w:afterAutospacing="1" w:line="360" w:lineRule="auto"/>
        <w:ind w:firstLineChars="198" w:firstLine="475"/>
        <w:jc w:val="left"/>
        <w:rPr>
          <w:color w:val="auto"/>
          <w:sz w:val="24"/>
        </w:rPr>
      </w:pPr>
      <w:r w:rsidRPr="00C81CB6">
        <w:rPr>
          <w:rFonts w:hint="eastAsia"/>
          <w:color w:val="auto"/>
          <w:sz w:val="24"/>
        </w:rPr>
        <w:t>授权委托代理人（签字或盖章）：</w:t>
      </w:r>
      <w:r w:rsidRPr="00C81CB6">
        <w:rPr>
          <w:rFonts w:hint="eastAsia"/>
          <w:color w:val="auto"/>
          <w:sz w:val="24"/>
        </w:rPr>
        <w:tab/>
      </w:r>
    </w:p>
    <w:p w:rsidR="00A93629" w:rsidRPr="00C81CB6" w:rsidRDefault="00F83DD8">
      <w:pPr>
        <w:autoSpaceDE w:val="0"/>
        <w:autoSpaceDN w:val="0"/>
        <w:adjustRightInd w:val="0"/>
        <w:spacing w:before="100" w:beforeAutospacing="1" w:after="100" w:afterAutospacing="1" w:line="360" w:lineRule="auto"/>
        <w:ind w:firstLineChars="198" w:firstLine="475"/>
        <w:jc w:val="left"/>
        <w:rPr>
          <w:color w:val="auto"/>
          <w:sz w:val="24"/>
        </w:rPr>
      </w:pPr>
      <w:r w:rsidRPr="00C81CB6">
        <w:rPr>
          <w:rFonts w:hint="eastAsia"/>
          <w:color w:val="auto"/>
          <w:sz w:val="24"/>
        </w:rPr>
        <w:t>日期：年月日</w:t>
      </w:r>
    </w:p>
    <w:p w:rsidR="00A93629" w:rsidRPr="00C81CB6" w:rsidRDefault="00F83DD8">
      <w:pPr>
        <w:pStyle w:val="2"/>
        <w:jc w:val="center"/>
        <w:rPr>
          <w:rFonts w:ascii="Times New Roman" w:eastAsiaTheme="minorEastAsia" w:hAnsi="Times New Roman" w:cs="Times New Roman"/>
          <w:color w:val="auto"/>
          <w:sz w:val="32"/>
          <w:szCs w:val="32"/>
        </w:rPr>
      </w:pPr>
      <w:r w:rsidRPr="00C81CB6">
        <w:rPr>
          <w:color w:val="auto"/>
          <w:sz w:val="28"/>
          <w:szCs w:val="28"/>
        </w:rPr>
        <w:br w:type="page"/>
      </w:r>
      <w:bookmarkStart w:id="327" w:name="_Toc447069405"/>
      <w:bookmarkStart w:id="328" w:name="_Toc479577280"/>
      <w:bookmarkStart w:id="329" w:name="_Toc23280"/>
      <w:bookmarkStart w:id="330" w:name="_Toc29210"/>
      <w:bookmarkStart w:id="331" w:name="_Toc32253"/>
      <w:bookmarkStart w:id="332" w:name="_Toc524688422"/>
      <w:bookmarkStart w:id="333" w:name="_Toc294206746"/>
      <w:bookmarkStart w:id="334" w:name="_Toc294186063"/>
      <w:r w:rsidRPr="00C81CB6">
        <w:rPr>
          <w:rFonts w:ascii="Times New Roman" w:eastAsiaTheme="minorEastAsia" w:hAnsi="Times New Roman" w:cs="Times New Roman" w:hint="eastAsia"/>
          <w:color w:val="auto"/>
          <w:sz w:val="32"/>
          <w:szCs w:val="32"/>
        </w:rPr>
        <w:lastRenderedPageBreak/>
        <w:t>四、联合体协议书（联合体适用）</w:t>
      </w:r>
      <w:bookmarkEnd w:id="327"/>
      <w:bookmarkEnd w:id="328"/>
      <w:bookmarkEnd w:id="329"/>
      <w:bookmarkEnd w:id="330"/>
      <w:bookmarkEnd w:id="331"/>
      <w:bookmarkEnd w:id="332"/>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hint="eastAsia"/>
          <w:color w:val="auto"/>
          <w:sz w:val="24"/>
          <w:u w:val="single"/>
        </w:rPr>
        <w:t xml:space="preserve">（所有联合体成员单位名称）  </w:t>
      </w:r>
      <w:r w:rsidRPr="00C81CB6">
        <w:rPr>
          <w:rFonts w:ascii="宋体" w:hAnsi="宋体" w:hint="eastAsia"/>
          <w:color w:val="auto"/>
          <w:sz w:val="24"/>
        </w:rPr>
        <w:t>自愿组成</w:t>
      </w:r>
      <w:r w:rsidRPr="00C81CB6">
        <w:rPr>
          <w:rFonts w:ascii="宋体" w:hAnsi="宋体" w:hint="eastAsia"/>
          <w:color w:val="auto"/>
          <w:sz w:val="24"/>
          <w:u w:val="single"/>
        </w:rPr>
        <w:t xml:space="preserve">   （联合体名称）  </w:t>
      </w:r>
      <w:r w:rsidRPr="00C81CB6">
        <w:rPr>
          <w:rFonts w:ascii="宋体" w:hAnsi="宋体" w:hint="eastAsia"/>
          <w:color w:val="auto"/>
          <w:sz w:val="24"/>
        </w:rPr>
        <w:t>联合体，共同参加</w:t>
      </w:r>
      <w:r w:rsidRPr="00C81CB6">
        <w:rPr>
          <w:rFonts w:ascii="宋体" w:hAnsi="宋体" w:hint="eastAsia"/>
          <w:b/>
          <w:bCs/>
          <w:color w:val="auto"/>
          <w:sz w:val="24"/>
        </w:rPr>
        <w:t>东莞市轨道交通1号线一期工程PPP改造项目的</w:t>
      </w:r>
      <w:r w:rsidRPr="00C81CB6">
        <w:rPr>
          <w:rFonts w:ascii="宋体" w:hAnsi="宋体" w:hint="eastAsia"/>
          <w:color w:val="auto"/>
          <w:sz w:val="24"/>
        </w:rPr>
        <w:t>资格预审、投标、合作等事宜。现就联合体相关事宜订立如下协议，以兹共同遵守：</w:t>
      </w: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hint="eastAsia"/>
          <w:color w:val="auto"/>
          <w:sz w:val="24"/>
        </w:rPr>
        <w:t>1、各方自愿组成联合体，以</w:t>
      </w:r>
      <w:r w:rsidRPr="00C81CB6">
        <w:rPr>
          <w:rFonts w:ascii="宋体" w:hAnsi="宋体" w:hint="eastAsia"/>
          <w:color w:val="auto"/>
          <w:sz w:val="24"/>
          <w:u w:val="single"/>
        </w:rPr>
        <w:t>（联合体成员单位名称）</w:t>
      </w:r>
      <w:r w:rsidRPr="00C81CB6">
        <w:rPr>
          <w:rFonts w:ascii="宋体" w:hAnsi="宋体" w:hint="eastAsia"/>
          <w:color w:val="auto"/>
          <w:sz w:val="24"/>
        </w:rPr>
        <w:t>作为联合体的牵头方，</w:t>
      </w:r>
      <w:r w:rsidRPr="00C81CB6">
        <w:rPr>
          <w:rFonts w:ascii="宋体" w:hAnsi="宋体" w:hint="eastAsia"/>
          <w:color w:val="auto"/>
          <w:sz w:val="24"/>
          <w:u w:val="single"/>
        </w:rPr>
        <w:t>（联合体成员单位名称）</w:t>
      </w:r>
      <w:r w:rsidRPr="00C81CB6">
        <w:rPr>
          <w:rFonts w:ascii="宋体" w:hAnsi="宋体" w:hint="eastAsia"/>
          <w:color w:val="auto"/>
          <w:sz w:val="24"/>
        </w:rPr>
        <w:t>为联合体成员，共同参加本项目的资格预审及投标。</w:t>
      </w:r>
    </w:p>
    <w:p w:rsidR="00A93629" w:rsidRPr="00C81CB6" w:rsidRDefault="00F83DD8">
      <w:pPr>
        <w:spacing w:beforeLines="50" w:before="156" w:afterLines="50" w:after="156" w:line="360" w:lineRule="auto"/>
        <w:ind w:firstLineChars="200" w:firstLine="480"/>
        <w:rPr>
          <w:rFonts w:ascii="宋体" w:hAnsi="宋体"/>
          <w:color w:val="auto"/>
          <w:sz w:val="24"/>
        </w:rPr>
      </w:pPr>
      <w:r w:rsidRPr="00C81CB6">
        <w:rPr>
          <w:rFonts w:ascii="宋体" w:hAnsi="宋体" w:hint="eastAsia"/>
          <w:color w:val="auto"/>
          <w:sz w:val="24"/>
        </w:rPr>
        <w:t>2、该联合体牵头方合法代表联合体各成员负责本项目资格预审申请文件、投标文件编制和合同谈判等活动，代表联合体提交和接收相关资料、信息及指示，处理与之有关的一切事务，并负责合同采购及实施阶段的主办、组织和协调工作，牵头方以联合体的名义签署盖章的上述各项文件和其以联合体名义所作出的一切行为效力及于全体联合体成员。</w:t>
      </w: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hint="eastAsia"/>
          <w:color w:val="auto"/>
          <w:sz w:val="24"/>
        </w:rPr>
        <w:t>3、联合体各成员承诺将严格按照资格预审及其附件、招标文件、PPP项目合同（含各类附件）等的约定承担相应的责任及义务，并就采购合同约定的事项对采购人承担连带责任。</w:t>
      </w: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hint="eastAsia"/>
          <w:color w:val="auto"/>
          <w:sz w:val="24"/>
        </w:rPr>
        <w:t>4、各方在此，共同授权委托</w:t>
      </w:r>
      <w:r w:rsidRPr="00C81CB6">
        <w:rPr>
          <w:rFonts w:ascii="宋体" w:hAnsi="宋体" w:hint="eastAsia"/>
          <w:color w:val="auto"/>
          <w:sz w:val="24"/>
          <w:u w:val="single"/>
        </w:rPr>
        <w:t xml:space="preserve"> （联合体牵头方单位名称） </w:t>
      </w:r>
      <w:r w:rsidRPr="00C81CB6">
        <w:rPr>
          <w:rFonts w:ascii="宋体" w:hAnsi="宋体" w:hint="eastAsia"/>
          <w:color w:val="auto"/>
          <w:sz w:val="24"/>
        </w:rPr>
        <w:t>的法定代表人，授权其或其指定的人员作为联合体的代理人，代理人的代理权限为：</w:t>
      </w: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hint="eastAsia"/>
          <w:color w:val="auto"/>
          <w:sz w:val="24"/>
        </w:rPr>
        <w:t>以联合体各方的名义签署盖章、提交、澄清、说明、补正、递交、撤回、修改</w:t>
      </w:r>
      <w:r w:rsidRPr="00C81CB6">
        <w:rPr>
          <w:rFonts w:ascii="宋体" w:hAnsi="宋体" w:hint="eastAsia"/>
          <w:b/>
          <w:bCs/>
          <w:color w:val="auto"/>
          <w:sz w:val="24"/>
        </w:rPr>
        <w:t>东莞市轨道交通1号线一期工程PPP改造项目</w:t>
      </w:r>
      <w:r w:rsidRPr="00C81CB6">
        <w:rPr>
          <w:rFonts w:ascii="宋体" w:hAnsi="宋体" w:hint="eastAsia"/>
          <w:color w:val="auto"/>
          <w:sz w:val="24"/>
        </w:rPr>
        <w:t>的资格预审申请文件，接收采购人的相关资料、信息和指示，组织、协调、处理一切与资格预审有关的事宜。</w:t>
      </w: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hint="eastAsia"/>
          <w:color w:val="auto"/>
          <w:sz w:val="24"/>
        </w:rPr>
        <w:t>代理人在代理权限范围内以联合体各方的名义实施的行为，联合体各方均予以承认，产生的法律后果由联合体各方承担。</w:t>
      </w: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hint="eastAsia"/>
          <w:color w:val="auto"/>
          <w:sz w:val="24"/>
        </w:rPr>
        <w:t>5、联合体各成员在联合体内部的权责划分（包括各自的主要工作内容、牵头方与其他成员的权利义务等）如下：</w:t>
      </w: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hint="eastAsia"/>
          <w:color w:val="auto"/>
          <w:sz w:val="24"/>
        </w:rPr>
        <w:t>联合体牵头方总体负责：</w:t>
      </w:r>
      <w:r w:rsidRPr="00C81CB6">
        <w:rPr>
          <w:rFonts w:ascii="宋体" w:hAnsi="宋体" w:hint="eastAsia"/>
          <w:color w:val="auto"/>
          <w:sz w:val="24"/>
          <w:u w:val="single"/>
        </w:rPr>
        <w:t xml:space="preserve">           </w:t>
      </w:r>
      <w:r w:rsidRPr="00C81CB6">
        <w:rPr>
          <w:rFonts w:ascii="宋体" w:hAnsi="宋体" w:hint="eastAsia"/>
          <w:color w:val="auto"/>
          <w:sz w:val="24"/>
        </w:rPr>
        <w:t xml:space="preserve"> ；</w:t>
      </w: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hint="eastAsia"/>
          <w:color w:val="auto"/>
          <w:sz w:val="24"/>
        </w:rPr>
        <w:t>联合体其他成员负责（依次列明）：</w:t>
      </w:r>
      <w:r w:rsidRPr="00C81CB6">
        <w:rPr>
          <w:rFonts w:ascii="宋体" w:hAnsi="宋体" w:hint="eastAsia"/>
          <w:color w:val="auto"/>
          <w:sz w:val="24"/>
          <w:u w:val="single"/>
        </w:rPr>
        <w:t xml:space="preserve">            </w:t>
      </w:r>
      <w:r w:rsidRPr="00C81CB6">
        <w:rPr>
          <w:rFonts w:ascii="宋体" w:hAnsi="宋体" w:hint="eastAsia"/>
          <w:color w:val="auto"/>
          <w:sz w:val="24"/>
        </w:rPr>
        <w:t>。</w:t>
      </w: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hint="eastAsia"/>
          <w:color w:val="auto"/>
          <w:sz w:val="24"/>
        </w:rPr>
        <w:lastRenderedPageBreak/>
        <w:t>6、联合体内部各成员之间的出资比例、职责如下：</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2268"/>
        <w:gridCol w:w="2551"/>
        <w:gridCol w:w="1398"/>
        <w:gridCol w:w="1346"/>
      </w:tblGrid>
      <w:tr w:rsidR="00C81CB6" w:rsidRPr="00C81CB6">
        <w:trPr>
          <w:jc w:val="center"/>
        </w:trPr>
        <w:tc>
          <w:tcPr>
            <w:tcW w:w="959" w:type="dxa"/>
            <w:vAlign w:val="center"/>
          </w:tcPr>
          <w:p w:rsidR="00A93629" w:rsidRPr="00C81CB6" w:rsidRDefault="00F83DD8">
            <w:pPr>
              <w:spacing w:beforeLines="50" w:before="156" w:afterLines="50" w:after="156" w:line="360" w:lineRule="auto"/>
              <w:jc w:val="center"/>
              <w:rPr>
                <w:rFonts w:ascii="宋体" w:hAnsi="宋体"/>
                <w:color w:val="auto"/>
                <w:sz w:val="24"/>
              </w:rPr>
            </w:pPr>
            <w:r w:rsidRPr="00C81CB6">
              <w:rPr>
                <w:rFonts w:ascii="宋体" w:hAnsi="宋体" w:hint="eastAsia"/>
                <w:color w:val="auto"/>
                <w:sz w:val="24"/>
              </w:rPr>
              <w:t>序号</w:t>
            </w:r>
          </w:p>
        </w:tc>
        <w:tc>
          <w:tcPr>
            <w:tcW w:w="2268" w:type="dxa"/>
            <w:vAlign w:val="center"/>
          </w:tcPr>
          <w:p w:rsidR="00A93629" w:rsidRPr="00C81CB6" w:rsidRDefault="00F83DD8">
            <w:pPr>
              <w:spacing w:beforeLines="50" w:before="156" w:afterLines="50" w:after="156" w:line="360" w:lineRule="auto"/>
              <w:jc w:val="center"/>
              <w:rPr>
                <w:rFonts w:ascii="宋体" w:hAnsi="宋体"/>
                <w:color w:val="auto"/>
                <w:sz w:val="24"/>
              </w:rPr>
            </w:pPr>
            <w:r w:rsidRPr="00C81CB6">
              <w:rPr>
                <w:rFonts w:ascii="宋体" w:hAnsi="宋体" w:hint="eastAsia"/>
                <w:color w:val="auto"/>
                <w:sz w:val="24"/>
              </w:rPr>
              <w:t>联合体成员</w:t>
            </w:r>
          </w:p>
        </w:tc>
        <w:tc>
          <w:tcPr>
            <w:tcW w:w="2551" w:type="dxa"/>
            <w:vAlign w:val="center"/>
          </w:tcPr>
          <w:p w:rsidR="00A93629" w:rsidRPr="00C81CB6" w:rsidRDefault="00F83DD8">
            <w:pPr>
              <w:spacing w:beforeLines="50" w:before="156" w:afterLines="50" w:after="156" w:line="360" w:lineRule="auto"/>
              <w:jc w:val="center"/>
              <w:rPr>
                <w:rFonts w:ascii="宋体" w:hAnsi="宋体"/>
                <w:color w:val="auto"/>
                <w:sz w:val="24"/>
              </w:rPr>
            </w:pPr>
            <w:r w:rsidRPr="00C81CB6">
              <w:rPr>
                <w:rFonts w:ascii="宋体" w:hAnsi="宋体" w:hint="eastAsia"/>
                <w:color w:val="auto"/>
                <w:sz w:val="24"/>
              </w:rPr>
              <w:t>联合体内部各成员之间的出资比例</w:t>
            </w:r>
          </w:p>
        </w:tc>
        <w:tc>
          <w:tcPr>
            <w:tcW w:w="1398" w:type="dxa"/>
            <w:vAlign w:val="center"/>
          </w:tcPr>
          <w:p w:rsidR="00A93629" w:rsidRPr="00C81CB6" w:rsidRDefault="00F83DD8">
            <w:pPr>
              <w:spacing w:beforeLines="50" w:before="156" w:afterLines="50" w:after="156" w:line="360" w:lineRule="auto"/>
              <w:jc w:val="center"/>
              <w:rPr>
                <w:rFonts w:ascii="宋体" w:hAnsi="宋体"/>
                <w:color w:val="auto"/>
                <w:sz w:val="24"/>
              </w:rPr>
            </w:pPr>
            <w:r w:rsidRPr="00C81CB6">
              <w:rPr>
                <w:rFonts w:ascii="宋体" w:hAnsi="宋体" w:hint="eastAsia"/>
                <w:color w:val="auto"/>
                <w:sz w:val="24"/>
              </w:rPr>
              <w:t>职责</w:t>
            </w:r>
          </w:p>
        </w:tc>
        <w:tc>
          <w:tcPr>
            <w:tcW w:w="1346" w:type="dxa"/>
            <w:vAlign w:val="center"/>
          </w:tcPr>
          <w:p w:rsidR="00A93629" w:rsidRPr="00C81CB6" w:rsidRDefault="00F83DD8">
            <w:pPr>
              <w:spacing w:beforeLines="50" w:before="156" w:afterLines="50" w:after="156" w:line="360" w:lineRule="auto"/>
              <w:jc w:val="center"/>
              <w:rPr>
                <w:rFonts w:ascii="宋体" w:hAnsi="宋体"/>
                <w:color w:val="auto"/>
                <w:sz w:val="24"/>
              </w:rPr>
            </w:pPr>
            <w:r w:rsidRPr="00C81CB6">
              <w:rPr>
                <w:rFonts w:ascii="宋体" w:hAnsi="宋体" w:hint="eastAsia"/>
                <w:color w:val="auto"/>
                <w:sz w:val="24"/>
              </w:rPr>
              <w:t>备注</w:t>
            </w:r>
          </w:p>
        </w:tc>
      </w:tr>
      <w:tr w:rsidR="00C81CB6" w:rsidRPr="00C81CB6">
        <w:trPr>
          <w:jc w:val="center"/>
        </w:trPr>
        <w:tc>
          <w:tcPr>
            <w:tcW w:w="959" w:type="dxa"/>
            <w:vAlign w:val="center"/>
          </w:tcPr>
          <w:p w:rsidR="00A93629" w:rsidRPr="00C81CB6" w:rsidRDefault="00F83DD8">
            <w:pPr>
              <w:spacing w:beforeLines="50" w:before="156" w:afterLines="50" w:after="156" w:line="360" w:lineRule="auto"/>
              <w:jc w:val="center"/>
              <w:rPr>
                <w:rFonts w:ascii="宋体" w:hAnsi="宋体"/>
                <w:color w:val="auto"/>
                <w:sz w:val="24"/>
              </w:rPr>
            </w:pPr>
            <w:r w:rsidRPr="00C81CB6">
              <w:rPr>
                <w:rFonts w:ascii="宋体" w:hAnsi="宋体" w:hint="eastAsia"/>
                <w:color w:val="auto"/>
                <w:sz w:val="24"/>
              </w:rPr>
              <w:t>1</w:t>
            </w:r>
          </w:p>
        </w:tc>
        <w:tc>
          <w:tcPr>
            <w:tcW w:w="2268" w:type="dxa"/>
            <w:vAlign w:val="center"/>
          </w:tcPr>
          <w:p w:rsidR="00A93629" w:rsidRPr="00C81CB6" w:rsidRDefault="00F83DD8">
            <w:pPr>
              <w:spacing w:beforeLines="50" w:before="156" w:afterLines="50" w:after="156" w:line="360" w:lineRule="auto"/>
              <w:jc w:val="center"/>
              <w:rPr>
                <w:rFonts w:ascii="宋体" w:hAnsi="宋体"/>
                <w:color w:val="auto"/>
                <w:sz w:val="24"/>
              </w:rPr>
            </w:pPr>
            <w:r w:rsidRPr="00C81CB6">
              <w:rPr>
                <w:rFonts w:ascii="宋体" w:hAnsi="宋体" w:hint="eastAsia"/>
                <w:color w:val="auto"/>
                <w:sz w:val="24"/>
              </w:rPr>
              <w:t>（牵头方名称）</w:t>
            </w:r>
          </w:p>
        </w:tc>
        <w:tc>
          <w:tcPr>
            <w:tcW w:w="2551" w:type="dxa"/>
            <w:vAlign w:val="center"/>
          </w:tcPr>
          <w:p w:rsidR="00A93629" w:rsidRPr="00C81CB6" w:rsidRDefault="00A93629">
            <w:pPr>
              <w:spacing w:beforeLines="50" w:before="156" w:afterLines="50" w:after="156" w:line="360" w:lineRule="auto"/>
              <w:ind w:firstLineChars="236" w:firstLine="566"/>
              <w:jc w:val="center"/>
              <w:rPr>
                <w:rFonts w:ascii="宋体" w:hAnsi="宋体"/>
                <w:color w:val="auto"/>
                <w:sz w:val="24"/>
              </w:rPr>
            </w:pPr>
          </w:p>
        </w:tc>
        <w:tc>
          <w:tcPr>
            <w:tcW w:w="1398" w:type="dxa"/>
            <w:vAlign w:val="center"/>
          </w:tcPr>
          <w:p w:rsidR="00A93629" w:rsidRPr="00C81CB6" w:rsidRDefault="00A93629">
            <w:pPr>
              <w:spacing w:beforeLines="50" w:before="156" w:afterLines="50" w:after="156" w:line="360" w:lineRule="auto"/>
              <w:ind w:firstLineChars="236" w:firstLine="566"/>
              <w:jc w:val="center"/>
              <w:rPr>
                <w:rFonts w:ascii="宋体" w:hAnsi="宋体"/>
                <w:color w:val="auto"/>
                <w:sz w:val="24"/>
              </w:rPr>
            </w:pPr>
          </w:p>
        </w:tc>
        <w:tc>
          <w:tcPr>
            <w:tcW w:w="1346" w:type="dxa"/>
            <w:vAlign w:val="center"/>
          </w:tcPr>
          <w:p w:rsidR="00A93629" w:rsidRPr="00C81CB6" w:rsidRDefault="00A93629">
            <w:pPr>
              <w:spacing w:beforeLines="50" w:before="156" w:afterLines="50" w:after="156" w:line="360" w:lineRule="auto"/>
              <w:ind w:firstLineChars="236" w:firstLine="566"/>
              <w:jc w:val="center"/>
              <w:rPr>
                <w:rFonts w:ascii="宋体" w:hAnsi="宋体"/>
                <w:color w:val="auto"/>
                <w:sz w:val="24"/>
              </w:rPr>
            </w:pPr>
          </w:p>
        </w:tc>
      </w:tr>
      <w:tr w:rsidR="00C81CB6" w:rsidRPr="00C81CB6">
        <w:trPr>
          <w:jc w:val="center"/>
        </w:trPr>
        <w:tc>
          <w:tcPr>
            <w:tcW w:w="959" w:type="dxa"/>
            <w:vAlign w:val="center"/>
          </w:tcPr>
          <w:p w:rsidR="00A93629" w:rsidRPr="00C81CB6" w:rsidRDefault="00F83DD8">
            <w:pPr>
              <w:spacing w:beforeLines="50" w:before="156" w:afterLines="50" w:after="156" w:line="360" w:lineRule="auto"/>
              <w:jc w:val="center"/>
              <w:rPr>
                <w:rFonts w:ascii="宋体" w:hAnsi="宋体"/>
                <w:color w:val="auto"/>
                <w:sz w:val="24"/>
              </w:rPr>
            </w:pPr>
            <w:r w:rsidRPr="00C81CB6">
              <w:rPr>
                <w:rFonts w:ascii="宋体" w:hAnsi="宋体" w:hint="eastAsia"/>
                <w:color w:val="auto"/>
                <w:sz w:val="24"/>
              </w:rPr>
              <w:t>2</w:t>
            </w:r>
          </w:p>
        </w:tc>
        <w:tc>
          <w:tcPr>
            <w:tcW w:w="2268" w:type="dxa"/>
            <w:vAlign w:val="center"/>
          </w:tcPr>
          <w:p w:rsidR="00A93629" w:rsidRPr="00C81CB6" w:rsidRDefault="00F83DD8">
            <w:pPr>
              <w:spacing w:beforeLines="50" w:before="156" w:afterLines="50" w:after="156" w:line="360" w:lineRule="auto"/>
              <w:jc w:val="center"/>
              <w:rPr>
                <w:rFonts w:ascii="宋体" w:hAnsi="宋体"/>
                <w:color w:val="auto"/>
                <w:sz w:val="24"/>
              </w:rPr>
            </w:pPr>
            <w:r w:rsidRPr="00C81CB6">
              <w:rPr>
                <w:rFonts w:ascii="宋体" w:hAnsi="宋体" w:hint="eastAsia"/>
                <w:color w:val="auto"/>
                <w:sz w:val="24"/>
              </w:rPr>
              <w:t>（其它成员名称）</w:t>
            </w:r>
          </w:p>
        </w:tc>
        <w:tc>
          <w:tcPr>
            <w:tcW w:w="2551" w:type="dxa"/>
            <w:vAlign w:val="center"/>
          </w:tcPr>
          <w:p w:rsidR="00A93629" w:rsidRPr="00C81CB6" w:rsidRDefault="00A93629">
            <w:pPr>
              <w:spacing w:beforeLines="50" w:before="156" w:afterLines="50" w:after="156" w:line="360" w:lineRule="auto"/>
              <w:ind w:firstLineChars="236" w:firstLine="566"/>
              <w:jc w:val="center"/>
              <w:rPr>
                <w:rFonts w:ascii="宋体" w:hAnsi="宋体"/>
                <w:color w:val="auto"/>
                <w:sz w:val="24"/>
              </w:rPr>
            </w:pPr>
          </w:p>
        </w:tc>
        <w:tc>
          <w:tcPr>
            <w:tcW w:w="1398" w:type="dxa"/>
            <w:vAlign w:val="center"/>
          </w:tcPr>
          <w:p w:rsidR="00A93629" w:rsidRPr="00C81CB6" w:rsidRDefault="00A93629">
            <w:pPr>
              <w:spacing w:beforeLines="50" w:before="156" w:afterLines="50" w:after="156" w:line="360" w:lineRule="auto"/>
              <w:ind w:firstLineChars="236" w:firstLine="566"/>
              <w:jc w:val="center"/>
              <w:rPr>
                <w:rFonts w:ascii="宋体" w:hAnsi="宋体"/>
                <w:color w:val="auto"/>
                <w:sz w:val="24"/>
              </w:rPr>
            </w:pPr>
          </w:p>
        </w:tc>
        <w:tc>
          <w:tcPr>
            <w:tcW w:w="1346" w:type="dxa"/>
            <w:vAlign w:val="center"/>
          </w:tcPr>
          <w:p w:rsidR="00A93629" w:rsidRPr="00C81CB6" w:rsidRDefault="00A93629">
            <w:pPr>
              <w:spacing w:beforeLines="50" w:before="156" w:afterLines="50" w:after="156" w:line="360" w:lineRule="auto"/>
              <w:ind w:firstLineChars="236" w:firstLine="566"/>
              <w:jc w:val="center"/>
              <w:rPr>
                <w:rFonts w:ascii="宋体" w:hAnsi="宋体"/>
                <w:color w:val="auto"/>
                <w:sz w:val="24"/>
              </w:rPr>
            </w:pPr>
          </w:p>
        </w:tc>
      </w:tr>
      <w:tr w:rsidR="00C81CB6" w:rsidRPr="00C81CB6">
        <w:trPr>
          <w:jc w:val="center"/>
        </w:trPr>
        <w:tc>
          <w:tcPr>
            <w:tcW w:w="959" w:type="dxa"/>
            <w:vAlign w:val="center"/>
          </w:tcPr>
          <w:p w:rsidR="00A93629" w:rsidRPr="00C81CB6" w:rsidRDefault="00F83DD8">
            <w:pPr>
              <w:spacing w:beforeLines="50" w:before="156" w:afterLines="50" w:after="156" w:line="360" w:lineRule="auto"/>
              <w:jc w:val="center"/>
              <w:rPr>
                <w:rFonts w:ascii="宋体" w:hAnsi="宋体"/>
                <w:color w:val="auto"/>
                <w:sz w:val="24"/>
              </w:rPr>
            </w:pPr>
            <w:r w:rsidRPr="00C81CB6">
              <w:rPr>
                <w:rFonts w:ascii="宋体" w:hAnsi="宋体" w:hint="eastAsia"/>
                <w:color w:val="auto"/>
                <w:sz w:val="24"/>
              </w:rPr>
              <w:t>3</w:t>
            </w:r>
          </w:p>
        </w:tc>
        <w:tc>
          <w:tcPr>
            <w:tcW w:w="2268" w:type="dxa"/>
            <w:vAlign w:val="center"/>
          </w:tcPr>
          <w:p w:rsidR="00A93629" w:rsidRPr="00C81CB6" w:rsidRDefault="00F83DD8">
            <w:pPr>
              <w:spacing w:beforeLines="50" w:before="156" w:afterLines="50" w:after="156" w:line="360" w:lineRule="auto"/>
              <w:jc w:val="center"/>
              <w:rPr>
                <w:rFonts w:ascii="宋体" w:hAnsi="宋体"/>
                <w:color w:val="auto"/>
                <w:sz w:val="24"/>
              </w:rPr>
            </w:pPr>
            <w:r w:rsidRPr="00C81CB6">
              <w:rPr>
                <w:rFonts w:ascii="宋体" w:hAnsi="宋体" w:hint="eastAsia"/>
                <w:color w:val="auto"/>
                <w:sz w:val="24"/>
              </w:rPr>
              <w:t>……</w:t>
            </w:r>
          </w:p>
        </w:tc>
        <w:tc>
          <w:tcPr>
            <w:tcW w:w="2551" w:type="dxa"/>
            <w:vAlign w:val="center"/>
          </w:tcPr>
          <w:p w:rsidR="00A93629" w:rsidRPr="00C81CB6" w:rsidRDefault="00A93629">
            <w:pPr>
              <w:spacing w:beforeLines="50" w:before="156" w:afterLines="50" w:after="156" w:line="360" w:lineRule="auto"/>
              <w:ind w:firstLineChars="236" w:firstLine="566"/>
              <w:jc w:val="center"/>
              <w:rPr>
                <w:rFonts w:ascii="宋体" w:hAnsi="宋体"/>
                <w:color w:val="auto"/>
                <w:sz w:val="24"/>
              </w:rPr>
            </w:pPr>
          </w:p>
        </w:tc>
        <w:tc>
          <w:tcPr>
            <w:tcW w:w="1398" w:type="dxa"/>
            <w:vAlign w:val="center"/>
          </w:tcPr>
          <w:p w:rsidR="00A93629" w:rsidRPr="00C81CB6" w:rsidRDefault="00A93629">
            <w:pPr>
              <w:spacing w:beforeLines="50" w:before="156" w:afterLines="50" w:after="156" w:line="360" w:lineRule="auto"/>
              <w:ind w:firstLineChars="236" w:firstLine="566"/>
              <w:jc w:val="center"/>
              <w:rPr>
                <w:rFonts w:ascii="宋体" w:hAnsi="宋体"/>
                <w:color w:val="auto"/>
                <w:sz w:val="24"/>
              </w:rPr>
            </w:pPr>
          </w:p>
        </w:tc>
        <w:tc>
          <w:tcPr>
            <w:tcW w:w="1346" w:type="dxa"/>
            <w:vAlign w:val="center"/>
          </w:tcPr>
          <w:p w:rsidR="00A93629" w:rsidRPr="00C81CB6" w:rsidRDefault="00A93629">
            <w:pPr>
              <w:spacing w:beforeLines="50" w:before="156" w:afterLines="50" w:after="156" w:line="360" w:lineRule="auto"/>
              <w:ind w:firstLineChars="236" w:firstLine="566"/>
              <w:jc w:val="center"/>
              <w:rPr>
                <w:rFonts w:ascii="宋体" w:hAnsi="宋体"/>
                <w:color w:val="auto"/>
                <w:sz w:val="24"/>
              </w:rPr>
            </w:pPr>
          </w:p>
        </w:tc>
      </w:tr>
    </w:tbl>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hint="eastAsia"/>
          <w:color w:val="auto"/>
          <w:sz w:val="24"/>
        </w:rPr>
        <w:t>备注：（1）联合体内部各成员之间的出资比例，指联合体各成员出资占联合体整体出资的比例，一旦确定，任何变更需经采购人事先书面同意。</w:t>
      </w: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hint="eastAsia"/>
          <w:color w:val="auto"/>
          <w:sz w:val="24"/>
        </w:rPr>
        <w:t>（2）联合体牵头方的出资比例应为联合体中出资比例最高的联合体成员（联合体内部关联关系中的出资比例不作合并计算），且联合体各成员的出资比例不得为零。</w:t>
      </w: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hint="eastAsia"/>
          <w:color w:val="auto"/>
          <w:sz w:val="24"/>
        </w:rPr>
        <w:t>（3）联合体各成员在PPP项目公司的资本金出资比例，以（1 - 政府出资代表在PPP项目公司的资本金出资比例）乘以联合体内部各成员之间的出资比例确定。</w:t>
      </w: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hint="eastAsia"/>
          <w:color w:val="auto"/>
          <w:sz w:val="24"/>
        </w:rPr>
        <w:t>（4）联合体各成员明确，若联合体成员中任意一方未如约履行缴付注册资本的义务，则视为联合体放弃本项目的中标资格，由此引起的一切责任及损失，由联合体各方承担连带责任。7、若联合体各成员因自身原因在项目进行过程中产生的纠纷和争议，由联合体各成员协商解决，采购人对此不承担任何责任。由此造成采购人损失的，联合体各成员应承担相应的连带责任。</w:t>
      </w: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hint="eastAsia"/>
          <w:color w:val="auto"/>
          <w:sz w:val="24"/>
        </w:rPr>
        <w:t>8、联合体或者联合体成员的任何一方违反本协议，联合体各成员承担相应的连带责任。</w:t>
      </w: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hint="eastAsia"/>
          <w:color w:val="auto"/>
          <w:sz w:val="24"/>
        </w:rPr>
        <w:t>9、联合体各成员约定的其他事项（如有）。</w:t>
      </w: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hint="eastAsia"/>
          <w:color w:val="auto"/>
          <w:sz w:val="24"/>
        </w:rPr>
        <w:t xml:space="preserve">10、本协议书自签署盖章之日起生效。 </w:t>
      </w: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hint="eastAsia"/>
          <w:color w:val="auto"/>
          <w:sz w:val="24"/>
        </w:rPr>
        <w:t>11、本协议书一式_____份，联合体各成员和采购人各执一份。</w:t>
      </w: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hint="eastAsia"/>
          <w:color w:val="auto"/>
          <w:sz w:val="24"/>
        </w:rPr>
        <w:lastRenderedPageBreak/>
        <w:t>[以下无正文]</w:t>
      </w:r>
    </w:p>
    <w:p w:rsidR="00A93629" w:rsidRPr="00C81CB6" w:rsidRDefault="00A93629">
      <w:pPr>
        <w:spacing w:beforeLines="50" w:before="156" w:afterLines="50" w:after="156" w:line="360" w:lineRule="auto"/>
        <w:rPr>
          <w:rFonts w:ascii="宋体" w:hAnsi="宋体"/>
          <w:color w:val="auto"/>
          <w:sz w:val="24"/>
        </w:rPr>
      </w:pPr>
    </w:p>
    <w:p w:rsidR="00A93629" w:rsidRPr="00C81CB6" w:rsidRDefault="00A93629">
      <w:pPr>
        <w:spacing w:beforeLines="50" w:before="156" w:afterLines="50" w:after="156" w:line="360" w:lineRule="auto"/>
        <w:rPr>
          <w:rFonts w:ascii="宋体" w:hAnsi="宋体"/>
          <w:color w:val="auto"/>
          <w:sz w:val="24"/>
        </w:rPr>
      </w:pP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hint="eastAsia"/>
          <w:color w:val="auto"/>
          <w:sz w:val="24"/>
        </w:rPr>
        <w:t>牵头方</w:t>
      </w:r>
      <w:r w:rsidRPr="00C81CB6">
        <w:rPr>
          <w:rFonts w:ascii="宋体" w:hAnsi="宋体"/>
          <w:color w:val="auto"/>
          <w:sz w:val="24"/>
        </w:rPr>
        <w:t>名称（盖章）：</w:t>
      </w: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color w:val="auto"/>
          <w:sz w:val="24"/>
        </w:rPr>
        <w:t>法定代表人（</w:t>
      </w:r>
      <w:r w:rsidRPr="00C81CB6">
        <w:rPr>
          <w:rFonts w:ascii="宋体" w:hAnsi="宋体" w:hint="eastAsia"/>
          <w:color w:val="auto"/>
          <w:sz w:val="24"/>
        </w:rPr>
        <w:t>签字或盖章</w:t>
      </w:r>
      <w:r w:rsidRPr="00C81CB6">
        <w:rPr>
          <w:rFonts w:ascii="宋体" w:hAnsi="宋体"/>
          <w:color w:val="auto"/>
          <w:sz w:val="24"/>
        </w:rPr>
        <w:t>）：</w:t>
      </w: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color w:val="auto"/>
          <w:sz w:val="24"/>
        </w:rPr>
        <w:t>日期：</w:t>
      </w:r>
      <w:r w:rsidRPr="00C81CB6">
        <w:rPr>
          <w:rFonts w:ascii="宋体" w:hAnsi="宋体" w:hint="eastAsia"/>
          <w:color w:val="auto"/>
          <w:sz w:val="24"/>
        </w:rPr>
        <w:t xml:space="preserve">       年    月   日</w:t>
      </w:r>
    </w:p>
    <w:p w:rsidR="00A93629" w:rsidRPr="00C81CB6" w:rsidRDefault="00A93629">
      <w:pPr>
        <w:spacing w:beforeLines="50" w:before="156" w:afterLines="50" w:after="156" w:line="360" w:lineRule="auto"/>
        <w:ind w:firstLineChars="236" w:firstLine="566"/>
        <w:rPr>
          <w:rFonts w:ascii="宋体" w:hAnsi="宋体"/>
          <w:color w:val="auto"/>
          <w:sz w:val="24"/>
        </w:rPr>
      </w:pP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hint="eastAsia"/>
          <w:color w:val="auto"/>
          <w:sz w:val="24"/>
        </w:rPr>
        <w:t>联合体其他成员</w:t>
      </w:r>
      <w:r w:rsidRPr="00C81CB6">
        <w:rPr>
          <w:rFonts w:ascii="宋体" w:hAnsi="宋体"/>
          <w:color w:val="auto"/>
          <w:sz w:val="24"/>
        </w:rPr>
        <w:t>名称（盖章）：</w:t>
      </w: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color w:val="auto"/>
          <w:sz w:val="24"/>
        </w:rPr>
        <w:t>法定代表人（</w:t>
      </w:r>
      <w:r w:rsidRPr="00C81CB6">
        <w:rPr>
          <w:rFonts w:ascii="宋体" w:hAnsi="宋体" w:hint="eastAsia"/>
          <w:color w:val="auto"/>
          <w:sz w:val="24"/>
        </w:rPr>
        <w:t>签字或盖章</w:t>
      </w:r>
      <w:r w:rsidRPr="00C81CB6">
        <w:rPr>
          <w:rFonts w:ascii="宋体" w:hAnsi="宋体"/>
          <w:color w:val="auto"/>
          <w:sz w:val="24"/>
        </w:rPr>
        <w:t>）：</w:t>
      </w:r>
    </w:p>
    <w:p w:rsidR="00A93629" w:rsidRPr="00C81CB6" w:rsidRDefault="00F83DD8">
      <w:pPr>
        <w:spacing w:beforeLines="50" w:before="156" w:afterLines="50" w:after="156" w:line="360" w:lineRule="auto"/>
        <w:ind w:firstLineChars="236" w:firstLine="566"/>
        <w:rPr>
          <w:rFonts w:ascii="宋体" w:hAnsi="宋体"/>
          <w:color w:val="auto"/>
          <w:sz w:val="24"/>
        </w:rPr>
      </w:pPr>
      <w:r w:rsidRPr="00C81CB6">
        <w:rPr>
          <w:rFonts w:ascii="宋体" w:hAnsi="宋体"/>
          <w:color w:val="auto"/>
          <w:sz w:val="24"/>
        </w:rPr>
        <w:t>日期：</w:t>
      </w:r>
      <w:r w:rsidRPr="00C81CB6">
        <w:rPr>
          <w:rFonts w:ascii="宋体" w:hAnsi="宋体" w:hint="eastAsia"/>
          <w:color w:val="auto"/>
          <w:sz w:val="24"/>
        </w:rPr>
        <w:t xml:space="preserve">       年    月   日</w:t>
      </w:r>
    </w:p>
    <w:p w:rsidR="00A93629" w:rsidRPr="00C81CB6" w:rsidRDefault="00A93629">
      <w:pPr>
        <w:spacing w:beforeLines="50" w:before="156" w:afterLines="50" w:after="156" w:line="360" w:lineRule="auto"/>
        <w:ind w:firstLine="480"/>
        <w:rPr>
          <w:rFonts w:ascii="Times New Roman" w:eastAsiaTheme="minorEastAsia" w:hAnsi="Times New Roman" w:cs="Times New Roman"/>
          <w:b/>
          <w:color w:val="auto"/>
          <w:sz w:val="24"/>
        </w:rPr>
      </w:pPr>
    </w:p>
    <w:p w:rsidR="00A93629" w:rsidRPr="00C81CB6" w:rsidRDefault="00F83DD8">
      <w:pPr>
        <w:spacing w:beforeLines="50" w:before="156" w:afterLines="50" w:after="156" w:line="360" w:lineRule="auto"/>
        <w:ind w:firstLine="480"/>
        <w:rPr>
          <w:rFonts w:ascii="Times New Roman" w:eastAsiaTheme="minorEastAsia" w:hAnsi="Times New Roman" w:cs="Times New Roman"/>
          <w:color w:val="auto"/>
          <w:sz w:val="24"/>
        </w:rPr>
      </w:pPr>
      <w:r w:rsidRPr="00C81CB6">
        <w:rPr>
          <w:rFonts w:ascii="Times New Roman" w:eastAsiaTheme="minorEastAsia" w:hAnsi="Times New Roman" w:cs="Times New Roman"/>
          <w:b/>
          <w:color w:val="auto"/>
          <w:sz w:val="24"/>
        </w:rPr>
        <w:t>说明：</w:t>
      </w:r>
      <w:r w:rsidRPr="00C81CB6">
        <w:rPr>
          <w:rFonts w:ascii="Times New Roman" w:eastAsiaTheme="minorEastAsia" w:hAnsi="Times New Roman" w:cs="Times New Roman"/>
          <w:color w:val="auto"/>
          <w:sz w:val="24"/>
        </w:rPr>
        <w:t>原件装订入正本</w:t>
      </w:r>
      <w:r w:rsidRPr="00C81CB6">
        <w:rPr>
          <w:rFonts w:ascii="Times New Roman" w:eastAsiaTheme="minorEastAsia" w:hAnsi="Times New Roman" w:cs="Times New Roman" w:hint="eastAsia"/>
          <w:color w:val="auto"/>
          <w:sz w:val="24"/>
        </w:rPr>
        <w:t>资格预审</w:t>
      </w:r>
      <w:r w:rsidRPr="00C81CB6">
        <w:rPr>
          <w:rFonts w:ascii="Times New Roman" w:eastAsiaTheme="minorEastAsia" w:hAnsi="Times New Roman" w:cs="Times New Roman"/>
          <w:color w:val="auto"/>
          <w:sz w:val="24"/>
        </w:rPr>
        <w:t>申请文件，复印件</w:t>
      </w:r>
      <w:r w:rsidRPr="00C81CB6">
        <w:rPr>
          <w:rFonts w:ascii="Times New Roman" w:eastAsiaTheme="minorEastAsia" w:hAnsi="Times New Roman" w:cs="Times New Roman" w:hint="eastAsia"/>
          <w:color w:val="auto"/>
          <w:sz w:val="24"/>
        </w:rPr>
        <w:t>（</w:t>
      </w:r>
      <w:r w:rsidRPr="00C81CB6">
        <w:rPr>
          <w:rFonts w:ascii="Times New Roman" w:eastAsiaTheme="minorEastAsia" w:hAnsi="Times New Roman" w:cs="Times New Roman"/>
          <w:color w:val="auto"/>
          <w:sz w:val="24"/>
        </w:rPr>
        <w:t>须加盖联合体牵头方公章</w:t>
      </w:r>
      <w:r w:rsidRPr="00C81CB6">
        <w:rPr>
          <w:rFonts w:ascii="Times New Roman" w:eastAsiaTheme="minorEastAsia" w:hAnsi="Times New Roman" w:cs="Times New Roman" w:hint="eastAsia"/>
          <w:color w:val="auto"/>
          <w:sz w:val="24"/>
        </w:rPr>
        <w:t>）</w:t>
      </w:r>
      <w:r w:rsidRPr="00C81CB6">
        <w:rPr>
          <w:rFonts w:ascii="Times New Roman" w:eastAsiaTheme="minorEastAsia" w:hAnsi="Times New Roman" w:cs="Times New Roman"/>
          <w:color w:val="auto"/>
          <w:sz w:val="24"/>
        </w:rPr>
        <w:t>装订入副本</w:t>
      </w:r>
      <w:r w:rsidRPr="00C81CB6">
        <w:rPr>
          <w:rFonts w:ascii="Times New Roman" w:eastAsiaTheme="minorEastAsia" w:hAnsi="Times New Roman" w:cs="Times New Roman" w:hint="eastAsia"/>
          <w:color w:val="auto"/>
          <w:sz w:val="24"/>
        </w:rPr>
        <w:t>资格预审</w:t>
      </w:r>
      <w:r w:rsidRPr="00C81CB6">
        <w:rPr>
          <w:rFonts w:ascii="Times New Roman" w:eastAsiaTheme="minorEastAsia" w:hAnsi="Times New Roman" w:cs="Times New Roman"/>
          <w:color w:val="auto"/>
          <w:sz w:val="24"/>
        </w:rPr>
        <w:t>申请文件。</w:t>
      </w:r>
    </w:p>
    <w:p w:rsidR="00A93629" w:rsidRPr="00C81CB6" w:rsidRDefault="00F83DD8">
      <w:pPr>
        <w:widowControl/>
        <w:jc w:val="center"/>
        <w:rPr>
          <w:rFonts w:ascii="Times New Roman" w:eastAsiaTheme="minorEastAsia" w:hAnsi="Times New Roman" w:cs="Times New Roman"/>
          <w:color w:val="auto"/>
          <w:sz w:val="32"/>
          <w:szCs w:val="32"/>
        </w:rPr>
      </w:pPr>
      <w:bookmarkStart w:id="335" w:name="_Toc479577281"/>
      <w:r w:rsidRPr="00C81CB6">
        <w:rPr>
          <w:rFonts w:ascii="Times New Roman" w:eastAsiaTheme="minorEastAsia" w:hAnsi="Times New Roman" w:cs="Times New Roman" w:hint="eastAsia"/>
          <w:color w:val="auto"/>
          <w:sz w:val="32"/>
          <w:szCs w:val="32"/>
        </w:rPr>
        <w:br w:type="page"/>
      </w:r>
    </w:p>
    <w:p w:rsidR="00A93629" w:rsidRPr="00C81CB6" w:rsidRDefault="00F83DD8">
      <w:pPr>
        <w:pStyle w:val="2"/>
        <w:jc w:val="center"/>
        <w:rPr>
          <w:rFonts w:ascii="Times New Roman" w:eastAsiaTheme="minorEastAsia" w:hAnsi="Times New Roman" w:cs="Times New Roman"/>
          <w:color w:val="auto"/>
          <w:sz w:val="32"/>
          <w:szCs w:val="32"/>
        </w:rPr>
      </w:pPr>
      <w:bookmarkStart w:id="336" w:name="_Toc21498"/>
      <w:bookmarkStart w:id="337" w:name="_Toc26113"/>
      <w:bookmarkStart w:id="338" w:name="_Toc524688423"/>
      <w:r w:rsidRPr="00C81CB6">
        <w:rPr>
          <w:rFonts w:ascii="Times New Roman" w:eastAsiaTheme="minorEastAsia" w:hAnsi="Times New Roman" w:cs="Times New Roman" w:hint="eastAsia"/>
          <w:color w:val="auto"/>
          <w:sz w:val="32"/>
          <w:szCs w:val="32"/>
        </w:rPr>
        <w:lastRenderedPageBreak/>
        <w:t>五、</w:t>
      </w:r>
      <w:bookmarkStart w:id="339" w:name="_Toc479577282"/>
      <w:bookmarkEnd w:id="335"/>
      <w:r w:rsidRPr="00C81CB6">
        <w:rPr>
          <w:rFonts w:ascii="Times New Roman" w:eastAsiaTheme="minorEastAsia" w:hAnsi="Times New Roman" w:cs="Times New Roman" w:hint="eastAsia"/>
          <w:color w:val="auto"/>
          <w:sz w:val="32"/>
          <w:szCs w:val="32"/>
        </w:rPr>
        <w:t>公司章程复印件</w:t>
      </w:r>
      <w:bookmarkEnd w:id="336"/>
      <w:bookmarkEnd w:id="337"/>
      <w:bookmarkEnd w:id="338"/>
    </w:p>
    <w:p w:rsidR="00A93629" w:rsidRPr="00C81CB6" w:rsidRDefault="00F83DD8">
      <w:pPr>
        <w:spacing w:before="100" w:beforeAutospacing="1" w:after="100" w:afterAutospacing="1" w:line="360" w:lineRule="auto"/>
        <w:ind w:firstLineChars="236" w:firstLine="569"/>
        <w:rPr>
          <w:rFonts w:ascii="Times New Roman" w:eastAsiaTheme="minorEastAsia" w:hAnsi="Times New Roman" w:cs="Times New Roman"/>
          <w:b/>
          <w:color w:val="auto"/>
          <w:sz w:val="24"/>
        </w:rPr>
      </w:pPr>
      <w:r w:rsidRPr="00C81CB6">
        <w:rPr>
          <w:rFonts w:ascii="Times New Roman" w:eastAsiaTheme="minorEastAsia" w:hAnsi="Times New Roman" w:cs="Times New Roman"/>
          <w:b/>
          <w:color w:val="auto"/>
          <w:sz w:val="24"/>
        </w:rPr>
        <w:t>说明：</w:t>
      </w:r>
    </w:p>
    <w:p w:rsidR="00A93629" w:rsidRPr="00C81CB6" w:rsidRDefault="00F83DD8">
      <w:pPr>
        <w:spacing w:before="100" w:beforeAutospacing="1" w:after="100" w:afterAutospacing="1" w:line="360" w:lineRule="auto"/>
        <w:ind w:firstLineChars="236" w:firstLine="566"/>
        <w:rPr>
          <w:rFonts w:ascii="Times New Roman" w:eastAsiaTheme="minorEastAsia" w:hAnsi="Times New Roman" w:cs="Times New Roman"/>
          <w:color w:val="auto"/>
          <w:sz w:val="24"/>
        </w:rPr>
      </w:pPr>
      <w:r w:rsidRPr="00C81CB6">
        <w:rPr>
          <w:rFonts w:ascii="Times New Roman" w:eastAsiaTheme="minorEastAsia" w:hAnsi="Times New Roman" w:cs="Times New Roman" w:hint="eastAsia"/>
          <w:color w:val="auto"/>
          <w:sz w:val="24"/>
        </w:rPr>
        <w:t>1</w:t>
      </w:r>
      <w:r w:rsidRPr="00C81CB6">
        <w:rPr>
          <w:rFonts w:ascii="Times New Roman" w:eastAsiaTheme="minorEastAsia" w:hAnsi="Times New Roman" w:cs="Times New Roman" w:hint="eastAsia"/>
          <w:color w:val="auto"/>
          <w:sz w:val="24"/>
        </w:rPr>
        <w:t>、须提供公司章程复印件，可提供不全文但提供内容需体现法人治理结构、内部管理和监督制度。</w:t>
      </w:r>
    </w:p>
    <w:p w:rsidR="00A93629" w:rsidRPr="00C81CB6" w:rsidRDefault="00F83DD8">
      <w:pPr>
        <w:spacing w:before="100" w:beforeAutospacing="1" w:after="100" w:afterAutospacing="1" w:line="360" w:lineRule="auto"/>
        <w:ind w:firstLineChars="236" w:firstLine="566"/>
        <w:rPr>
          <w:rFonts w:ascii="Times New Roman" w:eastAsiaTheme="minorEastAsia" w:hAnsi="Times New Roman" w:cs="Times New Roman"/>
          <w:color w:val="auto"/>
          <w:sz w:val="24"/>
        </w:rPr>
      </w:pPr>
      <w:r w:rsidRPr="00C81CB6">
        <w:rPr>
          <w:rFonts w:ascii="Times New Roman" w:eastAsiaTheme="minorEastAsia" w:hAnsi="Times New Roman" w:cs="Times New Roman" w:hint="eastAsia"/>
          <w:color w:val="auto"/>
          <w:sz w:val="24"/>
        </w:rPr>
        <w:t>2</w:t>
      </w:r>
      <w:r w:rsidRPr="00C81CB6">
        <w:rPr>
          <w:rFonts w:ascii="Times New Roman" w:eastAsiaTheme="minorEastAsia" w:hAnsi="Times New Roman" w:cs="Times New Roman" w:hint="eastAsia"/>
          <w:color w:val="auto"/>
          <w:sz w:val="24"/>
        </w:rPr>
        <w:t>、复印件须加盖申请人公章。</w:t>
      </w:r>
    </w:p>
    <w:p w:rsidR="00A93629" w:rsidRPr="00C81CB6" w:rsidRDefault="00F83DD8">
      <w:pPr>
        <w:spacing w:before="100" w:beforeAutospacing="1" w:after="100" w:afterAutospacing="1" w:line="360" w:lineRule="auto"/>
        <w:ind w:firstLineChars="236" w:firstLine="566"/>
        <w:rPr>
          <w:rFonts w:ascii="Times New Roman" w:eastAsiaTheme="minorEastAsia" w:hAnsi="Times New Roman" w:cs="Times New Roman"/>
          <w:color w:val="auto"/>
          <w:sz w:val="24"/>
        </w:rPr>
      </w:pPr>
      <w:r w:rsidRPr="00C81CB6">
        <w:rPr>
          <w:rFonts w:ascii="Times New Roman" w:eastAsiaTheme="minorEastAsia" w:hAnsi="Times New Roman" w:cs="Times New Roman" w:hint="eastAsia"/>
          <w:color w:val="auto"/>
          <w:sz w:val="24"/>
        </w:rPr>
        <w:t>3</w:t>
      </w:r>
      <w:r w:rsidRPr="00C81CB6">
        <w:rPr>
          <w:rFonts w:ascii="Times New Roman" w:eastAsiaTheme="minorEastAsia" w:hAnsi="Times New Roman" w:cs="Times New Roman" w:hint="eastAsia"/>
          <w:color w:val="auto"/>
          <w:sz w:val="24"/>
        </w:rPr>
        <w:t>、申请人若为联合体，仅须牵头方提供，并逐页加盖联合体牵头方公章。</w:t>
      </w:r>
    </w:p>
    <w:p w:rsidR="00A93629" w:rsidRPr="00C81CB6" w:rsidRDefault="00F83DD8">
      <w:pPr>
        <w:widowControl/>
        <w:jc w:val="center"/>
        <w:rPr>
          <w:rFonts w:ascii="Times New Roman" w:eastAsiaTheme="minorEastAsia" w:hAnsi="Times New Roman" w:cs="Times New Roman"/>
          <w:color w:val="auto"/>
          <w:sz w:val="32"/>
          <w:szCs w:val="32"/>
        </w:rPr>
      </w:pPr>
      <w:r w:rsidRPr="00C81CB6">
        <w:rPr>
          <w:rFonts w:ascii="Times New Roman" w:eastAsiaTheme="minorEastAsia" w:hAnsi="Times New Roman" w:cs="Times New Roman" w:hint="eastAsia"/>
          <w:color w:val="auto"/>
          <w:sz w:val="32"/>
          <w:szCs w:val="32"/>
        </w:rPr>
        <w:br w:type="page"/>
      </w:r>
    </w:p>
    <w:p w:rsidR="00A93629" w:rsidRPr="00C81CB6" w:rsidRDefault="00F83DD8">
      <w:pPr>
        <w:pStyle w:val="2"/>
        <w:jc w:val="center"/>
        <w:rPr>
          <w:rFonts w:ascii="Times New Roman" w:eastAsiaTheme="minorEastAsia" w:hAnsi="Times New Roman" w:cs="Times New Roman"/>
          <w:color w:val="auto"/>
          <w:sz w:val="32"/>
          <w:szCs w:val="32"/>
        </w:rPr>
      </w:pPr>
      <w:bookmarkStart w:id="340" w:name="_Toc1"/>
      <w:bookmarkStart w:id="341" w:name="_Toc1792"/>
      <w:bookmarkStart w:id="342" w:name="_Toc31942"/>
      <w:bookmarkStart w:id="343" w:name="_Toc524688424"/>
      <w:r w:rsidRPr="00C81CB6">
        <w:rPr>
          <w:rFonts w:ascii="Times New Roman" w:eastAsiaTheme="minorEastAsia" w:hAnsi="Times New Roman" w:cs="Times New Roman" w:hint="eastAsia"/>
          <w:color w:val="auto"/>
          <w:sz w:val="32"/>
          <w:szCs w:val="32"/>
        </w:rPr>
        <w:lastRenderedPageBreak/>
        <w:t>六、企业法人营业执照复印件</w:t>
      </w:r>
      <w:bookmarkEnd w:id="339"/>
      <w:bookmarkEnd w:id="340"/>
      <w:bookmarkEnd w:id="341"/>
      <w:bookmarkEnd w:id="342"/>
      <w:bookmarkEnd w:id="343"/>
    </w:p>
    <w:p w:rsidR="00A93629" w:rsidRPr="00C81CB6" w:rsidRDefault="00F83DD8">
      <w:pPr>
        <w:spacing w:before="100" w:beforeAutospacing="1" w:after="100" w:afterAutospacing="1" w:line="360" w:lineRule="auto"/>
        <w:ind w:firstLineChars="236" w:firstLine="569"/>
        <w:rPr>
          <w:rFonts w:ascii="Times New Roman" w:eastAsiaTheme="minorEastAsia" w:hAnsi="Times New Roman" w:cs="Times New Roman"/>
          <w:b/>
          <w:color w:val="auto"/>
          <w:sz w:val="24"/>
        </w:rPr>
      </w:pPr>
      <w:r w:rsidRPr="00C81CB6">
        <w:rPr>
          <w:rFonts w:ascii="Times New Roman" w:eastAsiaTheme="minorEastAsia" w:hAnsi="Times New Roman" w:cs="Times New Roman"/>
          <w:b/>
          <w:color w:val="auto"/>
          <w:sz w:val="24"/>
        </w:rPr>
        <w:t>说明：</w:t>
      </w:r>
    </w:p>
    <w:p w:rsidR="00A93629" w:rsidRPr="00C81CB6" w:rsidRDefault="00F83DD8">
      <w:pPr>
        <w:numPr>
          <w:ilvl w:val="0"/>
          <w:numId w:val="5"/>
        </w:numPr>
        <w:spacing w:before="100" w:beforeAutospacing="1" w:after="100" w:afterAutospacing="1" w:line="360" w:lineRule="auto"/>
        <w:ind w:firstLineChars="236" w:firstLine="566"/>
        <w:rPr>
          <w:rFonts w:ascii="Times New Roman" w:eastAsiaTheme="minorEastAsia" w:hAnsi="Times New Roman" w:cs="Times New Roman"/>
          <w:color w:val="auto"/>
          <w:sz w:val="24"/>
        </w:rPr>
      </w:pPr>
      <w:r w:rsidRPr="00C81CB6">
        <w:rPr>
          <w:rFonts w:ascii="Times New Roman" w:eastAsiaTheme="minorEastAsia" w:hAnsi="Times New Roman" w:cs="Times New Roman" w:hint="eastAsia"/>
          <w:color w:val="auto"/>
          <w:sz w:val="24"/>
        </w:rPr>
        <w:t>申请人</w:t>
      </w:r>
      <w:r w:rsidRPr="00C81CB6">
        <w:rPr>
          <w:rFonts w:ascii="Times New Roman" w:eastAsiaTheme="minorEastAsia" w:hAnsi="Times New Roman" w:cs="Times New Roman"/>
          <w:color w:val="auto"/>
          <w:sz w:val="24"/>
        </w:rPr>
        <w:t>若为联合体</w:t>
      </w:r>
      <w:r w:rsidRPr="00C81CB6">
        <w:rPr>
          <w:rFonts w:ascii="Times New Roman" w:eastAsiaTheme="minorEastAsia" w:hAnsi="Times New Roman" w:cs="Times New Roman" w:hint="eastAsia"/>
          <w:color w:val="auto"/>
          <w:sz w:val="24"/>
        </w:rPr>
        <w:t>，联合体</w:t>
      </w:r>
      <w:r w:rsidRPr="00C81CB6">
        <w:rPr>
          <w:rFonts w:ascii="Times New Roman" w:eastAsiaTheme="minorEastAsia" w:hAnsi="Times New Roman" w:cs="Times New Roman"/>
          <w:color w:val="auto"/>
          <w:sz w:val="24"/>
        </w:rPr>
        <w:t>各成员</w:t>
      </w:r>
      <w:r w:rsidRPr="00C81CB6">
        <w:rPr>
          <w:rFonts w:ascii="Times New Roman" w:eastAsiaTheme="minorEastAsia" w:hAnsi="Times New Roman" w:cs="Times New Roman" w:hint="eastAsia"/>
          <w:color w:val="auto"/>
          <w:sz w:val="24"/>
        </w:rPr>
        <w:t>均须提供</w:t>
      </w:r>
      <w:r w:rsidRPr="00C81CB6">
        <w:rPr>
          <w:rFonts w:ascii="Times New Roman" w:eastAsiaTheme="minorEastAsia" w:hAnsi="Times New Roman" w:cs="Times New Roman"/>
          <w:color w:val="auto"/>
          <w:sz w:val="24"/>
        </w:rPr>
        <w:t>企业法人营业执照（</w:t>
      </w:r>
      <w:r w:rsidRPr="00C81CB6">
        <w:rPr>
          <w:rFonts w:ascii="Times New Roman" w:eastAsiaTheme="minorEastAsia" w:hAnsi="Times New Roman" w:cs="Times New Roman" w:hint="eastAsia"/>
          <w:color w:val="auto"/>
          <w:sz w:val="24"/>
        </w:rPr>
        <w:t>正本或</w:t>
      </w:r>
      <w:r w:rsidRPr="00C81CB6">
        <w:rPr>
          <w:rFonts w:ascii="Times New Roman" w:eastAsiaTheme="minorEastAsia" w:hAnsi="Times New Roman" w:cs="Times New Roman"/>
          <w:color w:val="auto"/>
          <w:sz w:val="24"/>
        </w:rPr>
        <w:t>副本</w:t>
      </w:r>
      <w:r w:rsidRPr="00C81CB6">
        <w:rPr>
          <w:rFonts w:ascii="Times New Roman" w:eastAsiaTheme="minorEastAsia" w:hAnsi="Times New Roman" w:cs="Times New Roman" w:hint="eastAsia"/>
          <w:color w:val="auto"/>
          <w:sz w:val="24"/>
        </w:rPr>
        <w:t>均可</w:t>
      </w:r>
      <w:r w:rsidRPr="00C81CB6">
        <w:rPr>
          <w:rFonts w:ascii="Times New Roman" w:eastAsiaTheme="minorEastAsia" w:hAnsi="Times New Roman" w:cs="Times New Roman"/>
          <w:color w:val="auto"/>
          <w:sz w:val="24"/>
        </w:rPr>
        <w:t>）复印件</w:t>
      </w:r>
      <w:r w:rsidRPr="00C81CB6">
        <w:rPr>
          <w:rFonts w:ascii="Times New Roman" w:eastAsiaTheme="minorEastAsia" w:hAnsi="Times New Roman" w:cs="Times New Roman" w:hint="eastAsia"/>
          <w:color w:val="auto"/>
          <w:sz w:val="24"/>
        </w:rPr>
        <w:t>。</w:t>
      </w:r>
    </w:p>
    <w:p w:rsidR="00A93629" w:rsidRPr="00C81CB6" w:rsidRDefault="00F83DD8">
      <w:pPr>
        <w:spacing w:before="100" w:beforeAutospacing="1" w:after="100" w:afterAutospacing="1" w:line="360" w:lineRule="auto"/>
        <w:ind w:firstLineChars="236" w:firstLine="566"/>
        <w:rPr>
          <w:rFonts w:ascii="Times New Roman" w:eastAsiaTheme="minorEastAsia" w:hAnsi="Times New Roman" w:cs="Times New Roman"/>
          <w:color w:val="auto"/>
          <w:sz w:val="24"/>
        </w:rPr>
      </w:pPr>
      <w:r w:rsidRPr="00C81CB6">
        <w:rPr>
          <w:rFonts w:ascii="Times New Roman" w:eastAsiaTheme="minorEastAsia" w:hAnsi="Times New Roman" w:cs="Times New Roman" w:hint="eastAsia"/>
          <w:color w:val="auto"/>
          <w:sz w:val="24"/>
        </w:rPr>
        <w:t>2</w:t>
      </w:r>
      <w:r w:rsidRPr="00C81CB6">
        <w:rPr>
          <w:rFonts w:ascii="Times New Roman" w:eastAsiaTheme="minorEastAsia" w:hAnsi="Times New Roman" w:cs="Times New Roman" w:hint="eastAsia"/>
          <w:color w:val="auto"/>
          <w:sz w:val="24"/>
        </w:rPr>
        <w:t>、</w:t>
      </w:r>
      <w:r w:rsidRPr="00C81CB6">
        <w:rPr>
          <w:rFonts w:ascii="Times New Roman" w:eastAsiaTheme="minorEastAsia" w:hAnsi="Times New Roman" w:cs="Times New Roman"/>
          <w:color w:val="auto"/>
          <w:sz w:val="24"/>
        </w:rPr>
        <w:t>复印件须加盖申请人公章</w:t>
      </w:r>
      <w:r w:rsidRPr="00C81CB6">
        <w:rPr>
          <w:rFonts w:ascii="Times New Roman" w:eastAsiaTheme="minorEastAsia" w:hAnsi="Times New Roman" w:cs="Times New Roman" w:hint="eastAsia"/>
          <w:color w:val="auto"/>
          <w:sz w:val="24"/>
        </w:rPr>
        <w:t>。申请人若为联合体，联合体牵头方盖章即可，但对联合体各方均具有约束力。</w:t>
      </w:r>
    </w:p>
    <w:p w:rsidR="00A93629" w:rsidRPr="00C81CB6" w:rsidRDefault="00A93629">
      <w:pPr>
        <w:spacing w:before="100" w:beforeAutospacing="1" w:after="100" w:afterAutospacing="1" w:line="360" w:lineRule="auto"/>
        <w:ind w:firstLineChars="236" w:firstLine="566"/>
        <w:rPr>
          <w:rFonts w:ascii="Times New Roman" w:eastAsiaTheme="minorEastAsia" w:hAnsi="Times New Roman" w:cs="Times New Roman"/>
          <w:color w:val="auto"/>
          <w:sz w:val="24"/>
        </w:rPr>
      </w:pPr>
    </w:p>
    <w:p w:rsidR="00A93629" w:rsidRPr="00C81CB6" w:rsidRDefault="00A93629">
      <w:pPr>
        <w:spacing w:line="360" w:lineRule="auto"/>
        <w:ind w:firstLineChars="225" w:firstLine="540"/>
        <w:jc w:val="center"/>
        <w:rPr>
          <w:rFonts w:ascii="宋体" w:hAnsi="宋体"/>
          <w:color w:val="auto"/>
          <w:sz w:val="24"/>
        </w:rPr>
      </w:pPr>
    </w:p>
    <w:p w:rsidR="00A93629" w:rsidRPr="00C81CB6" w:rsidRDefault="00A93629">
      <w:pPr>
        <w:pStyle w:val="ae"/>
        <w:numPr>
          <w:ilvl w:val="0"/>
          <w:numId w:val="6"/>
        </w:numPr>
        <w:ind w:left="420" w:right="57" w:hanging="420"/>
        <w:jc w:val="center"/>
        <w:outlineLvl w:val="1"/>
        <w:rPr>
          <w:b/>
          <w:color w:val="auto"/>
          <w:sz w:val="36"/>
          <w:szCs w:val="36"/>
        </w:rPr>
        <w:sectPr w:rsidR="00A93629" w:rsidRPr="00C81CB6">
          <w:footerReference w:type="default" r:id="rId9"/>
          <w:pgSz w:w="11907" w:h="16839"/>
          <w:pgMar w:top="1440" w:right="1417" w:bottom="1440" w:left="1560" w:header="851" w:footer="992" w:gutter="0"/>
          <w:cols w:space="720"/>
          <w:docGrid w:type="linesAndChars" w:linePitch="312"/>
        </w:sectPr>
      </w:pPr>
    </w:p>
    <w:p w:rsidR="00A93629" w:rsidRPr="00C81CB6" w:rsidRDefault="00F83DD8">
      <w:pPr>
        <w:pStyle w:val="2"/>
        <w:numPr>
          <w:ilvl w:val="0"/>
          <w:numId w:val="7"/>
        </w:numPr>
        <w:jc w:val="center"/>
        <w:rPr>
          <w:rFonts w:ascii="Times New Roman" w:eastAsiaTheme="minorEastAsia" w:hAnsi="Times New Roman" w:cs="Times New Roman"/>
          <w:color w:val="auto"/>
          <w:sz w:val="32"/>
          <w:szCs w:val="32"/>
        </w:rPr>
      </w:pPr>
      <w:bookmarkStart w:id="344" w:name="_Toc555"/>
      <w:bookmarkStart w:id="345" w:name="_Toc2683"/>
      <w:bookmarkStart w:id="346" w:name="_Toc3551"/>
      <w:bookmarkStart w:id="347" w:name="_Toc524688425"/>
      <w:bookmarkStart w:id="348" w:name="_Toc479577284"/>
      <w:r w:rsidRPr="00C81CB6">
        <w:rPr>
          <w:rFonts w:ascii="Times New Roman" w:eastAsiaTheme="minorEastAsia" w:hAnsi="Times New Roman" w:cs="Times New Roman" w:hint="eastAsia"/>
          <w:color w:val="auto"/>
          <w:sz w:val="32"/>
          <w:szCs w:val="32"/>
        </w:rPr>
        <w:lastRenderedPageBreak/>
        <w:t>企业资质证书复印件</w:t>
      </w:r>
      <w:bookmarkEnd w:id="344"/>
      <w:bookmarkEnd w:id="345"/>
      <w:bookmarkEnd w:id="346"/>
      <w:bookmarkEnd w:id="347"/>
    </w:p>
    <w:p w:rsidR="00A93629" w:rsidRPr="00C81CB6" w:rsidRDefault="00F83DD8">
      <w:pPr>
        <w:spacing w:before="100" w:beforeAutospacing="1" w:after="100" w:afterAutospacing="1" w:line="360" w:lineRule="auto"/>
        <w:ind w:firstLineChars="236" w:firstLine="569"/>
        <w:rPr>
          <w:rFonts w:ascii="Times New Roman" w:eastAsiaTheme="minorEastAsia" w:hAnsi="Times New Roman" w:cs="Times New Roman"/>
          <w:b/>
          <w:color w:val="auto"/>
          <w:sz w:val="24"/>
        </w:rPr>
      </w:pPr>
      <w:r w:rsidRPr="00C81CB6">
        <w:rPr>
          <w:rFonts w:ascii="Times New Roman" w:eastAsiaTheme="minorEastAsia" w:hAnsi="Times New Roman" w:cs="Times New Roman"/>
          <w:b/>
          <w:color w:val="auto"/>
          <w:sz w:val="24"/>
        </w:rPr>
        <w:t>说明：</w:t>
      </w:r>
    </w:p>
    <w:p w:rsidR="00A93629" w:rsidRPr="00C81CB6" w:rsidRDefault="00F83DD8">
      <w:pPr>
        <w:spacing w:before="100" w:beforeAutospacing="1" w:after="100" w:afterAutospacing="1" w:line="360" w:lineRule="auto"/>
        <w:ind w:firstLineChars="200" w:firstLine="480"/>
        <w:rPr>
          <w:rFonts w:ascii="Times New Roman" w:eastAsiaTheme="minorEastAsia" w:hAnsi="Times New Roman" w:cs="Times New Roman"/>
          <w:color w:val="auto"/>
          <w:sz w:val="24"/>
        </w:rPr>
      </w:pPr>
      <w:r w:rsidRPr="00C81CB6">
        <w:rPr>
          <w:rFonts w:ascii="Times New Roman" w:eastAsiaTheme="minorEastAsia" w:hAnsi="Times New Roman" w:cs="Times New Roman" w:hint="eastAsia"/>
          <w:color w:val="auto"/>
          <w:sz w:val="24"/>
        </w:rPr>
        <w:t>1</w:t>
      </w:r>
      <w:r w:rsidRPr="00C81CB6">
        <w:rPr>
          <w:rFonts w:ascii="Times New Roman" w:eastAsiaTheme="minorEastAsia" w:hAnsi="Times New Roman" w:cs="Times New Roman" w:hint="eastAsia"/>
          <w:color w:val="auto"/>
          <w:sz w:val="24"/>
        </w:rPr>
        <w:t>、独立申请人或联合体中承担施工任务的成员均须提供企业资质证书（正本或副本均可）复印件。</w:t>
      </w:r>
    </w:p>
    <w:p w:rsidR="00A93629" w:rsidRPr="00C81CB6" w:rsidRDefault="00F83DD8">
      <w:pPr>
        <w:spacing w:before="100" w:beforeAutospacing="1" w:after="100" w:afterAutospacing="1" w:line="360" w:lineRule="auto"/>
        <w:ind w:firstLineChars="200" w:firstLine="480"/>
        <w:rPr>
          <w:rFonts w:ascii="Times New Roman" w:eastAsiaTheme="minorEastAsia" w:hAnsi="Times New Roman" w:cs="Times New Roman"/>
          <w:color w:val="auto"/>
          <w:sz w:val="24"/>
        </w:rPr>
      </w:pPr>
      <w:r w:rsidRPr="00C81CB6">
        <w:rPr>
          <w:rFonts w:ascii="Times New Roman" w:eastAsiaTheme="minorEastAsia" w:hAnsi="Times New Roman" w:cs="Times New Roman" w:hint="eastAsia"/>
          <w:color w:val="auto"/>
          <w:sz w:val="24"/>
        </w:rPr>
        <w:t>2</w:t>
      </w:r>
      <w:r w:rsidRPr="00C81CB6">
        <w:rPr>
          <w:rFonts w:ascii="Times New Roman" w:eastAsiaTheme="minorEastAsia" w:hAnsi="Times New Roman" w:cs="Times New Roman" w:hint="eastAsia"/>
          <w:color w:val="auto"/>
          <w:sz w:val="24"/>
        </w:rPr>
        <w:t>、复印件须加盖申请人公章。申请人若为联合体，联合体牵头方盖章即可，但对联合体各方均具有约束力。</w:t>
      </w:r>
    </w:p>
    <w:p w:rsidR="00A93629" w:rsidRPr="00C81CB6" w:rsidRDefault="00F83DD8">
      <w:pPr>
        <w:spacing w:before="100" w:beforeAutospacing="1" w:after="100" w:afterAutospacing="1" w:line="360" w:lineRule="auto"/>
        <w:ind w:firstLineChars="200" w:firstLine="480"/>
        <w:rPr>
          <w:rFonts w:ascii="Times New Roman" w:eastAsiaTheme="minorEastAsia" w:hAnsi="Times New Roman" w:cs="Times New Roman"/>
          <w:color w:val="auto"/>
          <w:sz w:val="24"/>
        </w:rPr>
      </w:pPr>
      <w:r w:rsidRPr="00C81CB6">
        <w:rPr>
          <w:rFonts w:ascii="Times New Roman" w:eastAsiaTheme="minorEastAsia" w:hAnsi="Times New Roman" w:cs="Times New Roman" w:hint="eastAsia"/>
          <w:color w:val="auto"/>
          <w:sz w:val="24"/>
        </w:rPr>
        <w:br w:type="page"/>
      </w:r>
    </w:p>
    <w:p w:rsidR="00A93629" w:rsidRPr="00C81CB6" w:rsidRDefault="00F83DD8">
      <w:pPr>
        <w:pStyle w:val="2"/>
        <w:numPr>
          <w:ilvl w:val="0"/>
          <w:numId w:val="7"/>
        </w:numPr>
        <w:jc w:val="center"/>
        <w:rPr>
          <w:rFonts w:ascii="Times New Roman" w:eastAsiaTheme="minorEastAsia" w:hAnsi="Times New Roman" w:cs="Times New Roman"/>
          <w:color w:val="auto"/>
          <w:sz w:val="32"/>
          <w:szCs w:val="32"/>
        </w:rPr>
      </w:pPr>
      <w:bookmarkStart w:id="349" w:name="_Toc14170"/>
      <w:bookmarkStart w:id="350" w:name="_Toc27231"/>
      <w:bookmarkStart w:id="351" w:name="_Toc479577287"/>
      <w:bookmarkStart w:id="352" w:name="_Toc5473"/>
      <w:bookmarkStart w:id="353" w:name="_Toc524688426"/>
      <w:r w:rsidRPr="00C81CB6">
        <w:rPr>
          <w:rFonts w:ascii="Times New Roman" w:eastAsiaTheme="minorEastAsia" w:hAnsi="Times New Roman" w:cs="Times New Roman" w:hint="eastAsia"/>
          <w:color w:val="auto"/>
          <w:sz w:val="32"/>
          <w:szCs w:val="32"/>
        </w:rPr>
        <w:lastRenderedPageBreak/>
        <w:t>项目业绩证明文件复印件</w:t>
      </w:r>
      <w:bookmarkEnd w:id="349"/>
      <w:bookmarkEnd w:id="350"/>
      <w:bookmarkEnd w:id="351"/>
      <w:bookmarkEnd w:id="352"/>
      <w:bookmarkEnd w:id="353"/>
    </w:p>
    <w:p w:rsidR="00A93629" w:rsidRPr="00C81CB6" w:rsidRDefault="00F83DD8">
      <w:pPr>
        <w:spacing w:before="100" w:beforeAutospacing="1" w:after="100" w:afterAutospacing="1" w:line="360" w:lineRule="auto"/>
        <w:ind w:firstLineChars="200" w:firstLine="482"/>
        <w:rPr>
          <w:rFonts w:ascii="Times New Roman" w:eastAsiaTheme="minorEastAsia" w:hAnsi="Times New Roman" w:cs="Times New Roman"/>
          <w:b/>
          <w:bCs/>
          <w:color w:val="auto"/>
          <w:sz w:val="24"/>
        </w:rPr>
      </w:pPr>
      <w:r w:rsidRPr="00C81CB6">
        <w:rPr>
          <w:rFonts w:ascii="Times New Roman" w:eastAsiaTheme="minorEastAsia" w:hAnsi="Times New Roman" w:cs="Times New Roman" w:hint="eastAsia"/>
          <w:b/>
          <w:bCs/>
          <w:color w:val="auto"/>
          <w:sz w:val="24"/>
        </w:rPr>
        <w:t>说明：</w:t>
      </w:r>
    </w:p>
    <w:p w:rsidR="00A93629" w:rsidRPr="00C81CB6" w:rsidRDefault="00F83DD8">
      <w:pPr>
        <w:spacing w:before="100" w:beforeAutospacing="1" w:after="100" w:afterAutospacing="1" w:line="360" w:lineRule="auto"/>
        <w:ind w:firstLineChars="200" w:firstLine="480"/>
        <w:rPr>
          <w:rFonts w:ascii="Times New Roman" w:eastAsiaTheme="minorEastAsia" w:hAnsi="Times New Roman" w:cs="Times New Roman"/>
          <w:color w:val="auto"/>
          <w:sz w:val="24"/>
        </w:rPr>
      </w:pPr>
      <w:r w:rsidRPr="00C81CB6">
        <w:rPr>
          <w:rFonts w:ascii="Times New Roman" w:eastAsiaTheme="minorEastAsia" w:hAnsi="Times New Roman" w:cs="Times New Roman" w:hint="eastAsia"/>
          <w:color w:val="auto"/>
          <w:sz w:val="24"/>
        </w:rPr>
        <w:t>1</w:t>
      </w:r>
      <w:r w:rsidRPr="00C81CB6">
        <w:rPr>
          <w:rFonts w:ascii="Times New Roman" w:eastAsiaTheme="minorEastAsia" w:hAnsi="Times New Roman" w:cs="Times New Roman" w:hint="eastAsia"/>
          <w:color w:val="auto"/>
          <w:sz w:val="24"/>
        </w:rPr>
        <w:t>、项目业绩证明文件须为以下几种形式：</w:t>
      </w:r>
    </w:p>
    <w:p w:rsidR="00A93629" w:rsidRPr="00C81CB6" w:rsidRDefault="00F83DD8">
      <w:pPr>
        <w:spacing w:before="100" w:beforeAutospacing="1" w:after="100" w:afterAutospacing="1" w:line="360" w:lineRule="auto"/>
        <w:ind w:firstLineChars="200" w:firstLine="48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1</w:t>
      </w:r>
      <w:r w:rsidRPr="00C81CB6">
        <w:rPr>
          <w:rFonts w:ascii="Times New Roman" w:hAnsi="Times New Roman" w:cs="Times New Roman" w:hint="eastAsia"/>
          <w:color w:val="auto"/>
          <w:kern w:val="1"/>
          <w:sz w:val="24"/>
          <w:szCs w:val="24"/>
        </w:rPr>
        <w:t>）正式合同</w:t>
      </w: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协议（至少包括封面、盖章页和能证明业绩满足资格预审文件要求的内容关键页）。</w:t>
      </w:r>
    </w:p>
    <w:p w:rsidR="00A93629" w:rsidRPr="00C81CB6" w:rsidRDefault="00F83DD8">
      <w:pPr>
        <w:spacing w:before="100" w:beforeAutospacing="1" w:after="100" w:afterAutospacing="1" w:line="360" w:lineRule="auto"/>
        <w:ind w:firstLineChars="200" w:firstLine="48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2</w:t>
      </w:r>
      <w:r w:rsidRPr="00C81CB6">
        <w:rPr>
          <w:rFonts w:ascii="Times New Roman" w:hAnsi="Times New Roman" w:cs="Times New Roman" w:hint="eastAsia"/>
          <w:color w:val="auto"/>
          <w:kern w:val="1"/>
          <w:sz w:val="24"/>
          <w:szCs w:val="24"/>
        </w:rPr>
        <w:t>）或项目交工验收证明文件。</w:t>
      </w:r>
    </w:p>
    <w:p w:rsidR="00A93629" w:rsidRPr="00C81CB6" w:rsidRDefault="00F83DD8">
      <w:pPr>
        <w:spacing w:before="100" w:beforeAutospacing="1" w:after="100" w:afterAutospacing="1" w:line="360" w:lineRule="auto"/>
        <w:ind w:firstLineChars="200" w:firstLine="480"/>
        <w:rPr>
          <w:rFonts w:ascii="Times New Roman" w:hAnsi="Times New Roman" w:cs="Times New Roman"/>
          <w:color w:val="auto"/>
          <w:kern w:val="1"/>
          <w:sz w:val="24"/>
          <w:szCs w:val="24"/>
        </w:rPr>
      </w:pPr>
      <w:r w:rsidRPr="00C81CB6">
        <w:rPr>
          <w:rFonts w:ascii="Times New Roman" w:hAnsi="Times New Roman" w:cs="Times New Roman" w:hint="eastAsia"/>
          <w:color w:val="auto"/>
          <w:kern w:val="1"/>
          <w:sz w:val="24"/>
          <w:szCs w:val="24"/>
        </w:rPr>
        <w:t>（</w:t>
      </w:r>
      <w:r w:rsidRPr="00C81CB6">
        <w:rPr>
          <w:rFonts w:ascii="Times New Roman" w:hAnsi="Times New Roman" w:cs="Times New Roman" w:hint="eastAsia"/>
          <w:color w:val="auto"/>
          <w:kern w:val="1"/>
          <w:sz w:val="24"/>
          <w:szCs w:val="24"/>
        </w:rPr>
        <w:t>3</w:t>
      </w:r>
      <w:r w:rsidRPr="00C81CB6">
        <w:rPr>
          <w:rFonts w:ascii="Times New Roman" w:hAnsi="Times New Roman" w:cs="Times New Roman" w:hint="eastAsia"/>
          <w:color w:val="auto"/>
          <w:kern w:val="1"/>
          <w:sz w:val="24"/>
          <w:szCs w:val="24"/>
        </w:rPr>
        <w:t>）或由相关行业主管部门出具的运营证明材料。</w:t>
      </w:r>
    </w:p>
    <w:p w:rsidR="00A93629" w:rsidRPr="00C81CB6" w:rsidRDefault="00F83DD8">
      <w:pPr>
        <w:spacing w:before="100" w:beforeAutospacing="1" w:after="100" w:afterAutospacing="1" w:line="360" w:lineRule="auto"/>
        <w:ind w:firstLineChars="200" w:firstLine="480"/>
        <w:rPr>
          <w:rFonts w:ascii="Times New Roman" w:eastAsiaTheme="minorEastAsia" w:hAnsi="Times New Roman" w:cs="Times New Roman"/>
          <w:color w:val="auto"/>
          <w:sz w:val="24"/>
        </w:rPr>
      </w:pPr>
      <w:r w:rsidRPr="00C81CB6">
        <w:rPr>
          <w:rFonts w:ascii="Times New Roman" w:eastAsiaTheme="minorEastAsia" w:hAnsi="Times New Roman" w:cs="Times New Roman" w:hint="eastAsia"/>
          <w:color w:val="auto"/>
          <w:sz w:val="24"/>
        </w:rPr>
        <w:t>2</w:t>
      </w:r>
      <w:r w:rsidRPr="00C81CB6">
        <w:rPr>
          <w:rFonts w:ascii="Times New Roman" w:eastAsiaTheme="minorEastAsia" w:hAnsi="Times New Roman" w:cs="Times New Roman" w:hint="eastAsia"/>
          <w:color w:val="auto"/>
          <w:sz w:val="24"/>
        </w:rPr>
        <w:t>、业绩证明材料复印件加盖独立申请人公章。申请人若为联合体，联合体成员任意一方提供，联合体牵头方盖章即可，但对联合体各方均具有约束力。</w:t>
      </w:r>
    </w:p>
    <w:p w:rsidR="00A93629" w:rsidRPr="00C81CB6" w:rsidRDefault="00F83DD8">
      <w:pPr>
        <w:spacing w:before="100" w:beforeAutospacing="1" w:after="100" w:afterAutospacing="1" w:line="360" w:lineRule="auto"/>
        <w:ind w:firstLineChars="200" w:firstLine="480"/>
        <w:rPr>
          <w:rFonts w:ascii="Times New Roman" w:eastAsiaTheme="minorEastAsia" w:hAnsi="Times New Roman" w:cs="Times New Roman"/>
          <w:color w:val="auto"/>
          <w:sz w:val="24"/>
        </w:rPr>
      </w:pPr>
      <w:r w:rsidRPr="00C81CB6">
        <w:rPr>
          <w:rFonts w:ascii="Times New Roman" w:eastAsiaTheme="minorEastAsia" w:hAnsi="Times New Roman" w:cs="Times New Roman" w:hint="eastAsia"/>
          <w:color w:val="auto"/>
          <w:sz w:val="24"/>
        </w:rPr>
        <w:br w:type="page"/>
      </w:r>
    </w:p>
    <w:p w:rsidR="00A93629" w:rsidRPr="00C81CB6" w:rsidRDefault="00F83DD8">
      <w:pPr>
        <w:pStyle w:val="2"/>
        <w:numPr>
          <w:ilvl w:val="0"/>
          <w:numId w:val="7"/>
        </w:numPr>
        <w:jc w:val="center"/>
        <w:rPr>
          <w:rFonts w:ascii="Times New Roman" w:eastAsiaTheme="minorEastAsia" w:hAnsi="Times New Roman" w:cs="Times New Roman"/>
          <w:color w:val="auto"/>
          <w:sz w:val="32"/>
          <w:szCs w:val="32"/>
        </w:rPr>
      </w:pPr>
      <w:bookmarkStart w:id="354" w:name="_Toc8724"/>
      <w:bookmarkStart w:id="355" w:name="_Toc14710"/>
      <w:bookmarkStart w:id="356" w:name="_Toc13690"/>
      <w:bookmarkStart w:id="357" w:name="_Toc524688427"/>
      <w:r w:rsidRPr="00C81CB6">
        <w:rPr>
          <w:rFonts w:ascii="Times New Roman" w:eastAsiaTheme="minorEastAsia" w:hAnsi="Times New Roman" w:cs="Times New Roman" w:hint="eastAsia"/>
          <w:color w:val="auto"/>
          <w:sz w:val="32"/>
          <w:szCs w:val="32"/>
        </w:rPr>
        <w:lastRenderedPageBreak/>
        <w:t>具备履行合同所必需的设备和专业技术能力的证明材料</w:t>
      </w:r>
      <w:bookmarkEnd w:id="354"/>
      <w:bookmarkEnd w:id="355"/>
      <w:bookmarkEnd w:id="356"/>
      <w:bookmarkEnd w:id="357"/>
    </w:p>
    <w:p w:rsidR="00A93629" w:rsidRPr="00C81CB6" w:rsidRDefault="00A93629">
      <w:pPr>
        <w:spacing w:before="100" w:beforeAutospacing="1" w:after="100" w:afterAutospacing="1" w:line="360" w:lineRule="auto"/>
        <w:ind w:firstLineChars="200" w:firstLine="480"/>
        <w:rPr>
          <w:rFonts w:ascii="Times New Roman" w:eastAsiaTheme="minorEastAsia" w:hAnsi="Times New Roman" w:cs="Times New Roman"/>
          <w:color w:val="auto"/>
          <w:sz w:val="24"/>
        </w:rPr>
      </w:pPr>
    </w:p>
    <w:p w:rsidR="00A93629" w:rsidRPr="00C81CB6" w:rsidRDefault="00F83DD8">
      <w:pPr>
        <w:spacing w:before="100" w:beforeAutospacing="1" w:after="100" w:afterAutospacing="1" w:line="360" w:lineRule="auto"/>
        <w:ind w:firstLineChars="200" w:firstLine="482"/>
        <w:rPr>
          <w:rFonts w:ascii="Times New Roman" w:eastAsiaTheme="minorEastAsia" w:hAnsi="Times New Roman" w:cs="Times New Roman"/>
          <w:b/>
          <w:bCs/>
          <w:color w:val="auto"/>
          <w:sz w:val="24"/>
        </w:rPr>
      </w:pPr>
      <w:r w:rsidRPr="00C81CB6">
        <w:rPr>
          <w:rFonts w:ascii="Times New Roman" w:eastAsiaTheme="minorEastAsia" w:hAnsi="Times New Roman" w:cs="Times New Roman" w:hint="eastAsia"/>
          <w:b/>
          <w:bCs/>
          <w:color w:val="auto"/>
          <w:sz w:val="24"/>
        </w:rPr>
        <w:t>说明：</w:t>
      </w:r>
    </w:p>
    <w:p w:rsidR="00A93629" w:rsidRPr="00C81CB6" w:rsidRDefault="00F83DD8">
      <w:pPr>
        <w:spacing w:before="100" w:beforeAutospacing="1" w:after="100" w:afterAutospacing="1" w:line="360" w:lineRule="auto"/>
        <w:ind w:firstLineChars="200" w:firstLine="480"/>
        <w:rPr>
          <w:rFonts w:ascii="Times New Roman" w:eastAsiaTheme="minorEastAsia" w:hAnsi="Times New Roman" w:cs="Times New Roman"/>
          <w:color w:val="auto"/>
          <w:sz w:val="24"/>
        </w:rPr>
      </w:pPr>
      <w:r w:rsidRPr="00C81CB6">
        <w:rPr>
          <w:rFonts w:ascii="Times New Roman" w:eastAsiaTheme="minorEastAsia" w:hAnsi="Times New Roman" w:cs="Times New Roman" w:hint="eastAsia"/>
          <w:color w:val="auto"/>
          <w:sz w:val="24"/>
        </w:rPr>
        <w:t>1</w:t>
      </w:r>
      <w:r w:rsidRPr="00C81CB6">
        <w:rPr>
          <w:rFonts w:ascii="Times New Roman" w:eastAsiaTheme="minorEastAsia" w:hAnsi="Times New Roman" w:cs="Times New Roman" w:hint="eastAsia"/>
          <w:color w:val="auto"/>
          <w:sz w:val="24"/>
        </w:rPr>
        <w:t>、提供相关设备的购置发票和专业技术人员职称等相关证明材料复印件。</w:t>
      </w:r>
    </w:p>
    <w:p w:rsidR="00A93629" w:rsidRPr="00C81CB6" w:rsidRDefault="00F83DD8">
      <w:pPr>
        <w:spacing w:before="100" w:beforeAutospacing="1" w:after="100" w:afterAutospacing="1" w:line="360" w:lineRule="auto"/>
        <w:ind w:firstLineChars="200" w:firstLine="480"/>
        <w:rPr>
          <w:rFonts w:ascii="Times New Roman" w:eastAsiaTheme="minorEastAsia" w:hAnsi="Times New Roman" w:cs="Times New Roman"/>
          <w:color w:val="auto"/>
          <w:sz w:val="24"/>
        </w:rPr>
      </w:pPr>
      <w:r w:rsidRPr="00C81CB6">
        <w:rPr>
          <w:rFonts w:ascii="Times New Roman" w:eastAsiaTheme="minorEastAsia" w:hAnsi="Times New Roman" w:cs="Times New Roman" w:hint="eastAsia"/>
          <w:color w:val="auto"/>
          <w:sz w:val="24"/>
        </w:rPr>
        <w:t>2</w:t>
      </w:r>
      <w:r w:rsidRPr="00C81CB6">
        <w:rPr>
          <w:rFonts w:ascii="Times New Roman" w:eastAsiaTheme="minorEastAsia" w:hAnsi="Times New Roman" w:cs="Times New Roman" w:hint="eastAsia"/>
          <w:color w:val="auto"/>
          <w:sz w:val="24"/>
        </w:rPr>
        <w:t>、复印件加盖独立申请人公章。申请人若为联合体，联合体成员任意一方提供，联合体牵头方盖章即可，但对联合体各方均具有约束力。</w:t>
      </w:r>
    </w:p>
    <w:p w:rsidR="00A93629" w:rsidRPr="00C81CB6" w:rsidRDefault="00A93629">
      <w:pPr>
        <w:spacing w:before="100" w:beforeAutospacing="1" w:after="100" w:afterAutospacing="1" w:line="360" w:lineRule="auto"/>
        <w:ind w:firstLineChars="200" w:firstLine="480"/>
        <w:rPr>
          <w:rFonts w:ascii="Times New Roman" w:eastAsiaTheme="minorEastAsia" w:hAnsi="Times New Roman" w:cs="Times New Roman"/>
          <w:color w:val="auto"/>
          <w:sz w:val="24"/>
        </w:rPr>
      </w:pPr>
    </w:p>
    <w:p w:rsidR="00A93629" w:rsidRPr="00C81CB6" w:rsidRDefault="00F83DD8">
      <w:pPr>
        <w:numPr>
          <w:ilvl w:val="0"/>
          <w:numId w:val="5"/>
        </w:numPr>
        <w:spacing w:before="100" w:beforeAutospacing="1" w:after="100" w:afterAutospacing="1" w:line="360" w:lineRule="auto"/>
        <w:ind w:firstLineChars="236" w:firstLine="566"/>
        <w:rPr>
          <w:rFonts w:ascii="Times New Roman" w:eastAsiaTheme="minorEastAsia" w:hAnsi="Times New Roman" w:cs="Times New Roman"/>
          <w:color w:val="auto"/>
          <w:sz w:val="24"/>
        </w:rPr>
      </w:pPr>
      <w:r w:rsidRPr="00C81CB6">
        <w:rPr>
          <w:rFonts w:ascii="Times New Roman" w:eastAsiaTheme="minorEastAsia" w:hAnsi="Times New Roman" w:cs="Times New Roman" w:hint="eastAsia"/>
          <w:color w:val="auto"/>
          <w:sz w:val="24"/>
        </w:rPr>
        <w:br w:type="page"/>
      </w:r>
    </w:p>
    <w:p w:rsidR="00A93629" w:rsidRPr="00C81CB6" w:rsidRDefault="00F83DD8">
      <w:pPr>
        <w:pStyle w:val="2"/>
        <w:numPr>
          <w:ilvl w:val="0"/>
          <w:numId w:val="7"/>
        </w:numPr>
        <w:jc w:val="center"/>
        <w:rPr>
          <w:rFonts w:ascii="Times New Roman" w:eastAsiaTheme="minorEastAsia" w:hAnsi="Times New Roman" w:cs="Times New Roman"/>
          <w:color w:val="auto"/>
          <w:sz w:val="32"/>
          <w:szCs w:val="32"/>
        </w:rPr>
      </w:pPr>
      <w:bookmarkStart w:id="358" w:name="_Toc22394"/>
      <w:bookmarkStart w:id="359" w:name="_Toc4122"/>
      <w:bookmarkStart w:id="360" w:name="_Toc22150"/>
      <w:bookmarkStart w:id="361" w:name="_Toc524688428"/>
      <w:r w:rsidRPr="00C81CB6">
        <w:rPr>
          <w:rFonts w:ascii="Times New Roman" w:eastAsiaTheme="minorEastAsia" w:hAnsi="Times New Roman" w:cs="Times New Roman" w:hint="eastAsia"/>
          <w:color w:val="auto"/>
          <w:sz w:val="32"/>
          <w:szCs w:val="32"/>
        </w:rPr>
        <w:lastRenderedPageBreak/>
        <w:t>依法缴纳税收的</w:t>
      </w:r>
      <w:bookmarkEnd w:id="358"/>
      <w:r w:rsidRPr="00C81CB6">
        <w:rPr>
          <w:rFonts w:ascii="Times New Roman" w:eastAsiaTheme="minorEastAsia" w:hAnsi="Times New Roman" w:cs="Times New Roman" w:hint="eastAsia"/>
          <w:color w:val="auto"/>
          <w:sz w:val="32"/>
          <w:szCs w:val="32"/>
        </w:rPr>
        <w:t>相关证明</w:t>
      </w:r>
      <w:bookmarkEnd w:id="359"/>
      <w:bookmarkEnd w:id="360"/>
      <w:bookmarkEnd w:id="361"/>
    </w:p>
    <w:p w:rsidR="00A93629" w:rsidRPr="00C81CB6" w:rsidRDefault="00F83DD8">
      <w:pPr>
        <w:widowControl/>
        <w:spacing w:line="360" w:lineRule="auto"/>
        <w:ind w:firstLineChars="200" w:firstLine="480"/>
        <w:rPr>
          <w:rFonts w:ascii="Times New Roman" w:eastAsiaTheme="minorEastAsia" w:hAnsi="Times New Roman" w:cs="Times New Roman"/>
          <w:b/>
          <w:bCs/>
          <w:color w:val="auto"/>
          <w:sz w:val="22"/>
        </w:rPr>
      </w:pPr>
      <w:r w:rsidRPr="00C81CB6">
        <w:rPr>
          <w:rFonts w:ascii="Times New Roman" w:eastAsiaTheme="minorEastAsia" w:hAnsi="Times New Roman" w:cs="Times New Roman"/>
          <w:color w:val="auto"/>
          <w:sz w:val="24"/>
        </w:rPr>
        <w:t>税务登记证（国税、地税）</w:t>
      </w:r>
      <w:r w:rsidRPr="00C81CB6">
        <w:rPr>
          <w:rFonts w:ascii="Times New Roman" w:eastAsiaTheme="minorEastAsia" w:hAnsi="Times New Roman" w:cs="Times New Roman" w:hint="eastAsia"/>
          <w:color w:val="auto"/>
          <w:sz w:val="24"/>
        </w:rPr>
        <w:t>复印件</w:t>
      </w:r>
      <w:r w:rsidRPr="00C81CB6">
        <w:rPr>
          <w:rFonts w:ascii="Times New Roman" w:eastAsiaTheme="minorEastAsia" w:hAnsi="Times New Roman" w:cs="Times New Roman"/>
          <w:color w:val="auto"/>
          <w:sz w:val="24"/>
        </w:rPr>
        <w:t>以及</w:t>
      </w:r>
      <w:r w:rsidRPr="00C81CB6">
        <w:rPr>
          <w:rFonts w:ascii="Times New Roman" w:eastAsiaTheme="minorEastAsia" w:hAnsi="Times New Roman" w:cs="Times New Roman" w:hint="eastAsia"/>
          <w:color w:val="auto"/>
          <w:sz w:val="24"/>
        </w:rPr>
        <w:t>2018</w:t>
      </w:r>
      <w:r w:rsidRPr="00C81CB6">
        <w:rPr>
          <w:rFonts w:ascii="Times New Roman" w:eastAsiaTheme="minorEastAsia" w:hAnsi="Times New Roman" w:cs="Times New Roman" w:hint="eastAsia"/>
          <w:color w:val="auto"/>
          <w:sz w:val="24"/>
        </w:rPr>
        <w:t>年第一季度依法缴纳税收</w:t>
      </w:r>
      <w:r w:rsidRPr="00C81CB6">
        <w:rPr>
          <w:rFonts w:ascii="Times New Roman" w:eastAsiaTheme="minorEastAsia" w:hAnsi="Times New Roman" w:cs="Times New Roman"/>
          <w:color w:val="auto"/>
          <w:sz w:val="24"/>
        </w:rPr>
        <w:t>的缴税证明文件复印件</w:t>
      </w:r>
      <w:r w:rsidRPr="00C81CB6">
        <w:rPr>
          <w:rFonts w:ascii="Times New Roman" w:eastAsiaTheme="minorEastAsia" w:hAnsi="Times New Roman" w:cs="Times New Roman" w:hint="eastAsia"/>
          <w:b/>
          <w:bCs/>
          <w:color w:val="auto"/>
          <w:sz w:val="22"/>
        </w:rPr>
        <w:t>。（</w:t>
      </w:r>
      <w:r w:rsidRPr="00C81CB6">
        <w:rPr>
          <w:rFonts w:ascii="Times New Roman" w:eastAsiaTheme="minorEastAsia" w:hAnsi="Times New Roman" w:cs="Times New Roman" w:hint="eastAsia"/>
          <w:b/>
          <w:bCs/>
          <w:color w:val="auto"/>
          <w:sz w:val="22"/>
        </w:rPr>
        <w:t>2018</w:t>
      </w:r>
      <w:r w:rsidRPr="00C81CB6">
        <w:rPr>
          <w:rFonts w:ascii="Times New Roman" w:eastAsiaTheme="minorEastAsia" w:hAnsi="Times New Roman" w:cs="Times New Roman" w:hint="eastAsia"/>
          <w:b/>
          <w:bCs/>
          <w:color w:val="auto"/>
          <w:sz w:val="22"/>
        </w:rPr>
        <w:t>年成立的申请人按实际应缴纳情况提供）</w:t>
      </w:r>
    </w:p>
    <w:p w:rsidR="00A93629" w:rsidRPr="00C81CB6" w:rsidRDefault="00A93629">
      <w:pPr>
        <w:widowControl/>
        <w:spacing w:line="360" w:lineRule="auto"/>
        <w:rPr>
          <w:rFonts w:ascii="Times New Roman" w:eastAsiaTheme="minorEastAsia" w:hAnsi="Times New Roman" w:cs="Times New Roman"/>
          <w:b/>
          <w:bCs/>
          <w:color w:val="auto"/>
          <w:sz w:val="22"/>
        </w:rPr>
      </w:pPr>
    </w:p>
    <w:p w:rsidR="00A93629" w:rsidRPr="00C81CB6" w:rsidRDefault="00A93629">
      <w:pPr>
        <w:rPr>
          <w:color w:val="auto"/>
        </w:rPr>
      </w:pPr>
    </w:p>
    <w:p w:rsidR="00A93629" w:rsidRPr="00C81CB6" w:rsidRDefault="00F83DD8">
      <w:pPr>
        <w:spacing w:before="100" w:beforeAutospacing="1" w:after="100" w:afterAutospacing="1" w:line="360" w:lineRule="auto"/>
        <w:ind w:firstLineChars="236" w:firstLine="569"/>
        <w:rPr>
          <w:rFonts w:ascii="Times New Roman" w:eastAsiaTheme="minorEastAsia" w:hAnsi="Times New Roman" w:cs="Times New Roman"/>
          <w:b/>
          <w:color w:val="auto"/>
          <w:sz w:val="24"/>
        </w:rPr>
      </w:pPr>
      <w:r w:rsidRPr="00C81CB6">
        <w:rPr>
          <w:rFonts w:ascii="Times New Roman" w:eastAsiaTheme="minorEastAsia" w:hAnsi="Times New Roman" w:cs="Times New Roman"/>
          <w:b/>
          <w:color w:val="auto"/>
          <w:sz w:val="24"/>
        </w:rPr>
        <w:t>说明：</w:t>
      </w:r>
    </w:p>
    <w:p w:rsidR="00A93629" w:rsidRPr="00C81CB6" w:rsidRDefault="00F83DD8">
      <w:pPr>
        <w:spacing w:before="100" w:beforeAutospacing="1" w:after="100" w:afterAutospacing="1" w:line="360" w:lineRule="auto"/>
        <w:ind w:firstLineChars="236" w:firstLine="566"/>
        <w:rPr>
          <w:rFonts w:ascii="Times New Roman" w:eastAsiaTheme="minorEastAsia" w:hAnsi="Times New Roman" w:cs="Times New Roman"/>
          <w:color w:val="auto"/>
          <w:sz w:val="24"/>
        </w:rPr>
      </w:pPr>
      <w:r w:rsidRPr="00C81CB6">
        <w:rPr>
          <w:rFonts w:ascii="Times New Roman" w:eastAsiaTheme="minorEastAsia" w:hAnsi="Times New Roman" w:cs="Times New Roman"/>
          <w:color w:val="auto"/>
          <w:sz w:val="24"/>
        </w:rPr>
        <w:t>1</w:t>
      </w:r>
      <w:r w:rsidRPr="00C81CB6">
        <w:rPr>
          <w:rFonts w:ascii="Times New Roman" w:eastAsiaTheme="minorEastAsia" w:hAnsi="Times New Roman" w:cs="Times New Roman" w:hint="eastAsia"/>
          <w:color w:val="auto"/>
          <w:sz w:val="24"/>
        </w:rPr>
        <w:t>、</w:t>
      </w:r>
      <w:r w:rsidRPr="00C81CB6">
        <w:rPr>
          <w:rFonts w:ascii="Times New Roman" w:eastAsiaTheme="minorEastAsia" w:hAnsi="Times New Roman" w:cs="Times New Roman"/>
          <w:color w:val="auto"/>
          <w:sz w:val="24"/>
        </w:rPr>
        <w:t>若申请人已完成</w:t>
      </w:r>
      <w:r w:rsidRPr="00C81CB6">
        <w:rPr>
          <w:rFonts w:ascii="Times New Roman" w:eastAsiaTheme="minorEastAsia" w:hAnsi="Times New Roman" w:cs="Times New Roman" w:hint="eastAsia"/>
          <w:color w:val="auto"/>
          <w:sz w:val="24"/>
        </w:rPr>
        <w:t>“</w:t>
      </w:r>
      <w:r w:rsidRPr="00C81CB6">
        <w:rPr>
          <w:rFonts w:ascii="Times New Roman" w:eastAsiaTheme="minorEastAsia" w:hAnsi="Times New Roman" w:cs="Times New Roman"/>
          <w:color w:val="auto"/>
          <w:sz w:val="24"/>
        </w:rPr>
        <w:t>三证合一</w:t>
      </w:r>
      <w:r w:rsidRPr="00C81CB6">
        <w:rPr>
          <w:rFonts w:ascii="Times New Roman" w:eastAsiaTheme="minorEastAsia" w:hAnsi="Times New Roman" w:cs="Times New Roman" w:hint="eastAsia"/>
          <w:color w:val="auto"/>
          <w:sz w:val="24"/>
        </w:rPr>
        <w:t>”（</w:t>
      </w:r>
      <w:r w:rsidRPr="00C81CB6">
        <w:rPr>
          <w:rFonts w:ascii="Times New Roman" w:eastAsiaTheme="minorEastAsia" w:hAnsi="Times New Roman" w:cs="Times New Roman"/>
          <w:color w:val="auto"/>
          <w:sz w:val="24"/>
        </w:rPr>
        <w:t>营业执照、组织机构代码证和税务登记证）</w:t>
      </w:r>
      <w:r w:rsidRPr="00C81CB6">
        <w:rPr>
          <w:rFonts w:ascii="Times New Roman" w:eastAsiaTheme="minorEastAsia" w:hAnsi="Times New Roman" w:cs="Times New Roman" w:hint="eastAsia"/>
          <w:color w:val="auto"/>
          <w:sz w:val="24"/>
        </w:rPr>
        <w:t>或“五证合一”（</w:t>
      </w:r>
      <w:r w:rsidRPr="00C81CB6">
        <w:rPr>
          <w:rFonts w:ascii="Times New Roman" w:eastAsiaTheme="minorEastAsia" w:hAnsi="Times New Roman" w:cs="Times New Roman"/>
          <w:color w:val="auto"/>
          <w:sz w:val="24"/>
        </w:rPr>
        <w:t>营业执照、组织机构代码证</w:t>
      </w:r>
      <w:r w:rsidRPr="00C81CB6">
        <w:rPr>
          <w:rFonts w:ascii="Times New Roman" w:eastAsiaTheme="minorEastAsia" w:hAnsi="Times New Roman" w:cs="Times New Roman" w:hint="eastAsia"/>
          <w:color w:val="auto"/>
          <w:sz w:val="24"/>
        </w:rPr>
        <w:t>、</w:t>
      </w:r>
      <w:r w:rsidRPr="00C81CB6">
        <w:rPr>
          <w:rFonts w:ascii="Times New Roman" w:eastAsiaTheme="minorEastAsia" w:hAnsi="Times New Roman" w:cs="Times New Roman"/>
          <w:color w:val="auto"/>
          <w:sz w:val="24"/>
        </w:rPr>
        <w:t>税务登记证</w:t>
      </w:r>
      <w:r w:rsidRPr="00C81CB6">
        <w:rPr>
          <w:rFonts w:ascii="Times New Roman" w:eastAsiaTheme="minorEastAsia" w:hAnsi="Times New Roman" w:cs="Times New Roman" w:hint="eastAsia"/>
          <w:color w:val="auto"/>
          <w:sz w:val="24"/>
        </w:rPr>
        <w:t>、社会保险登记证和统计登记证）更换的，申请人仅需提供“</w:t>
      </w:r>
      <w:r w:rsidRPr="00C81CB6">
        <w:rPr>
          <w:rFonts w:ascii="Times New Roman" w:eastAsiaTheme="minorEastAsia" w:hAnsi="Times New Roman" w:cs="Times New Roman"/>
          <w:color w:val="auto"/>
          <w:sz w:val="24"/>
        </w:rPr>
        <w:t>三证合一</w:t>
      </w:r>
      <w:r w:rsidRPr="00C81CB6">
        <w:rPr>
          <w:rFonts w:ascii="Times New Roman" w:eastAsiaTheme="minorEastAsia" w:hAnsi="Times New Roman" w:cs="Times New Roman" w:hint="eastAsia"/>
          <w:color w:val="auto"/>
          <w:sz w:val="24"/>
        </w:rPr>
        <w:t>”或“五证合一”</w:t>
      </w:r>
      <w:r w:rsidRPr="00C81CB6">
        <w:rPr>
          <w:rFonts w:ascii="Times New Roman" w:eastAsiaTheme="minorEastAsia" w:hAnsi="Times New Roman" w:cs="Times New Roman"/>
          <w:color w:val="auto"/>
          <w:sz w:val="24"/>
        </w:rPr>
        <w:t>后的营业执照（</w:t>
      </w:r>
      <w:r w:rsidRPr="00C81CB6">
        <w:rPr>
          <w:rFonts w:ascii="Times New Roman" w:eastAsiaTheme="minorEastAsia" w:hAnsi="Times New Roman" w:cs="Times New Roman" w:hint="eastAsia"/>
          <w:color w:val="auto"/>
          <w:sz w:val="24"/>
        </w:rPr>
        <w:t>正本或</w:t>
      </w:r>
      <w:r w:rsidRPr="00C81CB6">
        <w:rPr>
          <w:rFonts w:ascii="Times New Roman" w:eastAsiaTheme="minorEastAsia" w:hAnsi="Times New Roman" w:cs="Times New Roman"/>
          <w:color w:val="auto"/>
          <w:sz w:val="24"/>
        </w:rPr>
        <w:t>副本</w:t>
      </w:r>
      <w:r w:rsidRPr="00C81CB6">
        <w:rPr>
          <w:rFonts w:ascii="Times New Roman" w:eastAsiaTheme="minorEastAsia" w:hAnsi="Times New Roman" w:cs="Times New Roman" w:hint="eastAsia"/>
          <w:color w:val="auto"/>
          <w:sz w:val="24"/>
        </w:rPr>
        <w:t>均可</w:t>
      </w:r>
      <w:r w:rsidRPr="00C81CB6">
        <w:rPr>
          <w:rFonts w:ascii="Times New Roman" w:eastAsiaTheme="minorEastAsia" w:hAnsi="Times New Roman" w:cs="Times New Roman"/>
          <w:color w:val="auto"/>
          <w:sz w:val="24"/>
        </w:rPr>
        <w:t>）</w:t>
      </w:r>
      <w:r w:rsidRPr="00C81CB6">
        <w:rPr>
          <w:rFonts w:ascii="Times New Roman" w:eastAsiaTheme="minorEastAsia" w:hAnsi="Times New Roman" w:cs="Times New Roman" w:hint="eastAsia"/>
          <w:color w:val="auto"/>
          <w:sz w:val="24"/>
        </w:rPr>
        <w:t>复印件</w:t>
      </w:r>
      <w:r w:rsidRPr="00C81CB6">
        <w:rPr>
          <w:rFonts w:ascii="Times New Roman" w:eastAsiaTheme="minorEastAsia" w:hAnsi="Times New Roman" w:cs="Times New Roman"/>
          <w:color w:val="auto"/>
          <w:sz w:val="24"/>
        </w:rPr>
        <w:t>，不再要求提交税务登记证</w:t>
      </w:r>
      <w:r w:rsidRPr="00C81CB6">
        <w:rPr>
          <w:rFonts w:ascii="Times New Roman" w:eastAsiaTheme="minorEastAsia" w:hAnsi="Times New Roman" w:cs="Times New Roman" w:hint="eastAsia"/>
          <w:color w:val="auto"/>
          <w:sz w:val="24"/>
        </w:rPr>
        <w:t>复印件</w:t>
      </w:r>
      <w:r w:rsidRPr="00C81CB6">
        <w:rPr>
          <w:rFonts w:ascii="Times New Roman" w:eastAsiaTheme="minorEastAsia" w:hAnsi="Times New Roman" w:cs="Times New Roman"/>
          <w:color w:val="auto"/>
          <w:sz w:val="24"/>
        </w:rPr>
        <w:t>。</w:t>
      </w:r>
    </w:p>
    <w:p w:rsidR="00A93629" w:rsidRPr="00C81CB6" w:rsidRDefault="00F83DD8">
      <w:pPr>
        <w:spacing w:before="100" w:beforeAutospacing="1" w:after="100" w:afterAutospacing="1" w:line="360" w:lineRule="auto"/>
        <w:ind w:firstLineChars="236" w:firstLine="566"/>
        <w:rPr>
          <w:rFonts w:ascii="Times New Roman" w:eastAsiaTheme="minorEastAsia" w:hAnsi="Times New Roman" w:cs="Times New Roman"/>
          <w:color w:val="auto"/>
          <w:sz w:val="24"/>
        </w:rPr>
      </w:pPr>
      <w:r w:rsidRPr="00C81CB6">
        <w:rPr>
          <w:rFonts w:ascii="Times New Roman" w:eastAsiaTheme="minorEastAsia" w:hAnsi="Times New Roman" w:cs="Times New Roman"/>
          <w:color w:val="auto"/>
          <w:sz w:val="24"/>
        </w:rPr>
        <w:t>2</w:t>
      </w:r>
      <w:r w:rsidRPr="00C81CB6">
        <w:rPr>
          <w:rFonts w:ascii="Times New Roman" w:eastAsiaTheme="minorEastAsia" w:hAnsi="Times New Roman" w:cs="Times New Roman" w:hint="eastAsia"/>
          <w:color w:val="auto"/>
          <w:sz w:val="24"/>
        </w:rPr>
        <w:t>、申请人若依法免税的，须提供相关文件证明其依法免税。</w:t>
      </w:r>
    </w:p>
    <w:p w:rsidR="00A93629" w:rsidRPr="00C81CB6" w:rsidRDefault="00F83DD8">
      <w:pPr>
        <w:spacing w:before="100" w:beforeAutospacing="1" w:after="100" w:afterAutospacing="1" w:line="360" w:lineRule="auto"/>
        <w:ind w:firstLineChars="236" w:firstLine="566"/>
        <w:rPr>
          <w:rFonts w:ascii="Times New Roman" w:eastAsiaTheme="minorEastAsia" w:hAnsi="Times New Roman" w:cs="Times New Roman"/>
          <w:color w:val="auto"/>
          <w:sz w:val="24"/>
        </w:rPr>
      </w:pPr>
      <w:r w:rsidRPr="00C81CB6">
        <w:rPr>
          <w:rFonts w:ascii="Times New Roman" w:eastAsiaTheme="minorEastAsia" w:hAnsi="Times New Roman" w:cs="Times New Roman" w:hint="eastAsia"/>
          <w:color w:val="auto"/>
          <w:sz w:val="24"/>
        </w:rPr>
        <w:t>3</w:t>
      </w:r>
      <w:r w:rsidRPr="00C81CB6">
        <w:rPr>
          <w:rFonts w:ascii="Times New Roman" w:eastAsiaTheme="minorEastAsia" w:hAnsi="Times New Roman" w:cs="Times New Roman" w:hint="eastAsia"/>
          <w:color w:val="auto"/>
          <w:sz w:val="24"/>
        </w:rPr>
        <w:t>、申请人若为联合体，联合体各方均须提供。</w:t>
      </w:r>
    </w:p>
    <w:p w:rsidR="00A93629" w:rsidRPr="00C81CB6" w:rsidRDefault="00F83DD8">
      <w:pPr>
        <w:spacing w:before="100" w:beforeAutospacing="1" w:after="100" w:afterAutospacing="1" w:line="360" w:lineRule="auto"/>
        <w:ind w:firstLineChars="236" w:firstLine="566"/>
        <w:rPr>
          <w:rFonts w:ascii="Times New Roman" w:eastAsiaTheme="minorEastAsia" w:hAnsi="Times New Roman" w:cs="Times New Roman"/>
          <w:color w:val="auto"/>
          <w:sz w:val="24"/>
        </w:rPr>
      </w:pPr>
      <w:r w:rsidRPr="00C81CB6">
        <w:rPr>
          <w:rFonts w:ascii="Times New Roman" w:eastAsiaTheme="minorEastAsia" w:hAnsi="Times New Roman" w:cs="Times New Roman" w:hint="eastAsia"/>
          <w:color w:val="auto"/>
          <w:sz w:val="24"/>
        </w:rPr>
        <w:t>4</w:t>
      </w:r>
      <w:r w:rsidRPr="00C81CB6">
        <w:rPr>
          <w:rFonts w:ascii="Times New Roman" w:eastAsiaTheme="minorEastAsia" w:hAnsi="Times New Roman" w:cs="Times New Roman" w:hint="eastAsia"/>
          <w:color w:val="auto"/>
          <w:sz w:val="24"/>
        </w:rPr>
        <w:t>、复印件须加盖申请人公章。申请人若为联合体，联合体牵头方盖章即可，但对联合体各方均具有约束力。</w:t>
      </w:r>
    </w:p>
    <w:p w:rsidR="00A93629" w:rsidRPr="00C81CB6" w:rsidRDefault="00F83DD8">
      <w:pPr>
        <w:widowControl/>
        <w:jc w:val="left"/>
        <w:rPr>
          <w:rFonts w:ascii="Times New Roman" w:eastAsiaTheme="minorEastAsia" w:hAnsi="Times New Roman" w:cs="Times New Roman"/>
          <w:b/>
          <w:color w:val="auto"/>
          <w:sz w:val="32"/>
          <w:szCs w:val="32"/>
        </w:rPr>
      </w:pPr>
      <w:r w:rsidRPr="00C81CB6">
        <w:rPr>
          <w:rFonts w:ascii="Times New Roman" w:eastAsiaTheme="minorEastAsia" w:hAnsi="Times New Roman" w:cs="Times New Roman"/>
          <w:color w:val="auto"/>
          <w:sz w:val="32"/>
          <w:szCs w:val="32"/>
        </w:rPr>
        <w:br w:type="page"/>
      </w:r>
    </w:p>
    <w:p w:rsidR="00A93629" w:rsidRPr="00C81CB6" w:rsidRDefault="00F83DD8">
      <w:pPr>
        <w:pStyle w:val="2"/>
        <w:numPr>
          <w:ilvl w:val="0"/>
          <w:numId w:val="7"/>
        </w:numPr>
        <w:jc w:val="center"/>
        <w:rPr>
          <w:rFonts w:ascii="Times New Roman" w:eastAsiaTheme="minorEastAsia" w:hAnsi="Times New Roman" w:cs="Times New Roman"/>
          <w:color w:val="auto"/>
          <w:sz w:val="32"/>
          <w:szCs w:val="32"/>
        </w:rPr>
      </w:pPr>
      <w:bookmarkStart w:id="362" w:name="_Toc14775"/>
      <w:bookmarkStart w:id="363" w:name="_Toc16312"/>
      <w:bookmarkStart w:id="364" w:name="_Toc28533"/>
      <w:bookmarkStart w:id="365" w:name="_Toc524688429"/>
      <w:r w:rsidRPr="00C81CB6">
        <w:rPr>
          <w:rFonts w:ascii="Times New Roman" w:eastAsiaTheme="minorEastAsia" w:hAnsi="Times New Roman" w:cs="Times New Roman" w:hint="eastAsia"/>
          <w:color w:val="auto"/>
          <w:sz w:val="32"/>
          <w:szCs w:val="32"/>
        </w:rPr>
        <w:lastRenderedPageBreak/>
        <w:t>社会保障资金缴纳</w:t>
      </w:r>
      <w:bookmarkEnd w:id="362"/>
      <w:r w:rsidRPr="00C81CB6">
        <w:rPr>
          <w:rFonts w:ascii="Times New Roman" w:eastAsiaTheme="minorEastAsia" w:hAnsi="Times New Roman" w:cs="Times New Roman" w:hint="eastAsia"/>
          <w:color w:val="auto"/>
          <w:sz w:val="32"/>
          <w:szCs w:val="32"/>
        </w:rPr>
        <w:t>情况的相关证明</w:t>
      </w:r>
      <w:bookmarkEnd w:id="363"/>
      <w:bookmarkEnd w:id="364"/>
      <w:bookmarkEnd w:id="365"/>
    </w:p>
    <w:p w:rsidR="00A93629" w:rsidRPr="00C81CB6" w:rsidRDefault="00F83DD8">
      <w:pPr>
        <w:spacing w:before="100" w:beforeAutospacing="1" w:after="100" w:afterAutospacing="1" w:line="360" w:lineRule="auto"/>
        <w:ind w:firstLineChars="236" w:firstLine="566"/>
        <w:rPr>
          <w:rFonts w:ascii="Times New Roman" w:eastAsiaTheme="minorEastAsia" w:hAnsi="Times New Roman" w:cs="Times New Roman"/>
          <w:b/>
          <w:bCs/>
          <w:color w:val="auto"/>
          <w:sz w:val="22"/>
        </w:rPr>
      </w:pPr>
      <w:r w:rsidRPr="00C81CB6">
        <w:rPr>
          <w:rFonts w:ascii="Times New Roman" w:eastAsiaTheme="minorEastAsia" w:hAnsi="Times New Roman" w:cs="Times New Roman" w:hint="eastAsia"/>
          <w:color w:val="auto"/>
          <w:sz w:val="24"/>
        </w:rPr>
        <w:t>2018</w:t>
      </w:r>
      <w:r w:rsidRPr="00C81CB6">
        <w:rPr>
          <w:rFonts w:ascii="Times New Roman" w:eastAsiaTheme="minorEastAsia" w:hAnsi="Times New Roman" w:cs="Times New Roman" w:hint="eastAsia"/>
          <w:color w:val="auto"/>
          <w:sz w:val="24"/>
        </w:rPr>
        <w:t>年第一季度社会保障资金缴纳记录证明文件复印件</w:t>
      </w:r>
      <w:r w:rsidRPr="00C81CB6">
        <w:rPr>
          <w:rFonts w:ascii="Times New Roman" w:eastAsiaTheme="minorEastAsia" w:hAnsi="Times New Roman" w:cs="Times New Roman" w:hint="eastAsia"/>
          <w:b/>
          <w:bCs/>
          <w:color w:val="auto"/>
          <w:sz w:val="22"/>
        </w:rPr>
        <w:t>。（</w:t>
      </w:r>
      <w:r w:rsidRPr="00C81CB6">
        <w:rPr>
          <w:rFonts w:ascii="Times New Roman" w:eastAsiaTheme="minorEastAsia" w:hAnsi="Times New Roman" w:cs="Times New Roman" w:hint="eastAsia"/>
          <w:b/>
          <w:bCs/>
          <w:color w:val="auto"/>
          <w:sz w:val="22"/>
        </w:rPr>
        <w:t>2018</w:t>
      </w:r>
      <w:r w:rsidRPr="00C81CB6">
        <w:rPr>
          <w:rFonts w:ascii="Times New Roman" w:eastAsiaTheme="minorEastAsia" w:hAnsi="Times New Roman" w:cs="Times New Roman" w:hint="eastAsia"/>
          <w:b/>
          <w:bCs/>
          <w:color w:val="auto"/>
          <w:sz w:val="22"/>
        </w:rPr>
        <w:t>年成立的申请人按实际应缴纳情况提供）</w:t>
      </w:r>
    </w:p>
    <w:p w:rsidR="00A93629" w:rsidRPr="00C81CB6" w:rsidRDefault="00F83DD8">
      <w:pPr>
        <w:spacing w:before="100" w:beforeAutospacing="1" w:after="100" w:afterAutospacing="1" w:line="360" w:lineRule="auto"/>
        <w:ind w:firstLineChars="236" w:firstLine="569"/>
        <w:rPr>
          <w:rFonts w:ascii="Times New Roman" w:eastAsiaTheme="minorEastAsia" w:hAnsi="Times New Roman" w:cs="Times New Roman"/>
          <w:b/>
          <w:bCs/>
          <w:color w:val="auto"/>
          <w:sz w:val="24"/>
        </w:rPr>
      </w:pPr>
      <w:r w:rsidRPr="00C81CB6">
        <w:rPr>
          <w:rFonts w:ascii="Times New Roman" w:eastAsiaTheme="minorEastAsia" w:hAnsi="Times New Roman" w:cs="Times New Roman" w:hint="eastAsia"/>
          <w:b/>
          <w:bCs/>
          <w:color w:val="auto"/>
          <w:sz w:val="24"/>
        </w:rPr>
        <w:t>说明：</w:t>
      </w:r>
    </w:p>
    <w:p w:rsidR="00A93629" w:rsidRPr="00C81CB6" w:rsidRDefault="00F83DD8">
      <w:pPr>
        <w:numPr>
          <w:ilvl w:val="0"/>
          <w:numId w:val="8"/>
        </w:numPr>
        <w:spacing w:before="100" w:beforeAutospacing="1" w:after="100" w:afterAutospacing="1" w:line="360" w:lineRule="auto"/>
        <w:ind w:firstLineChars="236" w:firstLine="566"/>
        <w:rPr>
          <w:rFonts w:ascii="Times New Roman" w:eastAsiaTheme="minorEastAsia" w:hAnsi="Times New Roman" w:cs="Times New Roman"/>
          <w:color w:val="auto"/>
          <w:sz w:val="24"/>
        </w:rPr>
      </w:pPr>
      <w:r w:rsidRPr="00C81CB6">
        <w:rPr>
          <w:rFonts w:ascii="Times New Roman" w:eastAsiaTheme="minorEastAsia" w:hAnsi="Times New Roman" w:cs="Times New Roman" w:hint="eastAsia"/>
          <w:color w:val="auto"/>
          <w:sz w:val="24"/>
        </w:rPr>
        <w:t>若独立申请人或联合体各方成员中存在有限合伙企业，有限合伙企业的社会保障资金缴纳记录证明文件可以提供该有限合伙企业的执行事务合伙人的社会保障资金缴纳记录作为证明文件，但需要同时提供作为该有限合伙企业执行事务合伙人的有效证明。</w:t>
      </w:r>
    </w:p>
    <w:p w:rsidR="00A93629" w:rsidRPr="00C81CB6" w:rsidRDefault="00F83DD8">
      <w:pPr>
        <w:numPr>
          <w:ilvl w:val="0"/>
          <w:numId w:val="8"/>
        </w:numPr>
        <w:spacing w:before="100" w:beforeAutospacing="1" w:after="100" w:afterAutospacing="1" w:line="360" w:lineRule="auto"/>
        <w:ind w:firstLineChars="236" w:firstLine="566"/>
        <w:rPr>
          <w:rFonts w:ascii="Times New Roman" w:eastAsiaTheme="minorEastAsia" w:hAnsi="Times New Roman" w:cs="Times New Roman"/>
          <w:color w:val="auto"/>
          <w:sz w:val="24"/>
        </w:rPr>
      </w:pPr>
      <w:r w:rsidRPr="00C81CB6">
        <w:rPr>
          <w:rFonts w:ascii="Times New Roman" w:eastAsiaTheme="minorEastAsia" w:hAnsi="Times New Roman" w:cs="Times New Roman" w:hint="eastAsia"/>
          <w:color w:val="auto"/>
          <w:sz w:val="24"/>
        </w:rPr>
        <w:t>申请人若依法不需要缴纳社会保障资金的，须提供相关文件证明其不需要缴纳社会保障资金。</w:t>
      </w:r>
    </w:p>
    <w:p w:rsidR="00A93629" w:rsidRPr="00C81CB6" w:rsidRDefault="00F83DD8">
      <w:pPr>
        <w:numPr>
          <w:ilvl w:val="0"/>
          <w:numId w:val="8"/>
        </w:numPr>
        <w:spacing w:before="100" w:beforeAutospacing="1" w:after="100" w:afterAutospacing="1" w:line="360" w:lineRule="auto"/>
        <w:ind w:firstLineChars="236" w:firstLine="566"/>
        <w:rPr>
          <w:rFonts w:ascii="Times New Roman" w:eastAsiaTheme="minorEastAsia" w:hAnsi="Times New Roman" w:cs="Times New Roman"/>
          <w:color w:val="auto"/>
          <w:sz w:val="24"/>
        </w:rPr>
      </w:pPr>
      <w:r w:rsidRPr="00C81CB6">
        <w:rPr>
          <w:rFonts w:ascii="Times New Roman" w:eastAsiaTheme="minorEastAsia" w:hAnsi="Times New Roman" w:cs="Times New Roman" w:hint="eastAsia"/>
          <w:color w:val="auto"/>
          <w:sz w:val="24"/>
        </w:rPr>
        <w:t>申请人若为联合体，联合体各方均须提供。</w:t>
      </w:r>
    </w:p>
    <w:p w:rsidR="00A93629" w:rsidRPr="00C81CB6" w:rsidRDefault="00F83DD8">
      <w:pPr>
        <w:numPr>
          <w:ilvl w:val="0"/>
          <w:numId w:val="8"/>
        </w:numPr>
        <w:spacing w:before="100" w:beforeAutospacing="1" w:after="100" w:afterAutospacing="1" w:line="360" w:lineRule="auto"/>
        <w:ind w:firstLineChars="236" w:firstLine="566"/>
        <w:rPr>
          <w:rFonts w:ascii="Times New Roman" w:eastAsiaTheme="minorEastAsia" w:hAnsi="Times New Roman" w:cs="Times New Roman"/>
          <w:color w:val="auto"/>
          <w:sz w:val="24"/>
        </w:rPr>
      </w:pPr>
      <w:r w:rsidRPr="00C81CB6">
        <w:rPr>
          <w:rFonts w:ascii="Times New Roman" w:eastAsiaTheme="minorEastAsia" w:hAnsi="Times New Roman" w:cs="Times New Roman" w:hint="eastAsia"/>
          <w:color w:val="auto"/>
          <w:sz w:val="24"/>
        </w:rPr>
        <w:t>复印件须加盖申请人公章。申请人若为联合体，联合体牵头方盖章即可，但对联合体各方均具有约束力。</w:t>
      </w:r>
    </w:p>
    <w:p w:rsidR="00A93629" w:rsidRPr="00C81CB6" w:rsidRDefault="00F83DD8">
      <w:pPr>
        <w:numPr>
          <w:ilvl w:val="0"/>
          <w:numId w:val="8"/>
        </w:numPr>
        <w:spacing w:before="100" w:beforeAutospacing="1" w:after="100" w:afterAutospacing="1" w:line="360" w:lineRule="auto"/>
        <w:ind w:firstLineChars="236" w:firstLine="566"/>
        <w:rPr>
          <w:rFonts w:ascii="Times New Roman" w:eastAsiaTheme="minorEastAsia" w:hAnsi="Times New Roman" w:cs="Times New Roman"/>
          <w:color w:val="auto"/>
          <w:sz w:val="24"/>
        </w:rPr>
      </w:pPr>
      <w:r w:rsidRPr="00C81CB6">
        <w:rPr>
          <w:rFonts w:ascii="Times New Roman" w:eastAsiaTheme="minorEastAsia" w:hAnsi="Times New Roman" w:cs="Times New Roman"/>
          <w:color w:val="auto"/>
          <w:sz w:val="24"/>
        </w:rPr>
        <w:br w:type="page"/>
      </w:r>
    </w:p>
    <w:p w:rsidR="00A93629" w:rsidRPr="00C81CB6" w:rsidRDefault="00F83DD8">
      <w:pPr>
        <w:pStyle w:val="2"/>
        <w:numPr>
          <w:ilvl w:val="0"/>
          <w:numId w:val="7"/>
        </w:numPr>
        <w:jc w:val="center"/>
        <w:rPr>
          <w:rFonts w:ascii="Times New Roman" w:eastAsiaTheme="minorEastAsia" w:hAnsi="Times New Roman" w:cs="Times New Roman"/>
          <w:color w:val="auto"/>
          <w:sz w:val="32"/>
          <w:szCs w:val="32"/>
        </w:rPr>
      </w:pPr>
      <w:bookmarkStart w:id="366" w:name="_Toc30979"/>
      <w:bookmarkStart w:id="367" w:name="_Toc524688430"/>
      <w:bookmarkEnd w:id="348"/>
      <w:r w:rsidRPr="00C81CB6">
        <w:rPr>
          <w:rFonts w:ascii="Times New Roman" w:eastAsiaTheme="minorEastAsia" w:hAnsi="Times New Roman" w:cs="Times New Roman" w:hint="eastAsia"/>
          <w:color w:val="auto"/>
          <w:sz w:val="32"/>
          <w:szCs w:val="32"/>
        </w:rPr>
        <w:lastRenderedPageBreak/>
        <w:t>商业信誉和财务会计制度资料</w:t>
      </w:r>
      <w:bookmarkEnd w:id="366"/>
      <w:bookmarkEnd w:id="367"/>
    </w:p>
    <w:p w:rsidR="00A93629" w:rsidRPr="00C81CB6" w:rsidRDefault="00F83DD8">
      <w:pPr>
        <w:spacing w:line="360" w:lineRule="auto"/>
        <w:ind w:firstLineChars="249" w:firstLine="598"/>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hint="eastAsia"/>
          <w:color w:val="auto"/>
          <w:sz w:val="24"/>
          <w:szCs w:val="24"/>
        </w:rPr>
        <w:t>2017</w:t>
      </w:r>
      <w:r w:rsidRPr="00C81CB6">
        <w:rPr>
          <w:rFonts w:ascii="Times New Roman" w:eastAsiaTheme="minorEastAsia" w:hAnsi="Times New Roman" w:cs="Times New Roman" w:hint="eastAsia"/>
          <w:color w:val="auto"/>
          <w:sz w:val="24"/>
          <w:szCs w:val="24"/>
        </w:rPr>
        <w:t>年度经审计的财务报告（资产负债表、利润表、现金流量表、所有者权益变动表及附注）的复印件或其基本账户银行出具的资信证明的复印件；</w:t>
      </w:r>
    </w:p>
    <w:p w:rsidR="00A93629" w:rsidRPr="00C81CB6" w:rsidRDefault="00F83DD8">
      <w:pPr>
        <w:spacing w:before="100" w:beforeAutospacing="1" w:after="100" w:afterAutospacing="1" w:line="360" w:lineRule="auto"/>
        <w:ind w:firstLineChars="236" w:firstLine="569"/>
        <w:rPr>
          <w:rFonts w:ascii="Times New Roman" w:eastAsiaTheme="minorEastAsia" w:hAnsi="Times New Roman" w:cs="Times New Roman"/>
          <w:b/>
          <w:color w:val="auto"/>
          <w:sz w:val="24"/>
        </w:rPr>
      </w:pPr>
      <w:r w:rsidRPr="00C81CB6">
        <w:rPr>
          <w:rFonts w:ascii="Times New Roman" w:eastAsiaTheme="minorEastAsia" w:hAnsi="Times New Roman" w:cs="Times New Roman"/>
          <w:b/>
          <w:color w:val="auto"/>
          <w:sz w:val="24"/>
        </w:rPr>
        <w:t>说明：</w:t>
      </w:r>
    </w:p>
    <w:p w:rsidR="00A93629" w:rsidRPr="00C81CB6" w:rsidRDefault="00F83DD8">
      <w:pPr>
        <w:spacing w:line="360" w:lineRule="auto"/>
        <w:ind w:firstLineChars="249" w:firstLine="598"/>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color w:val="auto"/>
          <w:sz w:val="24"/>
          <w:szCs w:val="24"/>
        </w:rPr>
        <w:t>1</w:t>
      </w:r>
      <w:r w:rsidRPr="00C81CB6">
        <w:rPr>
          <w:rFonts w:ascii="Times New Roman" w:eastAsiaTheme="minorEastAsia" w:hAnsi="Times New Roman" w:cs="Times New Roman"/>
          <w:color w:val="auto"/>
          <w:sz w:val="24"/>
          <w:szCs w:val="24"/>
        </w:rPr>
        <w:t>、</w:t>
      </w:r>
      <w:r w:rsidRPr="00C81CB6">
        <w:rPr>
          <w:rFonts w:ascii="Times New Roman" w:eastAsiaTheme="minorEastAsia" w:hAnsi="Times New Roman" w:cs="Times New Roman" w:hint="eastAsia"/>
          <w:color w:val="auto"/>
          <w:sz w:val="24"/>
          <w:szCs w:val="24"/>
        </w:rPr>
        <w:t>独立申请人或联合体各方须提供（</w:t>
      </w:r>
      <w:r w:rsidRPr="00C81CB6">
        <w:rPr>
          <w:rFonts w:ascii="Times New Roman" w:eastAsiaTheme="minorEastAsia" w:hAnsi="Times New Roman" w:cs="Times New Roman" w:hint="eastAsia"/>
          <w:color w:val="auto"/>
          <w:sz w:val="24"/>
          <w:szCs w:val="24"/>
        </w:rPr>
        <w:t>2018</w:t>
      </w:r>
      <w:r w:rsidRPr="00C81CB6">
        <w:rPr>
          <w:rFonts w:ascii="Times New Roman" w:eastAsiaTheme="minorEastAsia" w:hAnsi="Times New Roman" w:cs="Times New Roman" w:hint="eastAsia"/>
          <w:color w:val="auto"/>
          <w:sz w:val="24"/>
          <w:szCs w:val="24"/>
        </w:rPr>
        <w:t>年成立的申请人可不提供）。</w:t>
      </w:r>
    </w:p>
    <w:p w:rsidR="00A93629" w:rsidRPr="00C81CB6" w:rsidRDefault="00F83DD8">
      <w:pPr>
        <w:spacing w:before="100" w:beforeAutospacing="1" w:after="100" w:afterAutospacing="1" w:line="360" w:lineRule="auto"/>
        <w:ind w:firstLineChars="236" w:firstLine="566"/>
        <w:rPr>
          <w:rFonts w:ascii="Times New Roman" w:eastAsiaTheme="minorEastAsia" w:hAnsi="Times New Roman" w:cs="Times New Roman"/>
          <w:color w:val="auto"/>
          <w:sz w:val="24"/>
          <w:szCs w:val="24"/>
        </w:rPr>
      </w:pPr>
      <w:r w:rsidRPr="00C81CB6">
        <w:rPr>
          <w:rFonts w:ascii="Times New Roman" w:eastAsiaTheme="minorEastAsia" w:hAnsi="Times New Roman" w:cs="Times New Roman" w:hint="eastAsia"/>
          <w:color w:val="auto"/>
          <w:sz w:val="24"/>
          <w:szCs w:val="24"/>
        </w:rPr>
        <w:t>2</w:t>
      </w:r>
      <w:r w:rsidRPr="00C81CB6">
        <w:rPr>
          <w:rFonts w:ascii="Times New Roman" w:eastAsiaTheme="minorEastAsia" w:hAnsi="Times New Roman" w:cs="Times New Roman" w:hint="eastAsia"/>
          <w:color w:val="auto"/>
          <w:sz w:val="24"/>
          <w:szCs w:val="24"/>
        </w:rPr>
        <w:t>、</w:t>
      </w:r>
      <w:r w:rsidRPr="00C81CB6">
        <w:rPr>
          <w:rFonts w:ascii="Times New Roman" w:eastAsiaTheme="minorEastAsia" w:hAnsi="Times New Roman" w:cs="Times New Roman"/>
          <w:color w:val="auto"/>
          <w:sz w:val="24"/>
          <w:szCs w:val="24"/>
        </w:rPr>
        <w:t>复印件须加盖申请人公章。</w:t>
      </w:r>
      <w:r w:rsidRPr="00C81CB6">
        <w:rPr>
          <w:rFonts w:ascii="Times New Roman" w:eastAsiaTheme="minorEastAsia" w:hAnsi="Times New Roman" w:cs="Times New Roman" w:hint="eastAsia"/>
          <w:color w:val="auto"/>
          <w:sz w:val="24"/>
          <w:szCs w:val="24"/>
        </w:rPr>
        <w:t>申请人若为联合体</w:t>
      </w:r>
      <w:r w:rsidRPr="00C81CB6">
        <w:rPr>
          <w:rFonts w:ascii="Times New Roman" w:eastAsiaTheme="minorEastAsia" w:hAnsi="Times New Roman" w:cs="Times New Roman"/>
          <w:color w:val="auto"/>
          <w:sz w:val="24"/>
          <w:szCs w:val="24"/>
        </w:rPr>
        <w:t>，</w:t>
      </w:r>
      <w:r w:rsidRPr="00C81CB6">
        <w:rPr>
          <w:rFonts w:ascii="Times New Roman" w:eastAsiaTheme="minorEastAsia" w:hAnsi="Times New Roman" w:cs="Times New Roman" w:hint="eastAsia"/>
          <w:color w:val="auto"/>
          <w:sz w:val="24"/>
          <w:szCs w:val="24"/>
        </w:rPr>
        <w:t>由联合体牵头方逐页加盖公章即可，但对联合体各方均具有约束力。</w:t>
      </w:r>
    </w:p>
    <w:p w:rsidR="00A93629" w:rsidRPr="00C81CB6" w:rsidRDefault="00F83DD8">
      <w:pPr>
        <w:spacing w:line="360" w:lineRule="auto"/>
        <w:ind w:firstLineChars="249" w:firstLine="598"/>
        <w:rPr>
          <w:rFonts w:ascii="Times New Roman" w:eastAsiaTheme="minorEastAsia" w:hAnsi="Times New Roman" w:cs="Times New Roman"/>
          <w:b/>
          <w:bCs/>
          <w:color w:val="auto"/>
          <w:sz w:val="24"/>
          <w:szCs w:val="24"/>
        </w:rPr>
      </w:pPr>
      <w:r w:rsidRPr="00C81CB6">
        <w:rPr>
          <w:rFonts w:ascii="Times New Roman" w:eastAsiaTheme="minorEastAsia" w:hAnsi="Times New Roman" w:cs="Times New Roman" w:hint="eastAsia"/>
          <w:color w:val="auto"/>
          <w:sz w:val="24"/>
          <w:szCs w:val="24"/>
        </w:rPr>
        <w:t>3</w:t>
      </w:r>
      <w:r w:rsidRPr="00C81CB6">
        <w:rPr>
          <w:rFonts w:ascii="Times New Roman" w:eastAsiaTheme="minorEastAsia" w:hAnsi="Times New Roman" w:cs="Times New Roman" w:hint="eastAsia"/>
          <w:color w:val="auto"/>
          <w:sz w:val="24"/>
          <w:szCs w:val="24"/>
        </w:rPr>
        <w:t>、独立申请人或联合体牵头方须提供</w:t>
      </w:r>
      <w:r w:rsidRPr="00C81CB6">
        <w:rPr>
          <w:rFonts w:ascii="Times New Roman" w:eastAsiaTheme="minorEastAsia" w:hAnsi="Times New Roman" w:cs="Times New Roman" w:hint="eastAsia"/>
          <w:color w:val="auto"/>
          <w:sz w:val="24"/>
          <w:szCs w:val="24"/>
        </w:rPr>
        <w:t>2017</w:t>
      </w:r>
      <w:r w:rsidRPr="00C81CB6">
        <w:rPr>
          <w:rFonts w:ascii="Times New Roman" w:eastAsiaTheme="minorEastAsia" w:hAnsi="Times New Roman" w:cs="Times New Roman" w:hint="eastAsia"/>
          <w:color w:val="auto"/>
          <w:sz w:val="24"/>
          <w:szCs w:val="24"/>
        </w:rPr>
        <w:t>年度经审计的财务报告，且显示企业净资产不低于人民币</w:t>
      </w:r>
      <w:r w:rsidRPr="00C81CB6">
        <w:rPr>
          <w:rFonts w:ascii="Times New Roman" w:eastAsiaTheme="minorEastAsia" w:hAnsi="Times New Roman" w:cs="Times New Roman" w:hint="eastAsia"/>
          <w:color w:val="auto"/>
          <w:sz w:val="24"/>
          <w:szCs w:val="24"/>
        </w:rPr>
        <w:t>30</w:t>
      </w:r>
      <w:r w:rsidRPr="00C81CB6">
        <w:rPr>
          <w:rFonts w:ascii="Times New Roman" w:eastAsiaTheme="minorEastAsia" w:hAnsi="Times New Roman" w:cs="Times New Roman" w:hint="eastAsia"/>
          <w:color w:val="auto"/>
          <w:sz w:val="24"/>
          <w:szCs w:val="24"/>
        </w:rPr>
        <w:t>亿元。</w:t>
      </w:r>
    </w:p>
    <w:p w:rsidR="00A93629" w:rsidRPr="00C81CB6" w:rsidRDefault="00F83DD8">
      <w:pPr>
        <w:spacing w:before="100" w:beforeAutospacing="1" w:after="100" w:afterAutospacing="1" w:line="360" w:lineRule="auto"/>
        <w:rPr>
          <w:rFonts w:ascii="宋体" w:hAnsi="宋体"/>
          <w:b/>
          <w:color w:val="auto"/>
          <w:sz w:val="24"/>
          <w:szCs w:val="24"/>
        </w:rPr>
      </w:pPr>
      <w:bookmarkStart w:id="368" w:name="_Toc479577288"/>
      <w:r w:rsidRPr="00C81CB6">
        <w:rPr>
          <w:rFonts w:ascii="宋体" w:hAnsi="宋体" w:hint="eastAsia"/>
          <w:b/>
          <w:color w:val="auto"/>
          <w:sz w:val="24"/>
          <w:szCs w:val="24"/>
        </w:rPr>
        <w:br w:type="page"/>
      </w:r>
    </w:p>
    <w:p w:rsidR="00A93629" w:rsidRPr="00C81CB6" w:rsidRDefault="00F83DD8">
      <w:pPr>
        <w:pStyle w:val="2"/>
        <w:numPr>
          <w:ilvl w:val="0"/>
          <w:numId w:val="7"/>
        </w:numPr>
        <w:jc w:val="center"/>
        <w:rPr>
          <w:rFonts w:ascii="Times New Roman" w:eastAsiaTheme="minorEastAsia" w:hAnsi="Times New Roman" w:cs="Times New Roman"/>
          <w:color w:val="auto"/>
          <w:sz w:val="32"/>
          <w:szCs w:val="32"/>
        </w:rPr>
      </w:pPr>
      <w:bookmarkStart w:id="369" w:name="_Toc17001"/>
      <w:bookmarkStart w:id="370" w:name="_Toc25120"/>
      <w:bookmarkStart w:id="371" w:name="_Toc12588"/>
      <w:bookmarkStart w:id="372" w:name="_Toc524688431"/>
      <w:r w:rsidRPr="00C81CB6">
        <w:rPr>
          <w:rFonts w:ascii="Times New Roman" w:eastAsiaTheme="minorEastAsia" w:hAnsi="Times New Roman" w:cs="Times New Roman" w:hint="eastAsia"/>
          <w:color w:val="auto"/>
          <w:sz w:val="32"/>
          <w:szCs w:val="32"/>
        </w:rPr>
        <w:lastRenderedPageBreak/>
        <w:t>近三年以来在经营活动中没有重大违法记录的书面声明</w:t>
      </w:r>
      <w:bookmarkEnd w:id="369"/>
      <w:bookmarkEnd w:id="370"/>
      <w:bookmarkEnd w:id="371"/>
      <w:bookmarkEnd w:id="372"/>
    </w:p>
    <w:p w:rsidR="00A93629" w:rsidRPr="00C81CB6" w:rsidRDefault="00F83DD8">
      <w:pPr>
        <w:pStyle w:val="ae"/>
        <w:spacing w:before="100" w:beforeAutospacing="1" w:after="100" w:afterAutospacing="1" w:line="360" w:lineRule="auto"/>
        <w:ind w:right="57"/>
        <w:rPr>
          <w:b/>
          <w:bCs/>
          <w:color w:val="auto"/>
          <w:sz w:val="24"/>
        </w:rPr>
      </w:pPr>
      <w:r w:rsidRPr="00C81CB6">
        <w:rPr>
          <w:rFonts w:hint="eastAsia"/>
          <w:b/>
          <w:bCs/>
          <w:color w:val="auto"/>
          <w:sz w:val="24"/>
        </w:rPr>
        <w:t>（申请人若为联合体，联合体牵头方签署盖章即可，但对联合体各方均具有约束力）</w:t>
      </w:r>
    </w:p>
    <w:p w:rsidR="00A93629" w:rsidRPr="00C81CB6" w:rsidRDefault="00F83DD8">
      <w:pPr>
        <w:widowControl/>
        <w:spacing w:before="100" w:beforeAutospacing="1" w:after="100" w:afterAutospacing="1" w:line="360" w:lineRule="auto"/>
        <w:rPr>
          <w:b/>
          <w:bCs/>
          <w:color w:val="auto"/>
          <w:sz w:val="24"/>
        </w:rPr>
      </w:pPr>
      <w:r w:rsidRPr="00C81CB6">
        <w:rPr>
          <w:rFonts w:hint="eastAsia"/>
          <w:b/>
          <w:color w:val="auto"/>
          <w:sz w:val="24"/>
          <w:u w:val="single"/>
        </w:rPr>
        <w:t>致：东莞市发展和改革局</w:t>
      </w:r>
      <w:r w:rsidRPr="00C81CB6">
        <w:rPr>
          <w:rFonts w:hint="eastAsia"/>
          <w:b/>
          <w:color w:val="auto"/>
          <w:sz w:val="24"/>
          <w:u w:val="single"/>
        </w:rPr>
        <w:t xml:space="preserve"> </w:t>
      </w:r>
    </w:p>
    <w:p w:rsidR="00A93629" w:rsidRPr="00C81CB6" w:rsidRDefault="00F83DD8">
      <w:pPr>
        <w:spacing w:beforeLines="50" w:before="143" w:afterLines="50" w:after="143" w:line="480" w:lineRule="auto"/>
        <w:ind w:firstLineChars="200" w:firstLine="496"/>
        <w:rPr>
          <w:rFonts w:ascii="宋体" w:hAnsi="宋体"/>
          <w:color w:val="auto"/>
          <w:sz w:val="24"/>
        </w:rPr>
      </w:pPr>
      <w:r w:rsidRPr="00C81CB6">
        <w:rPr>
          <w:rFonts w:ascii="宋体" w:hAnsi="宋体"/>
          <w:color w:val="auto"/>
          <w:spacing w:val="4"/>
          <w:sz w:val="24"/>
        </w:rPr>
        <w:t>我方</w:t>
      </w:r>
      <w:r w:rsidRPr="00C81CB6">
        <w:rPr>
          <w:rFonts w:ascii="宋体" w:hAnsi="宋体"/>
          <w:color w:val="auto"/>
          <w:spacing w:val="4"/>
          <w:sz w:val="24"/>
          <w:u w:val="single"/>
        </w:rPr>
        <w:t>（</w:t>
      </w:r>
      <w:r w:rsidRPr="00C81CB6">
        <w:rPr>
          <w:rFonts w:ascii="宋体" w:hAnsi="宋体" w:hint="eastAsia"/>
          <w:color w:val="auto"/>
          <w:spacing w:val="4"/>
          <w:sz w:val="24"/>
          <w:u w:val="single"/>
        </w:rPr>
        <w:t>独立申请人</w:t>
      </w:r>
      <w:r w:rsidRPr="00C81CB6">
        <w:rPr>
          <w:rFonts w:ascii="宋体" w:hAnsi="宋体"/>
          <w:color w:val="auto"/>
          <w:spacing w:val="4"/>
          <w:sz w:val="24"/>
          <w:u w:val="single"/>
        </w:rPr>
        <w:t>名称</w:t>
      </w:r>
      <w:r w:rsidRPr="00C81CB6">
        <w:rPr>
          <w:rFonts w:ascii="宋体" w:hAnsi="宋体" w:hint="eastAsia"/>
          <w:color w:val="auto"/>
          <w:spacing w:val="4"/>
          <w:sz w:val="24"/>
          <w:u w:val="single"/>
        </w:rPr>
        <w:t>或联合体牵头方名称</w:t>
      </w:r>
      <w:r w:rsidRPr="00C81CB6">
        <w:rPr>
          <w:rFonts w:ascii="宋体" w:hAnsi="宋体"/>
          <w:color w:val="auto"/>
          <w:spacing w:val="4"/>
          <w:sz w:val="24"/>
          <w:u w:val="single"/>
        </w:rPr>
        <w:t>）</w:t>
      </w:r>
      <w:r w:rsidRPr="00C81CB6">
        <w:rPr>
          <w:rFonts w:ascii="宋体" w:hAnsi="宋体" w:hint="eastAsia"/>
          <w:color w:val="auto"/>
          <w:spacing w:val="4"/>
          <w:sz w:val="24"/>
          <w:u w:val="single"/>
        </w:rPr>
        <w:t>【根据《联合体协议书》的约定，代表联合体各方（此条仅联合体适用）】</w:t>
      </w:r>
      <w:r w:rsidRPr="00C81CB6">
        <w:rPr>
          <w:rFonts w:ascii="宋体" w:hAnsi="宋体"/>
          <w:color w:val="auto"/>
          <w:spacing w:val="4"/>
          <w:sz w:val="24"/>
        </w:rPr>
        <w:t>在此</w:t>
      </w:r>
      <w:r w:rsidRPr="00C81CB6">
        <w:rPr>
          <w:rFonts w:ascii="宋体" w:hAnsi="宋体" w:hint="eastAsia"/>
          <w:color w:val="auto"/>
          <w:sz w:val="24"/>
        </w:rPr>
        <w:t>声明：</w:t>
      </w:r>
    </w:p>
    <w:p w:rsidR="00A93629" w:rsidRPr="00C81CB6" w:rsidRDefault="00F83DD8">
      <w:pPr>
        <w:spacing w:beforeLines="50" w:before="143" w:afterLines="50" w:after="143" w:line="480" w:lineRule="auto"/>
        <w:ind w:firstLineChars="200" w:firstLine="480"/>
        <w:rPr>
          <w:rFonts w:ascii="宋体" w:hAnsi="宋体"/>
          <w:color w:val="auto"/>
          <w:sz w:val="24"/>
        </w:rPr>
      </w:pPr>
      <w:r w:rsidRPr="00C81CB6">
        <w:rPr>
          <w:rFonts w:ascii="宋体" w:hAnsi="宋体" w:hint="eastAsia"/>
          <w:color w:val="auto"/>
          <w:sz w:val="24"/>
        </w:rPr>
        <w:t>我方在参加该项目政府采购活动前3年内，在经营活动中没有重大违法记录，重大违法记录是指因违法经营受到刑事处罚或者责令停产停业、吊销许可证照或者执照、较大数额罚款等行政处罚。</w:t>
      </w:r>
    </w:p>
    <w:p w:rsidR="00A93629" w:rsidRPr="00C81CB6" w:rsidRDefault="00F83DD8">
      <w:pPr>
        <w:spacing w:beforeLines="50" w:before="143" w:afterLines="50" w:after="143" w:line="480" w:lineRule="auto"/>
        <w:ind w:firstLineChars="200" w:firstLine="480"/>
        <w:rPr>
          <w:rFonts w:ascii="宋体" w:hAnsi="宋体"/>
          <w:color w:val="auto"/>
          <w:sz w:val="24"/>
        </w:rPr>
      </w:pPr>
      <w:r w:rsidRPr="00C81CB6">
        <w:rPr>
          <w:rFonts w:ascii="宋体" w:hAnsi="宋体" w:hint="eastAsia"/>
          <w:color w:val="auto"/>
          <w:sz w:val="24"/>
        </w:rPr>
        <w:t>我方对上述声明的真实性负责。如有虚假，我方将无条件地退出本项目的投标，并承担由此引起的一切法律责任。</w:t>
      </w:r>
    </w:p>
    <w:p w:rsidR="00A93629" w:rsidRPr="00C81CB6" w:rsidRDefault="00F83DD8">
      <w:pPr>
        <w:spacing w:beforeLines="50" w:before="143" w:afterLines="50" w:after="143" w:line="480" w:lineRule="auto"/>
        <w:ind w:left="377"/>
        <w:rPr>
          <w:rFonts w:ascii="宋体" w:hAnsi="宋体"/>
          <w:color w:val="auto"/>
          <w:sz w:val="24"/>
        </w:rPr>
      </w:pPr>
      <w:r w:rsidRPr="00C81CB6">
        <w:rPr>
          <w:rFonts w:ascii="宋体" w:hAnsi="宋体" w:hint="eastAsia"/>
          <w:color w:val="auto"/>
          <w:sz w:val="24"/>
        </w:rPr>
        <w:t>特此声明。</w:t>
      </w:r>
    </w:p>
    <w:p w:rsidR="00A93629" w:rsidRPr="00C81CB6" w:rsidRDefault="00A93629">
      <w:pPr>
        <w:spacing w:beforeLines="50" w:before="143" w:afterLines="50" w:after="143" w:line="360" w:lineRule="auto"/>
        <w:rPr>
          <w:rFonts w:ascii="宋体" w:hAnsi="宋体"/>
          <w:color w:val="auto"/>
          <w:sz w:val="24"/>
        </w:rPr>
      </w:pPr>
    </w:p>
    <w:p w:rsidR="00A93629" w:rsidRPr="00C81CB6" w:rsidRDefault="00A93629">
      <w:pPr>
        <w:spacing w:beforeLines="50" w:before="143" w:afterLines="50" w:after="143" w:line="360" w:lineRule="auto"/>
        <w:rPr>
          <w:rFonts w:ascii="宋体" w:hAnsi="宋体"/>
          <w:color w:val="auto"/>
          <w:sz w:val="24"/>
        </w:rPr>
      </w:pPr>
    </w:p>
    <w:p w:rsidR="00A93629" w:rsidRPr="00C81CB6" w:rsidRDefault="00F83DD8">
      <w:pPr>
        <w:spacing w:beforeLines="50" w:before="143" w:afterLines="50" w:after="143" w:line="360" w:lineRule="auto"/>
        <w:rPr>
          <w:rFonts w:ascii="宋体" w:hAnsi="宋体"/>
          <w:color w:val="auto"/>
          <w:sz w:val="24"/>
          <w:szCs w:val="24"/>
        </w:rPr>
      </w:pPr>
      <w:r w:rsidRPr="00C81CB6">
        <w:rPr>
          <w:rFonts w:ascii="宋体" w:hAnsi="宋体" w:hint="eastAsia"/>
          <w:color w:val="auto"/>
          <w:sz w:val="24"/>
          <w:szCs w:val="24"/>
        </w:rPr>
        <w:t>申请人名称（公章）：</w:t>
      </w:r>
    </w:p>
    <w:p w:rsidR="00A93629" w:rsidRPr="00C81CB6" w:rsidRDefault="00F83DD8">
      <w:pPr>
        <w:spacing w:beforeLines="50" w:before="143" w:afterLines="50" w:after="143" w:line="360" w:lineRule="auto"/>
        <w:rPr>
          <w:rFonts w:ascii="宋体" w:hAnsi="宋体"/>
          <w:color w:val="auto"/>
          <w:sz w:val="24"/>
          <w:szCs w:val="24"/>
        </w:rPr>
      </w:pPr>
      <w:r w:rsidRPr="00C81CB6">
        <w:rPr>
          <w:rFonts w:ascii="宋体" w:hAnsi="宋体" w:hint="eastAsia"/>
          <w:color w:val="auto"/>
          <w:sz w:val="24"/>
          <w:szCs w:val="24"/>
        </w:rPr>
        <w:t>法定代表人或委托代理人（签字或盖章）：</w:t>
      </w:r>
    </w:p>
    <w:p w:rsidR="00A93629" w:rsidRPr="00C81CB6" w:rsidRDefault="00F83DD8">
      <w:pPr>
        <w:spacing w:beforeLines="50" w:before="143" w:afterLines="50" w:after="143" w:line="360" w:lineRule="auto"/>
        <w:rPr>
          <w:rFonts w:ascii="宋体" w:hAnsi="宋体"/>
          <w:color w:val="auto"/>
          <w:sz w:val="24"/>
        </w:rPr>
      </w:pPr>
      <w:r w:rsidRPr="00C81CB6">
        <w:rPr>
          <w:rFonts w:ascii="宋体" w:hAnsi="宋体"/>
          <w:color w:val="auto"/>
          <w:spacing w:val="4"/>
          <w:sz w:val="24"/>
        </w:rPr>
        <w:t>日期：</w:t>
      </w:r>
      <w:r w:rsidRPr="00C81CB6">
        <w:rPr>
          <w:rFonts w:ascii="宋体" w:hAnsi="宋体" w:hint="eastAsia"/>
          <w:color w:val="auto"/>
          <w:sz w:val="24"/>
        </w:rPr>
        <w:t>年月日</w:t>
      </w:r>
    </w:p>
    <w:p w:rsidR="00A93629" w:rsidRPr="00C81CB6" w:rsidRDefault="00F83DD8">
      <w:pPr>
        <w:widowControl/>
        <w:jc w:val="center"/>
        <w:rPr>
          <w:rFonts w:ascii="Times New Roman" w:eastAsiaTheme="minorEastAsia" w:hAnsi="Times New Roman" w:cs="Times New Roman"/>
          <w:color w:val="auto"/>
          <w:sz w:val="32"/>
          <w:szCs w:val="32"/>
        </w:rPr>
      </w:pPr>
      <w:r w:rsidRPr="00C81CB6">
        <w:rPr>
          <w:rFonts w:ascii="Times New Roman" w:eastAsiaTheme="minorEastAsia" w:hAnsi="Times New Roman" w:cs="Times New Roman" w:hint="eastAsia"/>
          <w:color w:val="auto"/>
          <w:sz w:val="32"/>
          <w:szCs w:val="32"/>
        </w:rPr>
        <w:br w:type="page"/>
      </w:r>
    </w:p>
    <w:p w:rsidR="00A93629" w:rsidRPr="00C81CB6" w:rsidRDefault="00F83DD8">
      <w:pPr>
        <w:pStyle w:val="2"/>
        <w:numPr>
          <w:ilvl w:val="0"/>
          <w:numId w:val="7"/>
        </w:numPr>
        <w:jc w:val="center"/>
        <w:rPr>
          <w:rFonts w:ascii="Times New Roman" w:eastAsiaTheme="minorEastAsia" w:hAnsi="Times New Roman" w:cs="Times New Roman"/>
          <w:color w:val="auto"/>
          <w:sz w:val="32"/>
          <w:szCs w:val="32"/>
        </w:rPr>
      </w:pPr>
      <w:bookmarkStart w:id="373" w:name="_Toc21241"/>
      <w:bookmarkStart w:id="374" w:name="_Toc7113"/>
      <w:bookmarkStart w:id="375" w:name="_Toc26993"/>
      <w:bookmarkStart w:id="376" w:name="_Toc524688432"/>
      <w:bookmarkStart w:id="377" w:name="_Toc479577289"/>
      <w:bookmarkEnd w:id="368"/>
      <w:r w:rsidRPr="00C81CB6">
        <w:rPr>
          <w:rFonts w:ascii="Times New Roman" w:eastAsiaTheme="minorEastAsia" w:hAnsi="Times New Roman" w:cs="Times New Roman" w:hint="eastAsia"/>
          <w:color w:val="auto"/>
          <w:sz w:val="32"/>
          <w:szCs w:val="32"/>
        </w:rPr>
        <w:lastRenderedPageBreak/>
        <w:t>是否存在禁止情形的披露说明</w:t>
      </w:r>
      <w:bookmarkEnd w:id="373"/>
      <w:bookmarkEnd w:id="374"/>
      <w:bookmarkEnd w:id="375"/>
      <w:bookmarkEnd w:id="376"/>
    </w:p>
    <w:p w:rsidR="00A93629" w:rsidRPr="00C81CB6" w:rsidRDefault="00F83DD8">
      <w:pPr>
        <w:pStyle w:val="ae"/>
        <w:spacing w:before="100" w:beforeAutospacing="1" w:after="100" w:afterAutospacing="1" w:line="360" w:lineRule="auto"/>
        <w:ind w:right="57"/>
        <w:rPr>
          <w:color w:val="auto"/>
          <w:sz w:val="24"/>
        </w:rPr>
      </w:pPr>
      <w:r w:rsidRPr="00C81CB6">
        <w:rPr>
          <w:rFonts w:hint="eastAsia"/>
          <w:b/>
          <w:bCs/>
          <w:color w:val="auto"/>
          <w:sz w:val="24"/>
        </w:rPr>
        <w:t>（申请人若为联合体，联合体牵头方签署盖章即可，但对联合体各方均具有约束力）</w:t>
      </w:r>
    </w:p>
    <w:p w:rsidR="00A93629" w:rsidRPr="00C81CB6" w:rsidRDefault="00F83DD8">
      <w:pPr>
        <w:widowControl/>
        <w:spacing w:before="100" w:beforeAutospacing="1" w:after="100" w:afterAutospacing="1" w:line="360" w:lineRule="auto"/>
        <w:rPr>
          <w:b/>
          <w:color w:val="auto"/>
          <w:sz w:val="24"/>
          <w:u w:val="single"/>
        </w:rPr>
      </w:pPr>
      <w:r w:rsidRPr="00C81CB6">
        <w:rPr>
          <w:rFonts w:hint="eastAsia"/>
          <w:b/>
          <w:color w:val="auto"/>
          <w:sz w:val="24"/>
          <w:u w:val="single"/>
        </w:rPr>
        <w:t>致：东莞市发展和改革局</w:t>
      </w:r>
      <w:r w:rsidRPr="00C81CB6">
        <w:rPr>
          <w:rFonts w:hint="eastAsia"/>
          <w:b/>
          <w:color w:val="auto"/>
          <w:sz w:val="24"/>
          <w:u w:val="single"/>
        </w:rPr>
        <w:t xml:space="preserve"> </w:t>
      </w:r>
    </w:p>
    <w:p w:rsidR="00A93629" w:rsidRPr="00C81CB6" w:rsidRDefault="00F83DD8">
      <w:pPr>
        <w:widowControl/>
        <w:spacing w:before="100" w:beforeAutospacing="1" w:after="100" w:afterAutospacing="1" w:line="360" w:lineRule="auto"/>
        <w:ind w:firstLineChars="200" w:firstLine="480"/>
        <w:rPr>
          <w:rFonts w:ascii="宋体" w:hAnsi="宋体"/>
          <w:color w:val="auto"/>
          <w:sz w:val="24"/>
        </w:rPr>
      </w:pPr>
      <w:r w:rsidRPr="00C81CB6">
        <w:rPr>
          <w:rFonts w:ascii="宋体" w:hAnsi="宋体" w:hint="eastAsia"/>
          <w:color w:val="auto"/>
          <w:sz w:val="24"/>
        </w:rPr>
        <w:t>我方</w:t>
      </w:r>
      <w:r w:rsidRPr="00C81CB6">
        <w:rPr>
          <w:rFonts w:ascii="宋体" w:hAnsi="宋体" w:hint="eastAsia"/>
          <w:color w:val="auto"/>
          <w:sz w:val="24"/>
          <w:u w:val="single"/>
        </w:rPr>
        <w:t>（独立申请人名称或联合体牵头方名称）【根据《联合体协议书》的约定，代表联合体各方（此条仅联合体适用）】</w:t>
      </w:r>
      <w:r w:rsidRPr="00C81CB6">
        <w:rPr>
          <w:rFonts w:ascii="宋体" w:hAnsi="宋体"/>
          <w:color w:val="auto"/>
          <w:sz w:val="24"/>
        </w:rPr>
        <w:t>承诺</w:t>
      </w:r>
      <w:r w:rsidRPr="00C81CB6">
        <w:rPr>
          <w:rFonts w:ascii="宋体" w:hAnsi="宋体" w:hint="eastAsia"/>
          <w:color w:val="auto"/>
          <w:sz w:val="24"/>
        </w:rPr>
        <w:t>，本次</w:t>
      </w:r>
      <w:r w:rsidRPr="00C81CB6">
        <w:rPr>
          <w:rFonts w:ascii="宋体" w:hAnsi="宋体"/>
          <w:color w:val="auto"/>
          <w:sz w:val="24"/>
        </w:rPr>
        <w:t>投标不存在</w:t>
      </w:r>
      <w:r w:rsidRPr="00C81CB6">
        <w:rPr>
          <w:rFonts w:ascii="宋体" w:hAnsi="宋体" w:hint="eastAsia"/>
          <w:color w:val="auto"/>
          <w:sz w:val="24"/>
        </w:rPr>
        <w:t>“</w:t>
      </w:r>
      <w:r w:rsidRPr="00C81CB6">
        <w:rPr>
          <w:rFonts w:ascii="Times New Roman" w:hAnsi="Times New Roman" w:cs="Times New Roman" w:hint="eastAsia"/>
          <w:color w:val="auto"/>
          <w:kern w:val="1"/>
          <w:sz w:val="24"/>
          <w:szCs w:val="24"/>
        </w:rPr>
        <w:t>单位负责人为同一人或者存在直接控股、管理关系的不同单位，同时单独提出申请或加入不同的联合体提出申请</w:t>
      </w:r>
      <w:r w:rsidRPr="00C81CB6">
        <w:rPr>
          <w:rFonts w:ascii="宋体" w:hAnsi="宋体" w:hint="eastAsia"/>
          <w:color w:val="auto"/>
          <w:sz w:val="24"/>
        </w:rPr>
        <w:t>本项目”的</w:t>
      </w:r>
      <w:r w:rsidRPr="00C81CB6">
        <w:rPr>
          <w:rFonts w:ascii="宋体" w:hAnsi="宋体"/>
          <w:color w:val="auto"/>
          <w:sz w:val="24"/>
        </w:rPr>
        <w:t>情形</w:t>
      </w:r>
      <w:r w:rsidRPr="00C81CB6">
        <w:rPr>
          <w:rFonts w:ascii="Times New Roman" w:hAnsi="Times New Roman" w:cs="Times New Roman" w:hint="eastAsia"/>
          <w:color w:val="auto"/>
          <w:kern w:val="1"/>
          <w:sz w:val="24"/>
          <w:szCs w:val="24"/>
        </w:rPr>
        <w:t>，</w:t>
      </w:r>
      <w:r w:rsidRPr="00C81CB6">
        <w:rPr>
          <w:rFonts w:ascii="宋体" w:hAnsi="宋体"/>
          <w:color w:val="auto"/>
          <w:sz w:val="24"/>
        </w:rPr>
        <w:t>不存在</w:t>
      </w:r>
      <w:r w:rsidRPr="00C81CB6">
        <w:rPr>
          <w:rFonts w:ascii="宋体" w:hAnsi="宋体" w:hint="eastAsia"/>
          <w:color w:val="auto"/>
          <w:sz w:val="24"/>
        </w:rPr>
        <w:t>“联合体各方以自己名义独立或加入其他联合体参加本项目社会资本招标活动”的</w:t>
      </w:r>
      <w:r w:rsidRPr="00C81CB6">
        <w:rPr>
          <w:rFonts w:ascii="宋体" w:hAnsi="宋体"/>
          <w:color w:val="auto"/>
          <w:sz w:val="24"/>
        </w:rPr>
        <w:t>情形，</w:t>
      </w:r>
      <w:r w:rsidRPr="00C81CB6">
        <w:rPr>
          <w:rFonts w:ascii="宋体" w:hAnsi="宋体" w:hint="eastAsia"/>
          <w:color w:val="auto"/>
          <w:sz w:val="24"/>
        </w:rPr>
        <w:t>以及</w:t>
      </w:r>
      <w:r w:rsidRPr="00C81CB6">
        <w:rPr>
          <w:rFonts w:ascii="宋体" w:hAnsi="宋体"/>
          <w:color w:val="auto"/>
          <w:sz w:val="24"/>
        </w:rPr>
        <w:t>其他</w:t>
      </w:r>
      <w:r w:rsidRPr="00C81CB6">
        <w:rPr>
          <w:rFonts w:ascii="宋体" w:hAnsi="宋体" w:hint="eastAsia"/>
          <w:color w:val="auto"/>
          <w:sz w:val="24"/>
        </w:rPr>
        <w:t>法律</w:t>
      </w:r>
      <w:r w:rsidRPr="00C81CB6">
        <w:rPr>
          <w:rFonts w:ascii="宋体" w:hAnsi="宋体"/>
          <w:color w:val="auto"/>
          <w:sz w:val="24"/>
        </w:rPr>
        <w:t>法规禁止</w:t>
      </w:r>
      <w:r w:rsidRPr="00C81CB6">
        <w:rPr>
          <w:rFonts w:ascii="宋体" w:hAnsi="宋体" w:hint="eastAsia"/>
          <w:color w:val="auto"/>
          <w:sz w:val="24"/>
        </w:rPr>
        <w:t>的</w:t>
      </w:r>
      <w:r w:rsidRPr="00C81CB6">
        <w:rPr>
          <w:rFonts w:ascii="宋体" w:hAnsi="宋体"/>
          <w:color w:val="auto"/>
          <w:sz w:val="24"/>
        </w:rPr>
        <w:t>情形</w:t>
      </w:r>
      <w:r w:rsidRPr="00C81CB6">
        <w:rPr>
          <w:rFonts w:ascii="宋体" w:hAnsi="宋体" w:hint="eastAsia"/>
          <w:color w:val="auto"/>
          <w:sz w:val="24"/>
        </w:rPr>
        <w:t>。</w:t>
      </w:r>
    </w:p>
    <w:p w:rsidR="00A93629" w:rsidRPr="00C81CB6" w:rsidRDefault="00F83DD8">
      <w:pPr>
        <w:spacing w:beforeLines="50" w:before="143" w:afterLines="50" w:after="143" w:line="360" w:lineRule="auto"/>
        <w:jc w:val="center"/>
        <w:rPr>
          <w:rFonts w:ascii="宋体" w:hAnsi="宋体"/>
          <w:color w:val="auto"/>
          <w:sz w:val="24"/>
        </w:rPr>
      </w:pPr>
      <w:r w:rsidRPr="00C81CB6">
        <w:rPr>
          <w:rFonts w:ascii="宋体" w:hAnsi="宋体" w:hint="eastAsia"/>
          <w:color w:val="auto"/>
          <w:sz w:val="24"/>
        </w:rPr>
        <w:t>[以下无正文]</w:t>
      </w:r>
    </w:p>
    <w:p w:rsidR="00A93629" w:rsidRPr="00C81CB6" w:rsidRDefault="00F83DD8">
      <w:pPr>
        <w:widowControl/>
        <w:spacing w:line="360" w:lineRule="auto"/>
        <w:ind w:firstLineChars="200" w:firstLine="480"/>
        <w:rPr>
          <w:rFonts w:ascii="宋体" w:hAnsi="宋体"/>
          <w:color w:val="auto"/>
          <w:sz w:val="24"/>
        </w:rPr>
      </w:pPr>
      <w:r w:rsidRPr="00C81CB6">
        <w:rPr>
          <w:rFonts w:ascii="宋体" w:hAnsi="宋体" w:hint="eastAsia"/>
          <w:color w:val="auto"/>
          <w:sz w:val="24"/>
        </w:rPr>
        <w:t>申请人名称（公章）：</w:t>
      </w:r>
    </w:p>
    <w:p w:rsidR="00A93629" w:rsidRPr="00C81CB6" w:rsidRDefault="00F83DD8">
      <w:pPr>
        <w:widowControl/>
        <w:spacing w:line="360" w:lineRule="auto"/>
        <w:ind w:firstLineChars="200" w:firstLine="480"/>
        <w:rPr>
          <w:rFonts w:ascii="宋体" w:hAnsi="宋体"/>
          <w:color w:val="auto"/>
          <w:sz w:val="24"/>
        </w:rPr>
      </w:pPr>
      <w:r w:rsidRPr="00C81CB6">
        <w:rPr>
          <w:rFonts w:ascii="宋体" w:hAnsi="宋体" w:hint="eastAsia"/>
          <w:color w:val="auto"/>
          <w:sz w:val="24"/>
        </w:rPr>
        <w:t>法定代表人或委托代理人（签字或盖章）：</w:t>
      </w:r>
    </w:p>
    <w:p w:rsidR="00A93629" w:rsidRPr="00C81CB6" w:rsidRDefault="00F83DD8">
      <w:pPr>
        <w:widowControl/>
        <w:spacing w:line="360" w:lineRule="auto"/>
        <w:ind w:firstLineChars="200" w:firstLine="480"/>
        <w:rPr>
          <w:rFonts w:ascii="宋体" w:hAnsi="宋体"/>
          <w:color w:val="auto"/>
          <w:sz w:val="24"/>
        </w:rPr>
      </w:pPr>
      <w:r w:rsidRPr="00C81CB6">
        <w:rPr>
          <w:rFonts w:ascii="宋体" w:hAnsi="宋体" w:hint="eastAsia"/>
          <w:color w:val="auto"/>
          <w:sz w:val="24"/>
        </w:rPr>
        <w:t>日期：年月日</w:t>
      </w:r>
    </w:p>
    <w:p w:rsidR="00A93629" w:rsidRPr="00C81CB6" w:rsidRDefault="00A93629">
      <w:pPr>
        <w:widowControl/>
        <w:spacing w:line="360" w:lineRule="auto"/>
        <w:ind w:firstLineChars="200" w:firstLine="480"/>
        <w:rPr>
          <w:rFonts w:ascii="宋体" w:hAnsi="宋体"/>
          <w:color w:val="auto"/>
          <w:sz w:val="24"/>
        </w:rPr>
      </w:pPr>
    </w:p>
    <w:p w:rsidR="00A93629" w:rsidRPr="00C81CB6" w:rsidRDefault="00A93629">
      <w:pPr>
        <w:widowControl/>
        <w:spacing w:line="360" w:lineRule="auto"/>
        <w:ind w:firstLineChars="200" w:firstLine="480"/>
        <w:rPr>
          <w:rFonts w:ascii="宋体" w:hAnsi="宋体"/>
          <w:color w:val="auto"/>
          <w:sz w:val="24"/>
        </w:rPr>
      </w:pPr>
    </w:p>
    <w:p w:rsidR="00A93629" w:rsidRPr="00C81CB6" w:rsidRDefault="00A93629">
      <w:pPr>
        <w:widowControl/>
        <w:spacing w:line="360" w:lineRule="auto"/>
        <w:rPr>
          <w:rFonts w:eastAsia="仿宋_GB2312"/>
          <w:color w:val="auto"/>
          <w:sz w:val="24"/>
        </w:rPr>
      </w:pPr>
    </w:p>
    <w:p w:rsidR="00A93629" w:rsidRPr="00C81CB6" w:rsidRDefault="00A93629">
      <w:pPr>
        <w:widowControl/>
        <w:spacing w:line="360" w:lineRule="auto"/>
        <w:ind w:firstLineChars="200" w:firstLine="480"/>
        <w:rPr>
          <w:rFonts w:eastAsia="仿宋_GB2312"/>
          <w:color w:val="auto"/>
          <w:sz w:val="24"/>
        </w:rPr>
      </w:pPr>
    </w:p>
    <w:p w:rsidR="00A93629" w:rsidRPr="00C81CB6" w:rsidRDefault="00F83DD8">
      <w:pPr>
        <w:widowControl/>
        <w:jc w:val="left"/>
        <w:rPr>
          <w:rFonts w:ascii="Times New Roman" w:eastAsiaTheme="minorEastAsia" w:hAnsi="Times New Roman" w:cs="Times New Roman"/>
          <w:b/>
          <w:color w:val="auto"/>
          <w:sz w:val="32"/>
          <w:szCs w:val="32"/>
        </w:rPr>
      </w:pPr>
      <w:bookmarkStart w:id="378" w:name="_Toc479577286"/>
      <w:r w:rsidRPr="00C81CB6">
        <w:rPr>
          <w:rFonts w:ascii="Times New Roman" w:eastAsiaTheme="minorEastAsia" w:hAnsi="Times New Roman" w:cs="Times New Roman"/>
          <w:color w:val="auto"/>
          <w:sz w:val="32"/>
          <w:szCs w:val="32"/>
        </w:rPr>
        <w:br w:type="page"/>
      </w:r>
    </w:p>
    <w:p w:rsidR="00A93629" w:rsidRPr="00C81CB6" w:rsidRDefault="00F83DD8">
      <w:pPr>
        <w:pStyle w:val="2"/>
        <w:numPr>
          <w:ilvl w:val="0"/>
          <w:numId w:val="7"/>
        </w:numPr>
        <w:jc w:val="center"/>
        <w:rPr>
          <w:rFonts w:ascii="Times New Roman" w:eastAsiaTheme="minorEastAsia" w:hAnsi="Times New Roman" w:cs="Times New Roman"/>
          <w:color w:val="auto"/>
          <w:sz w:val="32"/>
          <w:szCs w:val="32"/>
        </w:rPr>
      </w:pPr>
      <w:bookmarkStart w:id="379" w:name="_Toc13569"/>
      <w:bookmarkStart w:id="380" w:name="_Toc10917"/>
      <w:bookmarkStart w:id="381" w:name="_Toc16795"/>
      <w:bookmarkStart w:id="382" w:name="_Toc524688433"/>
      <w:bookmarkEnd w:id="378"/>
      <w:r w:rsidRPr="00C81CB6">
        <w:rPr>
          <w:rFonts w:ascii="Times New Roman" w:eastAsiaTheme="minorEastAsia" w:hAnsi="Times New Roman" w:cs="Times New Roman" w:hint="eastAsia"/>
          <w:color w:val="auto"/>
          <w:sz w:val="32"/>
          <w:szCs w:val="32"/>
        </w:rPr>
        <w:lastRenderedPageBreak/>
        <w:t>其他必要的补充或声明</w:t>
      </w:r>
      <w:bookmarkEnd w:id="333"/>
      <w:bookmarkEnd w:id="334"/>
      <w:bookmarkEnd w:id="377"/>
      <w:bookmarkEnd w:id="379"/>
      <w:bookmarkEnd w:id="380"/>
      <w:bookmarkEnd w:id="381"/>
      <w:bookmarkEnd w:id="382"/>
    </w:p>
    <w:p w:rsidR="00A93629" w:rsidRPr="00C81CB6" w:rsidRDefault="00F83DD8">
      <w:pPr>
        <w:spacing w:afterLines="100" w:after="286" w:line="360" w:lineRule="auto"/>
        <w:jc w:val="center"/>
        <w:rPr>
          <w:rFonts w:ascii="Times New Roman" w:hAnsi="Times New Roman" w:cs="Times New Roman"/>
          <w:color w:val="auto"/>
          <w:kern w:val="1"/>
        </w:rPr>
      </w:pPr>
      <w:r w:rsidRPr="00C81CB6">
        <w:rPr>
          <w:rFonts w:ascii="Times New Roman" w:hAnsi="Times New Roman" w:cs="Times New Roman"/>
          <w:color w:val="auto"/>
          <w:kern w:val="1"/>
        </w:rPr>
        <w:br w:type="page"/>
      </w:r>
    </w:p>
    <w:p w:rsidR="00A93629" w:rsidRPr="00C81CB6" w:rsidRDefault="00F83DD8">
      <w:pPr>
        <w:pStyle w:val="2"/>
        <w:jc w:val="center"/>
        <w:rPr>
          <w:rFonts w:ascii="Times New Roman" w:eastAsiaTheme="minorEastAsia" w:hAnsi="Times New Roman" w:cs="Times New Roman"/>
          <w:color w:val="auto"/>
          <w:sz w:val="32"/>
          <w:szCs w:val="32"/>
        </w:rPr>
      </w:pPr>
      <w:bookmarkStart w:id="383" w:name="_Toc8841"/>
      <w:bookmarkStart w:id="384" w:name="_Toc9457"/>
      <w:bookmarkStart w:id="385" w:name="_Toc7"/>
      <w:bookmarkStart w:id="386" w:name="_Toc17659"/>
      <w:bookmarkStart w:id="387" w:name="_Toc524688434"/>
      <w:r w:rsidRPr="00C81CB6">
        <w:rPr>
          <w:rFonts w:ascii="Times New Roman" w:eastAsiaTheme="minorEastAsia" w:hAnsi="Times New Roman" w:cs="Times New Roman" w:hint="eastAsia"/>
          <w:color w:val="auto"/>
          <w:sz w:val="32"/>
          <w:szCs w:val="32"/>
        </w:rPr>
        <w:lastRenderedPageBreak/>
        <w:t>附表：符合性评审响应对照表</w:t>
      </w:r>
      <w:bookmarkEnd w:id="383"/>
      <w:bookmarkEnd w:id="384"/>
      <w:bookmarkEnd w:id="385"/>
      <w:bookmarkEnd w:id="386"/>
      <w:bookmarkEnd w:id="387"/>
    </w:p>
    <w:p w:rsidR="00A93629" w:rsidRPr="00C81CB6" w:rsidRDefault="00F83DD8">
      <w:pPr>
        <w:spacing w:line="360" w:lineRule="auto"/>
        <w:rPr>
          <w:rFonts w:ascii="宋体" w:hAnsi="宋体"/>
          <w:color w:val="auto"/>
          <w:sz w:val="24"/>
        </w:rPr>
      </w:pPr>
      <w:r w:rsidRPr="00C81CB6">
        <w:rPr>
          <w:rFonts w:ascii="宋体" w:hAnsi="宋体" w:hint="eastAsia"/>
          <w:b/>
          <w:bCs/>
          <w:color w:val="auto"/>
          <w:sz w:val="24"/>
        </w:rPr>
        <w:t>（申请人若为联合体，联合体牵头方签署盖章即可，但对联合体各方均具有约束力）</w:t>
      </w:r>
      <w:r w:rsidRPr="00C81CB6">
        <w:rPr>
          <w:rFonts w:ascii="宋体" w:hAnsi="宋体" w:hint="eastAsia"/>
          <w:color w:val="auto"/>
          <w:sz w:val="24"/>
        </w:rPr>
        <w:t>申请人：（盖章）</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5402"/>
        <w:gridCol w:w="1920"/>
        <w:gridCol w:w="1320"/>
      </w:tblGrid>
      <w:tr w:rsidR="00C81CB6" w:rsidRPr="00C81CB6">
        <w:trPr>
          <w:trHeight w:val="1038"/>
        </w:trPr>
        <w:tc>
          <w:tcPr>
            <w:tcW w:w="646" w:type="dxa"/>
            <w:vAlign w:val="center"/>
          </w:tcPr>
          <w:p w:rsidR="00A93629" w:rsidRPr="00C81CB6" w:rsidRDefault="00F83DD8">
            <w:pPr>
              <w:snapToGrid w:val="0"/>
              <w:spacing w:line="360" w:lineRule="auto"/>
              <w:jc w:val="center"/>
              <w:rPr>
                <w:rFonts w:ascii="宋体" w:hAnsi="宋体"/>
                <w:b/>
                <w:color w:val="auto"/>
                <w:szCs w:val="21"/>
              </w:rPr>
            </w:pPr>
            <w:r w:rsidRPr="00C81CB6">
              <w:rPr>
                <w:rFonts w:ascii="宋体" w:hAnsi="宋体" w:hint="eastAsia"/>
                <w:b/>
                <w:color w:val="auto"/>
                <w:szCs w:val="21"/>
              </w:rPr>
              <w:t>序号</w:t>
            </w:r>
          </w:p>
        </w:tc>
        <w:tc>
          <w:tcPr>
            <w:tcW w:w="5402" w:type="dxa"/>
            <w:vAlign w:val="center"/>
          </w:tcPr>
          <w:p w:rsidR="00A93629" w:rsidRPr="00C81CB6" w:rsidRDefault="00F83DD8">
            <w:pPr>
              <w:snapToGrid w:val="0"/>
              <w:spacing w:line="360" w:lineRule="auto"/>
              <w:jc w:val="center"/>
              <w:rPr>
                <w:rFonts w:ascii="宋体" w:hAnsi="宋体"/>
                <w:b/>
                <w:color w:val="auto"/>
                <w:szCs w:val="21"/>
              </w:rPr>
            </w:pPr>
            <w:r w:rsidRPr="00C81CB6">
              <w:rPr>
                <w:rFonts w:ascii="宋体" w:hAnsi="宋体" w:hint="eastAsia"/>
                <w:b/>
                <w:color w:val="auto"/>
                <w:szCs w:val="21"/>
              </w:rPr>
              <w:t>符合性评审响应内容</w:t>
            </w:r>
          </w:p>
        </w:tc>
        <w:tc>
          <w:tcPr>
            <w:tcW w:w="1920" w:type="dxa"/>
            <w:vAlign w:val="center"/>
          </w:tcPr>
          <w:p w:rsidR="00A93629" w:rsidRPr="00C81CB6" w:rsidRDefault="00F83DD8">
            <w:pPr>
              <w:snapToGrid w:val="0"/>
              <w:spacing w:line="360" w:lineRule="auto"/>
              <w:jc w:val="center"/>
              <w:rPr>
                <w:rFonts w:ascii="宋体" w:hAnsi="宋体"/>
                <w:b/>
                <w:color w:val="auto"/>
                <w:szCs w:val="21"/>
              </w:rPr>
            </w:pPr>
            <w:r w:rsidRPr="00C81CB6">
              <w:rPr>
                <w:rFonts w:ascii="宋体" w:hAnsi="宋体" w:hint="eastAsia"/>
                <w:b/>
                <w:color w:val="auto"/>
                <w:szCs w:val="21"/>
              </w:rPr>
              <w:t>是否响应</w:t>
            </w:r>
          </w:p>
          <w:p w:rsidR="00A93629" w:rsidRPr="00C81CB6" w:rsidRDefault="00F83DD8">
            <w:pPr>
              <w:snapToGrid w:val="0"/>
              <w:spacing w:line="360" w:lineRule="auto"/>
              <w:jc w:val="center"/>
              <w:rPr>
                <w:rFonts w:ascii="宋体" w:hAnsi="宋体"/>
                <w:b/>
                <w:color w:val="auto"/>
                <w:szCs w:val="21"/>
              </w:rPr>
            </w:pPr>
            <w:r w:rsidRPr="00C81CB6">
              <w:rPr>
                <w:rFonts w:ascii="宋体" w:hAnsi="宋体" w:hint="eastAsia"/>
                <w:b/>
                <w:color w:val="auto"/>
                <w:szCs w:val="21"/>
              </w:rPr>
              <w:t>（填是或者否）</w:t>
            </w:r>
          </w:p>
        </w:tc>
        <w:tc>
          <w:tcPr>
            <w:tcW w:w="1320" w:type="dxa"/>
            <w:vAlign w:val="center"/>
          </w:tcPr>
          <w:p w:rsidR="00A93629" w:rsidRPr="00C81CB6" w:rsidRDefault="00F83DD8">
            <w:pPr>
              <w:snapToGrid w:val="0"/>
              <w:spacing w:line="360" w:lineRule="auto"/>
              <w:jc w:val="center"/>
              <w:rPr>
                <w:rFonts w:ascii="宋体" w:hAnsi="宋体"/>
                <w:b/>
                <w:color w:val="auto"/>
                <w:szCs w:val="21"/>
              </w:rPr>
            </w:pPr>
            <w:r w:rsidRPr="00C81CB6">
              <w:rPr>
                <w:rFonts w:ascii="宋体" w:hAnsi="宋体" w:hint="eastAsia"/>
                <w:b/>
                <w:color w:val="auto"/>
                <w:szCs w:val="21"/>
              </w:rPr>
              <w:t>备注</w:t>
            </w:r>
          </w:p>
        </w:tc>
      </w:tr>
      <w:tr w:rsidR="00C81CB6" w:rsidRPr="00C81CB6">
        <w:trPr>
          <w:trHeight w:val="1038"/>
        </w:trPr>
        <w:tc>
          <w:tcPr>
            <w:tcW w:w="646" w:type="dxa"/>
            <w:vAlign w:val="center"/>
          </w:tcPr>
          <w:p w:rsidR="00A93629" w:rsidRPr="00C81CB6" w:rsidRDefault="00F83DD8">
            <w:pPr>
              <w:spacing w:line="360" w:lineRule="auto"/>
              <w:jc w:val="center"/>
              <w:rPr>
                <w:rFonts w:ascii="宋体" w:hAnsi="宋体"/>
                <w:b/>
                <w:color w:val="auto"/>
                <w:szCs w:val="21"/>
              </w:rPr>
            </w:pPr>
            <w:r w:rsidRPr="00C81CB6">
              <w:rPr>
                <w:rFonts w:ascii="宋体" w:hAnsi="宋体" w:hint="eastAsia"/>
                <w:b/>
                <w:color w:val="auto"/>
                <w:szCs w:val="21"/>
              </w:rPr>
              <w:t>1</w:t>
            </w:r>
          </w:p>
        </w:tc>
        <w:tc>
          <w:tcPr>
            <w:tcW w:w="5402" w:type="dxa"/>
            <w:vAlign w:val="center"/>
          </w:tcPr>
          <w:p w:rsidR="00A93629" w:rsidRPr="00C81CB6" w:rsidRDefault="00F83DD8">
            <w:pPr>
              <w:spacing w:line="360" w:lineRule="auto"/>
              <w:rPr>
                <w:rFonts w:ascii="宋体" w:hAnsi="宋体"/>
                <w:color w:val="auto"/>
                <w:szCs w:val="21"/>
              </w:rPr>
            </w:pPr>
            <w:r w:rsidRPr="00C81CB6">
              <w:rPr>
                <w:rFonts w:ascii="宋体" w:hAnsi="宋体" w:hint="eastAsia"/>
                <w:color w:val="auto"/>
                <w:szCs w:val="21"/>
              </w:rPr>
              <w:t>资格预审申请函</w:t>
            </w:r>
          </w:p>
        </w:tc>
        <w:tc>
          <w:tcPr>
            <w:tcW w:w="1920" w:type="dxa"/>
            <w:vAlign w:val="center"/>
          </w:tcPr>
          <w:p w:rsidR="00A93629" w:rsidRPr="00C81CB6" w:rsidRDefault="00A93629">
            <w:pPr>
              <w:spacing w:line="360" w:lineRule="auto"/>
              <w:jc w:val="center"/>
              <w:rPr>
                <w:rFonts w:ascii="宋体" w:hAnsi="宋体"/>
                <w:b/>
                <w:color w:val="auto"/>
                <w:szCs w:val="21"/>
              </w:rPr>
            </w:pPr>
          </w:p>
        </w:tc>
        <w:tc>
          <w:tcPr>
            <w:tcW w:w="1320" w:type="dxa"/>
            <w:vAlign w:val="center"/>
          </w:tcPr>
          <w:p w:rsidR="00A93629" w:rsidRPr="00C81CB6" w:rsidRDefault="00A93629">
            <w:pPr>
              <w:spacing w:line="360" w:lineRule="auto"/>
              <w:jc w:val="center"/>
              <w:rPr>
                <w:rFonts w:ascii="宋体" w:hAnsi="宋体"/>
                <w:b/>
                <w:color w:val="auto"/>
                <w:szCs w:val="21"/>
              </w:rPr>
            </w:pPr>
          </w:p>
        </w:tc>
      </w:tr>
      <w:tr w:rsidR="00C81CB6" w:rsidRPr="00C81CB6">
        <w:trPr>
          <w:trHeight w:val="1038"/>
        </w:trPr>
        <w:tc>
          <w:tcPr>
            <w:tcW w:w="646" w:type="dxa"/>
            <w:vAlign w:val="center"/>
          </w:tcPr>
          <w:p w:rsidR="00A93629" w:rsidRPr="00C81CB6" w:rsidRDefault="00F83DD8">
            <w:pPr>
              <w:spacing w:line="360" w:lineRule="auto"/>
              <w:jc w:val="center"/>
              <w:rPr>
                <w:rFonts w:ascii="宋体" w:hAnsi="宋体"/>
                <w:b/>
                <w:color w:val="auto"/>
                <w:szCs w:val="21"/>
              </w:rPr>
            </w:pPr>
            <w:r w:rsidRPr="00C81CB6">
              <w:rPr>
                <w:rFonts w:ascii="宋体" w:hAnsi="宋体" w:hint="eastAsia"/>
                <w:b/>
                <w:color w:val="auto"/>
                <w:szCs w:val="21"/>
              </w:rPr>
              <w:t>2</w:t>
            </w:r>
          </w:p>
        </w:tc>
        <w:tc>
          <w:tcPr>
            <w:tcW w:w="5402" w:type="dxa"/>
            <w:vAlign w:val="center"/>
          </w:tcPr>
          <w:p w:rsidR="00A93629" w:rsidRPr="00C81CB6" w:rsidRDefault="00F83DD8">
            <w:pPr>
              <w:spacing w:line="360" w:lineRule="auto"/>
              <w:rPr>
                <w:rFonts w:ascii="宋体" w:hAnsi="宋体"/>
                <w:color w:val="auto"/>
                <w:szCs w:val="21"/>
              </w:rPr>
            </w:pPr>
            <w:r w:rsidRPr="00C81CB6">
              <w:rPr>
                <w:rFonts w:ascii="宋体" w:hAnsi="宋体" w:hint="eastAsia"/>
                <w:color w:val="auto"/>
                <w:szCs w:val="21"/>
              </w:rPr>
              <w:t>法定代表人身份证明书</w:t>
            </w:r>
          </w:p>
        </w:tc>
        <w:tc>
          <w:tcPr>
            <w:tcW w:w="1920" w:type="dxa"/>
            <w:vAlign w:val="center"/>
          </w:tcPr>
          <w:p w:rsidR="00A93629" w:rsidRPr="00C81CB6" w:rsidRDefault="00A93629">
            <w:pPr>
              <w:spacing w:line="360" w:lineRule="auto"/>
              <w:jc w:val="center"/>
              <w:rPr>
                <w:rFonts w:ascii="宋体" w:hAnsi="宋体"/>
                <w:color w:val="auto"/>
                <w:szCs w:val="21"/>
              </w:rPr>
            </w:pPr>
          </w:p>
        </w:tc>
        <w:tc>
          <w:tcPr>
            <w:tcW w:w="1320" w:type="dxa"/>
            <w:vAlign w:val="center"/>
          </w:tcPr>
          <w:p w:rsidR="00A93629" w:rsidRPr="00C81CB6" w:rsidRDefault="00A93629">
            <w:pPr>
              <w:spacing w:line="360" w:lineRule="auto"/>
              <w:jc w:val="center"/>
              <w:rPr>
                <w:rFonts w:ascii="宋体" w:hAnsi="宋体"/>
                <w:color w:val="auto"/>
                <w:szCs w:val="21"/>
              </w:rPr>
            </w:pPr>
          </w:p>
        </w:tc>
      </w:tr>
      <w:tr w:rsidR="00C81CB6" w:rsidRPr="00C81CB6">
        <w:trPr>
          <w:trHeight w:val="1038"/>
        </w:trPr>
        <w:tc>
          <w:tcPr>
            <w:tcW w:w="646" w:type="dxa"/>
            <w:vAlign w:val="center"/>
          </w:tcPr>
          <w:p w:rsidR="00A93629" w:rsidRPr="00C81CB6" w:rsidRDefault="00F83DD8">
            <w:pPr>
              <w:spacing w:line="360" w:lineRule="auto"/>
              <w:jc w:val="center"/>
              <w:rPr>
                <w:rFonts w:ascii="宋体" w:hAnsi="宋体"/>
                <w:b/>
                <w:color w:val="auto"/>
                <w:szCs w:val="21"/>
              </w:rPr>
            </w:pPr>
            <w:r w:rsidRPr="00C81CB6">
              <w:rPr>
                <w:rFonts w:ascii="宋体" w:hAnsi="宋体" w:hint="eastAsia"/>
                <w:b/>
                <w:color w:val="auto"/>
                <w:szCs w:val="21"/>
              </w:rPr>
              <w:t>3</w:t>
            </w:r>
          </w:p>
        </w:tc>
        <w:tc>
          <w:tcPr>
            <w:tcW w:w="5402" w:type="dxa"/>
            <w:vAlign w:val="center"/>
          </w:tcPr>
          <w:p w:rsidR="00A93629" w:rsidRPr="00C81CB6" w:rsidRDefault="00F83DD8">
            <w:pPr>
              <w:spacing w:line="360" w:lineRule="auto"/>
              <w:rPr>
                <w:rFonts w:ascii="宋体" w:hAnsi="宋体"/>
                <w:color w:val="auto"/>
                <w:szCs w:val="21"/>
              </w:rPr>
            </w:pPr>
            <w:r w:rsidRPr="00C81CB6">
              <w:rPr>
                <w:rFonts w:ascii="宋体" w:hAnsi="宋体" w:hint="eastAsia"/>
                <w:color w:val="auto"/>
                <w:szCs w:val="21"/>
              </w:rPr>
              <w:t>法定代表人的授权委托书（资格预审申请文件由授权代表签署时，须提交）</w:t>
            </w:r>
          </w:p>
        </w:tc>
        <w:tc>
          <w:tcPr>
            <w:tcW w:w="1920" w:type="dxa"/>
            <w:vAlign w:val="center"/>
          </w:tcPr>
          <w:p w:rsidR="00A93629" w:rsidRPr="00C81CB6" w:rsidRDefault="00A93629">
            <w:pPr>
              <w:spacing w:line="360" w:lineRule="auto"/>
              <w:jc w:val="center"/>
              <w:rPr>
                <w:rFonts w:ascii="宋体" w:hAnsi="宋体"/>
                <w:color w:val="auto"/>
                <w:szCs w:val="21"/>
              </w:rPr>
            </w:pPr>
          </w:p>
        </w:tc>
        <w:tc>
          <w:tcPr>
            <w:tcW w:w="1320" w:type="dxa"/>
            <w:vAlign w:val="center"/>
          </w:tcPr>
          <w:p w:rsidR="00A93629" w:rsidRPr="00C81CB6" w:rsidRDefault="00A93629">
            <w:pPr>
              <w:spacing w:line="360" w:lineRule="auto"/>
              <w:jc w:val="center"/>
              <w:rPr>
                <w:rFonts w:ascii="宋体" w:hAnsi="宋体"/>
                <w:color w:val="auto"/>
                <w:szCs w:val="21"/>
              </w:rPr>
            </w:pPr>
          </w:p>
        </w:tc>
      </w:tr>
      <w:tr w:rsidR="00C81CB6" w:rsidRPr="00C81CB6">
        <w:trPr>
          <w:trHeight w:val="1038"/>
        </w:trPr>
        <w:tc>
          <w:tcPr>
            <w:tcW w:w="646" w:type="dxa"/>
            <w:vAlign w:val="center"/>
          </w:tcPr>
          <w:p w:rsidR="00A93629" w:rsidRPr="00C81CB6" w:rsidRDefault="00F83DD8">
            <w:pPr>
              <w:spacing w:line="360" w:lineRule="auto"/>
              <w:jc w:val="center"/>
              <w:rPr>
                <w:rFonts w:ascii="宋体" w:hAnsi="宋体"/>
                <w:b/>
                <w:color w:val="auto"/>
                <w:szCs w:val="21"/>
              </w:rPr>
            </w:pPr>
            <w:r w:rsidRPr="00C81CB6">
              <w:rPr>
                <w:rFonts w:ascii="宋体" w:hAnsi="宋体" w:hint="eastAsia"/>
                <w:b/>
                <w:color w:val="auto"/>
                <w:szCs w:val="21"/>
              </w:rPr>
              <w:t>4</w:t>
            </w:r>
          </w:p>
        </w:tc>
        <w:tc>
          <w:tcPr>
            <w:tcW w:w="5402" w:type="dxa"/>
            <w:vAlign w:val="center"/>
          </w:tcPr>
          <w:p w:rsidR="00A93629" w:rsidRPr="00C81CB6" w:rsidRDefault="00F83DD8">
            <w:pPr>
              <w:spacing w:line="360" w:lineRule="auto"/>
              <w:rPr>
                <w:rFonts w:ascii="宋体" w:hAnsi="宋体"/>
                <w:color w:val="auto"/>
                <w:szCs w:val="21"/>
              </w:rPr>
            </w:pPr>
            <w:r w:rsidRPr="00C81CB6">
              <w:rPr>
                <w:rFonts w:ascii="宋体" w:hAnsi="宋体" w:hint="eastAsia"/>
                <w:color w:val="auto"/>
                <w:szCs w:val="21"/>
              </w:rPr>
              <w:t>联合体协议书（联合体适用）</w:t>
            </w:r>
          </w:p>
        </w:tc>
        <w:tc>
          <w:tcPr>
            <w:tcW w:w="1920" w:type="dxa"/>
            <w:vAlign w:val="center"/>
          </w:tcPr>
          <w:p w:rsidR="00A93629" w:rsidRPr="00C81CB6" w:rsidRDefault="00A93629">
            <w:pPr>
              <w:spacing w:line="360" w:lineRule="auto"/>
              <w:jc w:val="center"/>
              <w:rPr>
                <w:rFonts w:ascii="宋体" w:hAnsi="宋体"/>
                <w:color w:val="auto"/>
                <w:szCs w:val="21"/>
              </w:rPr>
            </w:pPr>
          </w:p>
        </w:tc>
        <w:tc>
          <w:tcPr>
            <w:tcW w:w="1320" w:type="dxa"/>
            <w:vAlign w:val="center"/>
          </w:tcPr>
          <w:p w:rsidR="00A93629" w:rsidRPr="00C81CB6" w:rsidRDefault="00A93629">
            <w:pPr>
              <w:spacing w:line="360" w:lineRule="auto"/>
              <w:jc w:val="center"/>
              <w:rPr>
                <w:rFonts w:ascii="宋体" w:hAnsi="宋体"/>
                <w:color w:val="auto"/>
                <w:szCs w:val="21"/>
              </w:rPr>
            </w:pPr>
          </w:p>
        </w:tc>
      </w:tr>
      <w:tr w:rsidR="00C81CB6" w:rsidRPr="00C81CB6">
        <w:trPr>
          <w:trHeight w:val="1038"/>
        </w:trPr>
        <w:tc>
          <w:tcPr>
            <w:tcW w:w="646" w:type="dxa"/>
            <w:vAlign w:val="center"/>
          </w:tcPr>
          <w:p w:rsidR="00A93629" w:rsidRPr="00C81CB6" w:rsidRDefault="00F83DD8">
            <w:pPr>
              <w:spacing w:line="360" w:lineRule="auto"/>
              <w:jc w:val="center"/>
              <w:rPr>
                <w:rFonts w:ascii="宋体" w:hAnsi="宋体"/>
                <w:b/>
                <w:color w:val="auto"/>
                <w:szCs w:val="21"/>
              </w:rPr>
            </w:pPr>
            <w:r w:rsidRPr="00C81CB6">
              <w:rPr>
                <w:rFonts w:ascii="宋体" w:hAnsi="宋体" w:hint="eastAsia"/>
                <w:b/>
                <w:color w:val="auto"/>
                <w:szCs w:val="21"/>
              </w:rPr>
              <w:t>5</w:t>
            </w:r>
          </w:p>
        </w:tc>
        <w:tc>
          <w:tcPr>
            <w:tcW w:w="5402" w:type="dxa"/>
            <w:vAlign w:val="center"/>
          </w:tcPr>
          <w:p w:rsidR="00A93629" w:rsidRPr="00C81CB6" w:rsidRDefault="00F83DD8">
            <w:pPr>
              <w:spacing w:line="360" w:lineRule="auto"/>
              <w:rPr>
                <w:rFonts w:ascii="宋体" w:hAnsi="宋体"/>
                <w:color w:val="auto"/>
                <w:szCs w:val="21"/>
              </w:rPr>
            </w:pPr>
            <w:r w:rsidRPr="00C81CB6">
              <w:rPr>
                <w:rFonts w:ascii="宋体" w:hAnsi="宋体" w:hint="eastAsia"/>
                <w:color w:val="auto"/>
                <w:szCs w:val="21"/>
              </w:rPr>
              <w:t>公司章程</w:t>
            </w:r>
          </w:p>
        </w:tc>
        <w:tc>
          <w:tcPr>
            <w:tcW w:w="1920" w:type="dxa"/>
            <w:vAlign w:val="center"/>
          </w:tcPr>
          <w:p w:rsidR="00A93629" w:rsidRPr="00C81CB6" w:rsidRDefault="00A93629">
            <w:pPr>
              <w:spacing w:line="360" w:lineRule="auto"/>
              <w:jc w:val="left"/>
              <w:rPr>
                <w:rFonts w:ascii="宋体" w:hAnsi="宋体"/>
                <w:color w:val="auto"/>
                <w:szCs w:val="21"/>
              </w:rPr>
            </w:pPr>
          </w:p>
        </w:tc>
        <w:tc>
          <w:tcPr>
            <w:tcW w:w="1320" w:type="dxa"/>
            <w:vAlign w:val="center"/>
          </w:tcPr>
          <w:p w:rsidR="00A93629" w:rsidRPr="00C81CB6" w:rsidRDefault="00A93629">
            <w:pPr>
              <w:spacing w:line="360" w:lineRule="auto"/>
              <w:jc w:val="center"/>
              <w:rPr>
                <w:rFonts w:ascii="宋体" w:hAnsi="宋体"/>
                <w:color w:val="auto"/>
                <w:szCs w:val="21"/>
              </w:rPr>
            </w:pPr>
          </w:p>
        </w:tc>
      </w:tr>
      <w:tr w:rsidR="00C81CB6" w:rsidRPr="00C81CB6">
        <w:trPr>
          <w:trHeight w:val="1038"/>
        </w:trPr>
        <w:tc>
          <w:tcPr>
            <w:tcW w:w="646" w:type="dxa"/>
            <w:vAlign w:val="center"/>
          </w:tcPr>
          <w:p w:rsidR="00A93629" w:rsidRPr="00C81CB6" w:rsidRDefault="00F83DD8">
            <w:pPr>
              <w:spacing w:line="360" w:lineRule="auto"/>
              <w:jc w:val="center"/>
              <w:rPr>
                <w:rFonts w:ascii="宋体" w:hAnsi="宋体"/>
                <w:b/>
                <w:color w:val="auto"/>
                <w:szCs w:val="21"/>
              </w:rPr>
            </w:pPr>
            <w:r w:rsidRPr="00C81CB6">
              <w:rPr>
                <w:rFonts w:ascii="宋体" w:hAnsi="宋体" w:hint="eastAsia"/>
                <w:b/>
                <w:color w:val="auto"/>
                <w:szCs w:val="21"/>
              </w:rPr>
              <w:t>6</w:t>
            </w:r>
          </w:p>
        </w:tc>
        <w:tc>
          <w:tcPr>
            <w:tcW w:w="5402" w:type="dxa"/>
            <w:vAlign w:val="center"/>
          </w:tcPr>
          <w:p w:rsidR="00A93629" w:rsidRPr="00C81CB6" w:rsidRDefault="00F83DD8">
            <w:pPr>
              <w:spacing w:line="360" w:lineRule="auto"/>
              <w:rPr>
                <w:rFonts w:ascii="宋体" w:hAnsi="宋体"/>
                <w:color w:val="auto"/>
                <w:szCs w:val="21"/>
              </w:rPr>
            </w:pPr>
            <w:r w:rsidRPr="00C81CB6">
              <w:rPr>
                <w:rFonts w:ascii="宋体" w:hAnsi="宋体" w:hint="eastAsia"/>
                <w:color w:val="auto"/>
                <w:szCs w:val="21"/>
              </w:rPr>
              <w:t>企业法人营业执照</w:t>
            </w:r>
          </w:p>
        </w:tc>
        <w:tc>
          <w:tcPr>
            <w:tcW w:w="1920" w:type="dxa"/>
            <w:vAlign w:val="center"/>
          </w:tcPr>
          <w:p w:rsidR="00A93629" w:rsidRPr="00C81CB6" w:rsidRDefault="00A93629">
            <w:pPr>
              <w:spacing w:line="360" w:lineRule="auto"/>
              <w:jc w:val="left"/>
              <w:rPr>
                <w:rFonts w:ascii="宋体" w:hAnsi="宋体"/>
                <w:color w:val="auto"/>
                <w:szCs w:val="21"/>
              </w:rPr>
            </w:pPr>
          </w:p>
        </w:tc>
        <w:tc>
          <w:tcPr>
            <w:tcW w:w="1320" w:type="dxa"/>
            <w:vAlign w:val="center"/>
          </w:tcPr>
          <w:p w:rsidR="00A93629" w:rsidRPr="00C81CB6" w:rsidRDefault="00A93629">
            <w:pPr>
              <w:spacing w:line="360" w:lineRule="auto"/>
              <w:jc w:val="center"/>
              <w:rPr>
                <w:rFonts w:ascii="宋体" w:hAnsi="宋体"/>
                <w:color w:val="auto"/>
                <w:szCs w:val="21"/>
              </w:rPr>
            </w:pPr>
          </w:p>
        </w:tc>
      </w:tr>
      <w:tr w:rsidR="00C81CB6" w:rsidRPr="00C81CB6">
        <w:trPr>
          <w:trHeight w:val="1038"/>
        </w:trPr>
        <w:tc>
          <w:tcPr>
            <w:tcW w:w="646" w:type="dxa"/>
            <w:vAlign w:val="center"/>
          </w:tcPr>
          <w:p w:rsidR="00A93629" w:rsidRPr="00C81CB6" w:rsidRDefault="00F83DD8">
            <w:pPr>
              <w:spacing w:line="360" w:lineRule="auto"/>
              <w:jc w:val="center"/>
              <w:rPr>
                <w:rFonts w:ascii="宋体" w:hAnsi="宋体"/>
                <w:b/>
                <w:color w:val="auto"/>
                <w:szCs w:val="21"/>
              </w:rPr>
            </w:pPr>
            <w:r w:rsidRPr="00C81CB6">
              <w:rPr>
                <w:rFonts w:ascii="宋体" w:hAnsi="宋体" w:hint="eastAsia"/>
                <w:b/>
                <w:color w:val="auto"/>
                <w:szCs w:val="21"/>
              </w:rPr>
              <w:t>7</w:t>
            </w:r>
          </w:p>
        </w:tc>
        <w:tc>
          <w:tcPr>
            <w:tcW w:w="5402" w:type="dxa"/>
            <w:vAlign w:val="center"/>
          </w:tcPr>
          <w:p w:rsidR="00A93629" w:rsidRPr="00C81CB6" w:rsidRDefault="00F83DD8">
            <w:pPr>
              <w:spacing w:line="360" w:lineRule="auto"/>
              <w:rPr>
                <w:rFonts w:ascii="宋体" w:hAnsi="宋体"/>
                <w:color w:val="auto"/>
                <w:szCs w:val="21"/>
              </w:rPr>
            </w:pPr>
            <w:r w:rsidRPr="00C81CB6">
              <w:rPr>
                <w:rFonts w:ascii="宋体" w:hAnsi="宋体" w:hint="eastAsia"/>
                <w:color w:val="auto"/>
                <w:szCs w:val="21"/>
              </w:rPr>
              <w:t>企业资质证书</w:t>
            </w:r>
          </w:p>
        </w:tc>
        <w:tc>
          <w:tcPr>
            <w:tcW w:w="1920" w:type="dxa"/>
            <w:vAlign w:val="center"/>
          </w:tcPr>
          <w:p w:rsidR="00A93629" w:rsidRPr="00C81CB6" w:rsidRDefault="00A93629">
            <w:pPr>
              <w:spacing w:line="360" w:lineRule="auto"/>
              <w:jc w:val="left"/>
              <w:rPr>
                <w:rFonts w:ascii="宋体" w:hAnsi="宋体"/>
                <w:color w:val="auto"/>
                <w:szCs w:val="21"/>
              </w:rPr>
            </w:pPr>
          </w:p>
        </w:tc>
        <w:tc>
          <w:tcPr>
            <w:tcW w:w="1320" w:type="dxa"/>
            <w:vAlign w:val="center"/>
          </w:tcPr>
          <w:p w:rsidR="00A93629" w:rsidRPr="00C81CB6" w:rsidRDefault="00A93629">
            <w:pPr>
              <w:spacing w:line="360" w:lineRule="auto"/>
              <w:jc w:val="center"/>
              <w:rPr>
                <w:rFonts w:ascii="宋体" w:hAnsi="宋体"/>
                <w:color w:val="auto"/>
                <w:szCs w:val="21"/>
              </w:rPr>
            </w:pPr>
          </w:p>
        </w:tc>
      </w:tr>
      <w:tr w:rsidR="00C81CB6" w:rsidRPr="00C81CB6">
        <w:trPr>
          <w:trHeight w:val="1038"/>
        </w:trPr>
        <w:tc>
          <w:tcPr>
            <w:tcW w:w="646" w:type="dxa"/>
            <w:vAlign w:val="center"/>
          </w:tcPr>
          <w:p w:rsidR="00A93629" w:rsidRPr="00C81CB6" w:rsidRDefault="00F83DD8">
            <w:pPr>
              <w:spacing w:line="360" w:lineRule="auto"/>
              <w:jc w:val="center"/>
              <w:rPr>
                <w:rFonts w:ascii="宋体" w:hAnsi="宋体"/>
                <w:b/>
                <w:color w:val="auto"/>
                <w:szCs w:val="21"/>
              </w:rPr>
            </w:pPr>
            <w:r w:rsidRPr="00C81CB6">
              <w:rPr>
                <w:rFonts w:ascii="宋体" w:hAnsi="宋体" w:hint="eastAsia"/>
                <w:b/>
                <w:color w:val="auto"/>
                <w:szCs w:val="21"/>
              </w:rPr>
              <w:t>8</w:t>
            </w:r>
          </w:p>
        </w:tc>
        <w:tc>
          <w:tcPr>
            <w:tcW w:w="5402" w:type="dxa"/>
            <w:vAlign w:val="center"/>
          </w:tcPr>
          <w:p w:rsidR="00A93629" w:rsidRPr="00C81CB6" w:rsidRDefault="00F83DD8">
            <w:pPr>
              <w:rPr>
                <w:rFonts w:ascii="宋体" w:hAnsi="宋体"/>
                <w:color w:val="auto"/>
                <w:szCs w:val="21"/>
              </w:rPr>
            </w:pPr>
            <w:r w:rsidRPr="00C81CB6">
              <w:rPr>
                <w:rFonts w:ascii="宋体" w:hAnsi="宋体" w:hint="eastAsia"/>
                <w:color w:val="auto"/>
                <w:szCs w:val="21"/>
              </w:rPr>
              <w:t>项目业绩证明文件</w:t>
            </w:r>
          </w:p>
        </w:tc>
        <w:tc>
          <w:tcPr>
            <w:tcW w:w="1920" w:type="dxa"/>
            <w:vAlign w:val="center"/>
          </w:tcPr>
          <w:p w:rsidR="00A93629" w:rsidRPr="00C81CB6" w:rsidRDefault="00A93629">
            <w:pPr>
              <w:spacing w:line="360" w:lineRule="auto"/>
              <w:jc w:val="left"/>
              <w:rPr>
                <w:rFonts w:ascii="宋体" w:hAnsi="宋体"/>
                <w:color w:val="auto"/>
                <w:szCs w:val="21"/>
              </w:rPr>
            </w:pPr>
          </w:p>
        </w:tc>
        <w:tc>
          <w:tcPr>
            <w:tcW w:w="1320" w:type="dxa"/>
            <w:vAlign w:val="center"/>
          </w:tcPr>
          <w:p w:rsidR="00A93629" w:rsidRPr="00C81CB6" w:rsidRDefault="00A93629">
            <w:pPr>
              <w:spacing w:line="360" w:lineRule="auto"/>
              <w:jc w:val="center"/>
              <w:rPr>
                <w:rFonts w:ascii="宋体" w:hAnsi="宋体"/>
                <w:color w:val="auto"/>
                <w:szCs w:val="21"/>
              </w:rPr>
            </w:pPr>
          </w:p>
        </w:tc>
      </w:tr>
      <w:tr w:rsidR="00C81CB6" w:rsidRPr="00C81CB6">
        <w:trPr>
          <w:trHeight w:val="1038"/>
        </w:trPr>
        <w:tc>
          <w:tcPr>
            <w:tcW w:w="646" w:type="dxa"/>
            <w:vAlign w:val="center"/>
          </w:tcPr>
          <w:p w:rsidR="00A93629" w:rsidRPr="00C81CB6" w:rsidRDefault="00F83DD8">
            <w:pPr>
              <w:spacing w:line="360" w:lineRule="auto"/>
              <w:jc w:val="center"/>
              <w:rPr>
                <w:rFonts w:ascii="宋体" w:hAnsi="宋体"/>
                <w:b/>
                <w:color w:val="auto"/>
                <w:szCs w:val="21"/>
              </w:rPr>
            </w:pPr>
            <w:r w:rsidRPr="00C81CB6">
              <w:rPr>
                <w:rFonts w:ascii="宋体" w:hAnsi="宋体" w:hint="eastAsia"/>
                <w:b/>
                <w:color w:val="auto"/>
                <w:szCs w:val="21"/>
              </w:rPr>
              <w:t>9</w:t>
            </w:r>
          </w:p>
        </w:tc>
        <w:tc>
          <w:tcPr>
            <w:tcW w:w="5402" w:type="dxa"/>
            <w:vAlign w:val="center"/>
          </w:tcPr>
          <w:p w:rsidR="00A93629" w:rsidRPr="00C81CB6" w:rsidRDefault="00F83DD8">
            <w:pPr>
              <w:rPr>
                <w:rFonts w:ascii="宋体" w:hAnsi="宋体"/>
                <w:color w:val="auto"/>
                <w:szCs w:val="21"/>
              </w:rPr>
            </w:pPr>
            <w:r w:rsidRPr="00C81CB6">
              <w:rPr>
                <w:rFonts w:ascii="宋体" w:hAnsi="宋体" w:hint="eastAsia"/>
                <w:color w:val="auto"/>
                <w:szCs w:val="21"/>
              </w:rPr>
              <w:t>具备履行合同所必需的设备和专业技术能力的证明材料</w:t>
            </w:r>
          </w:p>
        </w:tc>
        <w:tc>
          <w:tcPr>
            <w:tcW w:w="1920" w:type="dxa"/>
            <w:vAlign w:val="center"/>
          </w:tcPr>
          <w:p w:rsidR="00A93629" w:rsidRPr="00C81CB6" w:rsidRDefault="00A93629">
            <w:pPr>
              <w:spacing w:line="360" w:lineRule="auto"/>
              <w:jc w:val="left"/>
              <w:rPr>
                <w:rFonts w:ascii="宋体" w:hAnsi="宋体"/>
                <w:color w:val="auto"/>
                <w:szCs w:val="21"/>
              </w:rPr>
            </w:pPr>
          </w:p>
        </w:tc>
        <w:tc>
          <w:tcPr>
            <w:tcW w:w="1320" w:type="dxa"/>
            <w:vAlign w:val="center"/>
          </w:tcPr>
          <w:p w:rsidR="00A93629" w:rsidRPr="00C81CB6" w:rsidRDefault="00A93629">
            <w:pPr>
              <w:spacing w:line="360" w:lineRule="auto"/>
              <w:jc w:val="center"/>
              <w:rPr>
                <w:rFonts w:ascii="宋体" w:hAnsi="宋体"/>
                <w:color w:val="auto"/>
                <w:szCs w:val="21"/>
              </w:rPr>
            </w:pPr>
          </w:p>
        </w:tc>
      </w:tr>
      <w:tr w:rsidR="00C81CB6" w:rsidRPr="00C81CB6">
        <w:trPr>
          <w:trHeight w:val="1038"/>
        </w:trPr>
        <w:tc>
          <w:tcPr>
            <w:tcW w:w="646" w:type="dxa"/>
            <w:vAlign w:val="center"/>
          </w:tcPr>
          <w:p w:rsidR="00A93629" w:rsidRPr="00C81CB6" w:rsidRDefault="00F83DD8">
            <w:pPr>
              <w:spacing w:line="360" w:lineRule="auto"/>
              <w:jc w:val="center"/>
              <w:rPr>
                <w:rFonts w:ascii="宋体" w:hAnsi="宋体"/>
                <w:b/>
                <w:color w:val="auto"/>
                <w:szCs w:val="21"/>
              </w:rPr>
            </w:pPr>
            <w:r w:rsidRPr="00C81CB6">
              <w:rPr>
                <w:rFonts w:ascii="宋体" w:hAnsi="宋体" w:hint="eastAsia"/>
                <w:b/>
                <w:color w:val="auto"/>
                <w:szCs w:val="21"/>
              </w:rPr>
              <w:t>10</w:t>
            </w:r>
          </w:p>
        </w:tc>
        <w:tc>
          <w:tcPr>
            <w:tcW w:w="5402" w:type="dxa"/>
            <w:vAlign w:val="center"/>
          </w:tcPr>
          <w:p w:rsidR="00A93629" w:rsidRPr="00C81CB6" w:rsidRDefault="00F83DD8">
            <w:pPr>
              <w:spacing w:line="360" w:lineRule="auto"/>
              <w:jc w:val="left"/>
              <w:rPr>
                <w:rFonts w:ascii="宋体" w:hAnsi="宋体"/>
                <w:color w:val="auto"/>
                <w:szCs w:val="21"/>
              </w:rPr>
            </w:pPr>
            <w:r w:rsidRPr="00C81CB6">
              <w:rPr>
                <w:rFonts w:ascii="宋体" w:hAnsi="宋体" w:hint="eastAsia"/>
                <w:color w:val="auto"/>
                <w:szCs w:val="21"/>
              </w:rPr>
              <w:t>依法缴纳税收的相关证明</w:t>
            </w:r>
          </w:p>
        </w:tc>
        <w:tc>
          <w:tcPr>
            <w:tcW w:w="1920" w:type="dxa"/>
            <w:vAlign w:val="center"/>
          </w:tcPr>
          <w:p w:rsidR="00A93629" w:rsidRPr="00C81CB6" w:rsidRDefault="00A93629">
            <w:pPr>
              <w:spacing w:line="360" w:lineRule="auto"/>
              <w:jc w:val="left"/>
              <w:rPr>
                <w:rFonts w:ascii="宋体" w:hAnsi="宋体"/>
                <w:color w:val="auto"/>
                <w:szCs w:val="21"/>
              </w:rPr>
            </w:pPr>
          </w:p>
        </w:tc>
        <w:tc>
          <w:tcPr>
            <w:tcW w:w="1320" w:type="dxa"/>
            <w:vAlign w:val="center"/>
          </w:tcPr>
          <w:p w:rsidR="00A93629" w:rsidRPr="00C81CB6" w:rsidRDefault="00A93629">
            <w:pPr>
              <w:spacing w:line="360" w:lineRule="auto"/>
              <w:jc w:val="center"/>
              <w:rPr>
                <w:rFonts w:ascii="宋体" w:hAnsi="宋体"/>
                <w:color w:val="auto"/>
                <w:szCs w:val="21"/>
              </w:rPr>
            </w:pPr>
          </w:p>
        </w:tc>
      </w:tr>
      <w:tr w:rsidR="00C81CB6" w:rsidRPr="00C81CB6">
        <w:trPr>
          <w:trHeight w:val="1038"/>
        </w:trPr>
        <w:tc>
          <w:tcPr>
            <w:tcW w:w="646" w:type="dxa"/>
            <w:vAlign w:val="center"/>
          </w:tcPr>
          <w:p w:rsidR="00A93629" w:rsidRPr="00C81CB6" w:rsidRDefault="00F83DD8">
            <w:pPr>
              <w:spacing w:line="360" w:lineRule="auto"/>
              <w:jc w:val="center"/>
              <w:rPr>
                <w:rFonts w:ascii="宋体" w:hAnsi="宋体"/>
                <w:b/>
                <w:color w:val="auto"/>
                <w:szCs w:val="21"/>
              </w:rPr>
            </w:pPr>
            <w:r w:rsidRPr="00C81CB6">
              <w:rPr>
                <w:rFonts w:ascii="宋体" w:hAnsi="宋体" w:hint="eastAsia"/>
                <w:b/>
                <w:color w:val="auto"/>
                <w:szCs w:val="21"/>
              </w:rPr>
              <w:lastRenderedPageBreak/>
              <w:t>11</w:t>
            </w:r>
          </w:p>
        </w:tc>
        <w:tc>
          <w:tcPr>
            <w:tcW w:w="5402" w:type="dxa"/>
            <w:vAlign w:val="center"/>
          </w:tcPr>
          <w:p w:rsidR="00A93629" w:rsidRPr="00C81CB6" w:rsidRDefault="00F83DD8">
            <w:pPr>
              <w:spacing w:line="360" w:lineRule="auto"/>
              <w:rPr>
                <w:rFonts w:ascii="宋体" w:hAnsi="宋体"/>
                <w:color w:val="auto"/>
                <w:szCs w:val="21"/>
              </w:rPr>
            </w:pPr>
            <w:r w:rsidRPr="00C81CB6">
              <w:rPr>
                <w:rFonts w:ascii="宋体" w:hAnsi="宋体" w:hint="eastAsia"/>
                <w:color w:val="auto"/>
                <w:szCs w:val="21"/>
              </w:rPr>
              <w:t>社会保障资金缴纳情况的相关证明</w:t>
            </w:r>
          </w:p>
        </w:tc>
        <w:tc>
          <w:tcPr>
            <w:tcW w:w="1920" w:type="dxa"/>
            <w:vAlign w:val="center"/>
          </w:tcPr>
          <w:p w:rsidR="00A93629" w:rsidRPr="00C81CB6" w:rsidRDefault="00A93629">
            <w:pPr>
              <w:spacing w:line="360" w:lineRule="auto"/>
              <w:jc w:val="left"/>
              <w:rPr>
                <w:rFonts w:ascii="宋体" w:hAnsi="宋体"/>
                <w:color w:val="auto"/>
                <w:szCs w:val="21"/>
              </w:rPr>
            </w:pPr>
          </w:p>
        </w:tc>
        <w:tc>
          <w:tcPr>
            <w:tcW w:w="1320" w:type="dxa"/>
            <w:vAlign w:val="center"/>
          </w:tcPr>
          <w:p w:rsidR="00A93629" w:rsidRPr="00C81CB6" w:rsidRDefault="00A93629">
            <w:pPr>
              <w:spacing w:line="360" w:lineRule="auto"/>
              <w:jc w:val="center"/>
              <w:rPr>
                <w:rFonts w:ascii="宋体" w:hAnsi="宋体"/>
                <w:color w:val="auto"/>
                <w:szCs w:val="21"/>
              </w:rPr>
            </w:pPr>
          </w:p>
        </w:tc>
      </w:tr>
      <w:tr w:rsidR="00C81CB6" w:rsidRPr="00C81CB6">
        <w:trPr>
          <w:trHeight w:val="1038"/>
        </w:trPr>
        <w:tc>
          <w:tcPr>
            <w:tcW w:w="646" w:type="dxa"/>
            <w:vAlign w:val="center"/>
          </w:tcPr>
          <w:p w:rsidR="00A93629" w:rsidRPr="00C81CB6" w:rsidRDefault="00F83DD8">
            <w:pPr>
              <w:spacing w:line="360" w:lineRule="auto"/>
              <w:jc w:val="center"/>
              <w:rPr>
                <w:rFonts w:ascii="宋体" w:hAnsi="宋体"/>
                <w:b/>
                <w:color w:val="auto"/>
                <w:szCs w:val="21"/>
              </w:rPr>
            </w:pPr>
            <w:r w:rsidRPr="00C81CB6">
              <w:rPr>
                <w:rFonts w:ascii="宋体" w:hAnsi="宋体" w:hint="eastAsia"/>
                <w:b/>
                <w:color w:val="auto"/>
                <w:szCs w:val="21"/>
              </w:rPr>
              <w:t>12</w:t>
            </w:r>
          </w:p>
        </w:tc>
        <w:tc>
          <w:tcPr>
            <w:tcW w:w="5402" w:type="dxa"/>
            <w:vAlign w:val="center"/>
          </w:tcPr>
          <w:p w:rsidR="00A93629" w:rsidRPr="00C81CB6" w:rsidRDefault="00A93629">
            <w:pPr>
              <w:pStyle w:val="2"/>
              <w:numPr>
                <w:ilvl w:val="255"/>
                <w:numId w:val="0"/>
              </w:numPr>
              <w:rPr>
                <w:rFonts w:cs="Calibri"/>
                <w:b w:val="0"/>
                <w:color w:val="auto"/>
                <w:sz w:val="21"/>
                <w:szCs w:val="21"/>
              </w:rPr>
            </w:pPr>
          </w:p>
          <w:p w:rsidR="00A93629" w:rsidRPr="00C81CB6" w:rsidRDefault="00F83DD8">
            <w:pPr>
              <w:pStyle w:val="2"/>
              <w:numPr>
                <w:ilvl w:val="255"/>
                <w:numId w:val="0"/>
              </w:numPr>
              <w:rPr>
                <w:rFonts w:cs="Calibri"/>
                <w:b w:val="0"/>
                <w:color w:val="auto"/>
                <w:sz w:val="21"/>
                <w:szCs w:val="21"/>
              </w:rPr>
            </w:pPr>
            <w:bookmarkStart w:id="388" w:name="_Toc31197"/>
            <w:bookmarkStart w:id="389" w:name="_Toc13951"/>
            <w:bookmarkStart w:id="390" w:name="_Toc524688435"/>
            <w:r w:rsidRPr="00C81CB6">
              <w:rPr>
                <w:rFonts w:cs="Calibri" w:hint="eastAsia"/>
                <w:b w:val="0"/>
                <w:color w:val="auto"/>
                <w:sz w:val="21"/>
                <w:szCs w:val="21"/>
              </w:rPr>
              <w:t>商业信誉和财务会计制度资料</w:t>
            </w:r>
            <w:bookmarkEnd w:id="388"/>
            <w:bookmarkEnd w:id="389"/>
            <w:bookmarkEnd w:id="390"/>
          </w:p>
          <w:p w:rsidR="00A93629" w:rsidRPr="00C81CB6" w:rsidRDefault="00A93629">
            <w:pPr>
              <w:spacing w:line="360" w:lineRule="auto"/>
              <w:rPr>
                <w:rFonts w:ascii="宋体" w:hAnsi="宋体"/>
                <w:color w:val="auto"/>
                <w:szCs w:val="21"/>
              </w:rPr>
            </w:pPr>
          </w:p>
        </w:tc>
        <w:tc>
          <w:tcPr>
            <w:tcW w:w="1920" w:type="dxa"/>
            <w:vAlign w:val="center"/>
          </w:tcPr>
          <w:p w:rsidR="00A93629" w:rsidRPr="00C81CB6" w:rsidRDefault="00A93629">
            <w:pPr>
              <w:spacing w:line="360" w:lineRule="auto"/>
              <w:jc w:val="left"/>
              <w:rPr>
                <w:rFonts w:ascii="宋体" w:hAnsi="宋体"/>
                <w:color w:val="auto"/>
                <w:szCs w:val="21"/>
              </w:rPr>
            </w:pPr>
          </w:p>
        </w:tc>
        <w:tc>
          <w:tcPr>
            <w:tcW w:w="1320" w:type="dxa"/>
            <w:vAlign w:val="center"/>
          </w:tcPr>
          <w:p w:rsidR="00A93629" w:rsidRPr="00C81CB6" w:rsidRDefault="00A93629">
            <w:pPr>
              <w:spacing w:line="360" w:lineRule="auto"/>
              <w:jc w:val="center"/>
              <w:rPr>
                <w:rFonts w:ascii="宋体" w:hAnsi="宋体"/>
                <w:color w:val="auto"/>
                <w:szCs w:val="21"/>
              </w:rPr>
            </w:pPr>
          </w:p>
        </w:tc>
      </w:tr>
      <w:tr w:rsidR="00C81CB6" w:rsidRPr="00C81CB6">
        <w:trPr>
          <w:trHeight w:val="1038"/>
        </w:trPr>
        <w:tc>
          <w:tcPr>
            <w:tcW w:w="646" w:type="dxa"/>
            <w:vAlign w:val="center"/>
          </w:tcPr>
          <w:p w:rsidR="00A93629" w:rsidRPr="00C81CB6" w:rsidRDefault="00F83DD8">
            <w:pPr>
              <w:spacing w:line="360" w:lineRule="auto"/>
              <w:jc w:val="center"/>
              <w:rPr>
                <w:rFonts w:ascii="宋体" w:hAnsi="宋体"/>
                <w:b/>
                <w:color w:val="auto"/>
                <w:szCs w:val="21"/>
              </w:rPr>
            </w:pPr>
            <w:r w:rsidRPr="00C81CB6">
              <w:rPr>
                <w:rFonts w:ascii="宋体" w:hAnsi="宋体"/>
                <w:b/>
                <w:color w:val="auto"/>
                <w:szCs w:val="21"/>
              </w:rPr>
              <w:t>1</w:t>
            </w:r>
            <w:r w:rsidRPr="00C81CB6">
              <w:rPr>
                <w:rFonts w:ascii="宋体" w:hAnsi="宋体" w:hint="eastAsia"/>
                <w:b/>
                <w:color w:val="auto"/>
                <w:szCs w:val="21"/>
              </w:rPr>
              <w:t>3</w:t>
            </w:r>
          </w:p>
        </w:tc>
        <w:tc>
          <w:tcPr>
            <w:tcW w:w="5402" w:type="dxa"/>
            <w:vAlign w:val="center"/>
          </w:tcPr>
          <w:p w:rsidR="00A93629" w:rsidRPr="00C81CB6" w:rsidRDefault="00F83DD8">
            <w:pPr>
              <w:spacing w:line="360" w:lineRule="auto"/>
              <w:rPr>
                <w:rFonts w:ascii="宋体" w:hAnsi="宋体"/>
                <w:color w:val="auto"/>
                <w:szCs w:val="21"/>
              </w:rPr>
            </w:pPr>
            <w:r w:rsidRPr="00C81CB6">
              <w:rPr>
                <w:rFonts w:ascii="宋体" w:hAnsi="宋体" w:hint="eastAsia"/>
                <w:color w:val="auto"/>
                <w:szCs w:val="21"/>
              </w:rPr>
              <w:t>近三年以来在经营活动中没有重大违法记录的书面声明</w:t>
            </w:r>
          </w:p>
        </w:tc>
        <w:tc>
          <w:tcPr>
            <w:tcW w:w="1920" w:type="dxa"/>
            <w:vAlign w:val="center"/>
          </w:tcPr>
          <w:p w:rsidR="00A93629" w:rsidRPr="00C81CB6" w:rsidRDefault="00A93629">
            <w:pPr>
              <w:spacing w:line="360" w:lineRule="auto"/>
              <w:jc w:val="left"/>
              <w:rPr>
                <w:rFonts w:ascii="宋体" w:hAnsi="宋体"/>
                <w:color w:val="auto"/>
                <w:szCs w:val="21"/>
              </w:rPr>
            </w:pPr>
          </w:p>
        </w:tc>
        <w:tc>
          <w:tcPr>
            <w:tcW w:w="1320" w:type="dxa"/>
            <w:vAlign w:val="center"/>
          </w:tcPr>
          <w:p w:rsidR="00A93629" w:rsidRPr="00C81CB6" w:rsidRDefault="00A93629">
            <w:pPr>
              <w:spacing w:line="360" w:lineRule="auto"/>
              <w:jc w:val="center"/>
              <w:rPr>
                <w:rFonts w:ascii="宋体" w:hAnsi="宋体"/>
                <w:color w:val="auto"/>
                <w:szCs w:val="21"/>
              </w:rPr>
            </w:pPr>
          </w:p>
        </w:tc>
      </w:tr>
      <w:tr w:rsidR="00C81CB6" w:rsidRPr="00C81CB6">
        <w:trPr>
          <w:trHeight w:val="1038"/>
        </w:trPr>
        <w:tc>
          <w:tcPr>
            <w:tcW w:w="646" w:type="dxa"/>
            <w:vAlign w:val="center"/>
          </w:tcPr>
          <w:p w:rsidR="00A93629" w:rsidRPr="00C81CB6" w:rsidRDefault="00F83DD8">
            <w:pPr>
              <w:spacing w:line="360" w:lineRule="auto"/>
              <w:jc w:val="center"/>
              <w:rPr>
                <w:rFonts w:ascii="宋体" w:hAnsi="宋体"/>
                <w:b/>
                <w:color w:val="auto"/>
                <w:szCs w:val="21"/>
              </w:rPr>
            </w:pPr>
            <w:r w:rsidRPr="00C81CB6">
              <w:rPr>
                <w:rFonts w:ascii="宋体" w:hAnsi="宋体" w:hint="eastAsia"/>
                <w:b/>
                <w:color w:val="auto"/>
                <w:szCs w:val="21"/>
              </w:rPr>
              <w:t>14</w:t>
            </w:r>
          </w:p>
        </w:tc>
        <w:tc>
          <w:tcPr>
            <w:tcW w:w="5402" w:type="dxa"/>
            <w:vAlign w:val="center"/>
          </w:tcPr>
          <w:p w:rsidR="00A93629" w:rsidRPr="00C81CB6" w:rsidRDefault="00F83DD8">
            <w:pPr>
              <w:rPr>
                <w:rFonts w:ascii="宋体" w:hAnsi="宋体"/>
                <w:color w:val="auto"/>
                <w:szCs w:val="21"/>
              </w:rPr>
            </w:pPr>
            <w:r w:rsidRPr="00C81CB6">
              <w:rPr>
                <w:rFonts w:ascii="宋体" w:hAnsi="宋体" w:hint="eastAsia"/>
                <w:color w:val="auto"/>
                <w:szCs w:val="21"/>
              </w:rPr>
              <w:t>是否存在禁止情形的披露说明</w:t>
            </w:r>
          </w:p>
        </w:tc>
        <w:tc>
          <w:tcPr>
            <w:tcW w:w="1920" w:type="dxa"/>
            <w:vAlign w:val="center"/>
          </w:tcPr>
          <w:p w:rsidR="00A93629" w:rsidRPr="00C81CB6" w:rsidRDefault="00A93629">
            <w:pPr>
              <w:spacing w:line="360" w:lineRule="auto"/>
              <w:jc w:val="left"/>
              <w:rPr>
                <w:rFonts w:ascii="宋体" w:hAnsi="宋体"/>
                <w:color w:val="auto"/>
                <w:szCs w:val="21"/>
              </w:rPr>
            </w:pPr>
          </w:p>
        </w:tc>
        <w:tc>
          <w:tcPr>
            <w:tcW w:w="1320" w:type="dxa"/>
            <w:vAlign w:val="center"/>
          </w:tcPr>
          <w:p w:rsidR="00A93629" w:rsidRPr="00C81CB6" w:rsidRDefault="00A93629">
            <w:pPr>
              <w:spacing w:line="360" w:lineRule="auto"/>
              <w:jc w:val="center"/>
              <w:rPr>
                <w:rFonts w:ascii="宋体" w:hAnsi="宋体"/>
                <w:color w:val="auto"/>
                <w:szCs w:val="21"/>
              </w:rPr>
            </w:pPr>
          </w:p>
        </w:tc>
      </w:tr>
      <w:tr w:rsidR="00A93629" w:rsidRPr="00C81CB6">
        <w:trPr>
          <w:trHeight w:val="1038"/>
        </w:trPr>
        <w:tc>
          <w:tcPr>
            <w:tcW w:w="646" w:type="dxa"/>
            <w:vAlign w:val="center"/>
          </w:tcPr>
          <w:p w:rsidR="00A93629" w:rsidRPr="00C81CB6" w:rsidRDefault="00F83DD8">
            <w:pPr>
              <w:spacing w:line="360" w:lineRule="auto"/>
              <w:jc w:val="center"/>
              <w:rPr>
                <w:rFonts w:ascii="宋体" w:hAnsi="宋体"/>
                <w:b/>
                <w:color w:val="auto"/>
                <w:szCs w:val="21"/>
              </w:rPr>
            </w:pPr>
            <w:r w:rsidRPr="00C81CB6">
              <w:rPr>
                <w:rFonts w:ascii="宋体" w:hAnsi="宋体" w:hint="eastAsia"/>
                <w:b/>
                <w:color w:val="auto"/>
                <w:szCs w:val="21"/>
              </w:rPr>
              <w:t>15</w:t>
            </w:r>
          </w:p>
        </w:tc>
        <w:tc>
          <w:tcPr>
            <w:tcW w:w="5402" w:type="dxa"/>
            <w:vAlign w:val="center"/>
          </w:tcPr>
          <w:p w:rsidR="00A93629" w:rsidRPr="00C81CB6" w:rsidRDefault="00F83DD8">
            <w:pPr>
              <w:spacing w:line="360" w:lineRule="auto"/>
              <w:rPr>
                <w:rFonts w:ascii="宋体" w:hAnsi="宋体"/>
                <w:color w:val="auto"/>
                <w:szCs w:val="21"/>
              </w:rPr>
            </w:pPr>
            <w:r w:rsidRPr="00C81CB6">
              <w:rPr>
                <w:rFonts w:ascii="宋体" w:hAnsi="宋体" w:hint="eastAsia"/>
                <w:color w:val="auto"/>
                <w:szCs w:val="21"/>
              </w:rPr>
              <w:t>其他必要的补充或声明材料</w:t>
            </w:r>
          </w:p>
        </w:tc>
        <w:tc>
          <w:tcPr>
            <w:tcW w:w="1920" w:type="dxa"/>
            <w:vAlign w:val="center"/>
          </w:tcPr>
          <w:p w:rsidR="00A93629" w:rsidRPr="00C81CB6" w:rsidRDefault="00A93629">
            <w:pPr>
              <w:spacing w:line="360" w:lineRule="auto"/>
              <w:jc w:val="left"/>
              <w:rPr>
                <w:rFonts w:ascii="宋体" w:hAnsi="宋体"/>
                <w:color w:val="auto"/>
                <w:szCs w:val="21"/>
              </w:rPr>
            </w:pPr>
          </w:p>
        </w:tc>
        <w:tc>
          <w:tcPr>
            <w:tcW w:w="1320" w:type="dxa"/>
            <w:vAlign w:val="center"/>
          </w:tcPr>
          <w:p w:rsidR="00A93629" w:rsidRPr="00C81CB6" w:rsidRDefault="00A93629">
            <w:pPr>
              <w:spacing w:line="360" w:lineRule="auto"/>
              <w:jc w:val="center"/>
              <w:rPr>
                <w:rFonts w:ascii="宋体" w:hAnsi="宋体"/>
                <w:color w:val="auto"/>
                <w:szCs w:val="21"/>
              </w:rPr>
            </w:pPr>
          </w:p>
        </w:tc>
      </w:tr>
    </w:tbl>
    <w:p w:rsidR="00A93629" w:rsidRPr="00C81CB6" w:rsidRDefault="00A93629">
      <w:pPr>
        <w:spacing w:afterLines="100" w:after="286" w:line="360" w:lineRule="auto"/>
        <w:jc w:val="center"/>
        <w:rPr>
          <w:rFonts w:ascii="Times New Roman" w:hAnsi="Times New Roman" w:cs="Times New Roman"/>
          <w:color w:val="auto"/>
          <w:kern w:val="1"/>
        </w:rPr>
      </w:pPr>
    </w:p>
    <w:sectPr w:rsidR="00A93629" w:rsidRPr="00C81CB6">
      <w:pgSz w:w="11906" w:h="16838"/>
      <w:pgMar w:top="1440" w:right="1416" w:bottom="1440" w:left="1560" w:header="720" w:footer="992" w:gutter="0"/>
      <w:cols w:space="720"/>
      <w:titlePg/>
      <w:docGrid w:type="lines" w:linePitch="2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226" w:rsidRDefault="00381226">
      <w:r>
        <w:separator/>
      </w:r>
    </w:p>
  </w:endnote>
  <w:endnote w:type="continuationSeparator" w:id="0">
    <w:p w:rsidR="00381226" w:rsidRDefault="00381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vanish/>
        <w:highlight w:val="yellow"/>
      </w:rPr>
      <w:id w:val="-800466738"/>
    </w:sdtPr>
    <w:sdtEndPr/>
    <w:sdtContent>
      <w:p w:rsidR="00A93629" w:rsidRDefault="00F83DD8">
        <w:pPr>
          <w:pStyle w:val="af0"/>
          <w:jc w:val="center"/>
        </w:pPr>
        <w:r>
          <w:fldChar w:fldCharType="begin"/>
        </w:r>
        <w:r>
          <w:instrText>PAGE   \* MERGEFORMAT</w:instrText>
        </w:r>
        <w:r>
          <w:fldChar w:fldCharType="separate"/>
        </w:r>
        <w:r w:rsidR="001A4EF2">
          <w:rPr>
            <w:noProof/>
          </w:rPr>
          <w:t>10</w:t>
        </w:r>
        <w:r>
          <w:fldChar w:fldCharType="end"/>
        </w:r>
      </w:p>
    </w:sdtContent>
  </w:sdt>
  <w:p w:rsidR="00A93629" w:rsidRDefault="00A93629">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226" w:rsidRDefault="00381226">
      <w:r>
        <w:separator/>
      </w:r>
    </w:p>
  </w:footnote>
  <w:footnote w:type="continuationSeparator" w:id="0">
    <w:p w:rsidR="00381226" w:rsidRDefault="0038122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5569570"/>
    <w:multiLevelType w:val="singleLevel"/>
    <w:tmpl w:val="85569570"/>
    <w:lvl w:ilvl="0">
      <w:start w:val="1"/>
      <w:numFmt w:val="decimal"/>
      <w:suff w:val="nothing"/>
      <w:lvlText w:val="%1、"/>
      <w:lvlJc w:val="left"/>
    </w:lvl>
  </w:abstractNum>
  <w:abstractNum w:abstractNumId="1" w15:restartNumberingAfterBreak="0">
    <w:nsid w:val="BE45399D"/>
    <w:multiLevelType w:val="singleLevel"/>
    <w:tmpl w:val="BE45399D"/>
    <w:lvl w:ilvl="0">
      <w:start w:val="1"/>
      <w:numFmt w:val="decimal"/>
      <w:suff w:val="nothing"/>
      <w:lvlText w:val="%1、"/>
      <w:lvlJc w:val="left"/>
    </w:lvl>
  </w:abstractNum>
  <w:abstractNum w:abstractNumId="2" w15:restartNumberingAfterBreak="0">
    <w:nsid w:val="D867F2C8"/>
    <w:multiLevelType w:val="singleLevel"/>
    <w:tmpl w:val="D867F2C8"/>
    <w:lvl w:ilvl="0">
      <w:start w:val="1"/>
      <w:numFmt w:val="decimal"/>
      <w:suff w:val="nothing"/>
      <w:lvlText w:val="%1）"/>
      <w:lvlJc w:val="left"/>
    </w:lvl>
  </w:abstractNum>
  <w:abstractNum w:abstractNumId="3" w15:restartNumberingAfterBreak="0">
    <w:nsid w:val="EF059AC9"/>
    <w:multiLevelType w:val="singleLevel"/>
    <w:tmpl w:val="EF059AC9"/>
    <w:lvl w:ilvl="0">
      <w:start w:val="1"/>
      <w:numFmt w:val="decimal"/>
      <w:suff w:val="nothing"/>
      <w:lvlText w:val="%1、"/>
      <w:lvlJc w:val="left"/>
    </w:lvl>
  </w:abstractNum>
  <w:abstractNum w:abstractNumId="4" w15:restartNumberingAfterBreak="0">
    <w:nsid w:val="0BBE3762"/>
    <w:multiLevelType w:val="multilevel"/>
    <w:tmpl w:val="0BBE3762"/>
    <w:lvl w:ilvl="0">
      <w:start w:val="1"/>
      <w:numFmt w:val="decimal"/>
      <w:lvlText w:val="%1）"/>
      <w:lvlJc w:val="left"/>
      <w:pPr>
        <w:ind w:left="360" w:hanging="360"/>
      </w:pPr>
      <w:rPr>
        <w:rFonts w:hint="default"/>
      </w:rPr>
    </w:lvl>
    <w:lvl w:ilvl="1">
      <w:start w:val="1"/>
      <w:numFmt w:val="decimalEnclosedCircle"/>
      <w:lvlText w:val="%2"/>
      <w:lvlJc w:val="left"/>
      <w:pPr>
        <w:ind w:left="780" w:hanging="360"/>
      </w:pPr>
      <w:rPr>
        <w:rFonts w:hint="default"/>
      </w:rPr>
    </w:lvl>
    <w:lvl w:ilvl="2">
      <w:start w:val="1"/>
      <w:numFmt w:val="decimalEnclosedCircle"/>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2B0CAB90"/>
    <w:multiLevelType w:val="singleLevel"/>
    <w:tmpl w:val="2B0CAB90"/>
    <w:lvl w:ilvl="0">
      <w:start w:val="7"/>
      <w:numFmt w:val="chineseCounting"/>
      <w:suff w:val="nothing"/>
      <w:lvlText w:val="%1、"/>
      <w:lvlJc w:val="left"/>
      <w:rPr>
        <w:rFonts w:hint="eastAsia"/>
      </w:rPr>
    </w:lvl>
  </w:abstractNum>
  <w:abstractNum w:abstractNumId="6" w15:restartNumberingAfterBreak="0">
    <w:nsid w:val="56A82D78"/>
    <w:multiLevelType w:val="singleLevel"/>
    <w:tmpl w:val="56A82D78"/>
    <w:lvl w:ilvl="0">
      <w:start w:val="2"/>
      <w:numFmt w:val="chineseCounting"/>
      <w:suff w:val="nothing"/>
      <w:lvlText w:val="%1、"/>
      <w:lvlJc w:val="left"/>
    </w:lvl>
  </w:abstractNum>
  <w:abstractNum w:abstractNumId="7" w15:restartNumberingAfterBreak="0">
    <w:nsid w:val="58991FD5"/>
    <w:multiLevelType w:val="multilevel"/>
    <w:tmpl w:val="58991FD5"/>
    <w:lvl w:ilvl="0">
      <w:start w:val="1"/>
      <w:numFmt w:val="decimal"/>
      <w:pStyle w:val="a"/>
      <w:lvlText w:val="%1、"/>
      <w:lvlJc w:val="left"/>
      <w:rPr>
        <w:rFonts w:ascii="Arial" w:hAnsi="Arial"/>
        <w:b w:val="0"/>
        <w:i w:val="0"/>
        <w:color w:val="000000"/>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decimal"/>
      <w:pStyle w:val="a0"/>
      <w:suff w:val="space"/>
      <w:lvlText w:val="（%5）"/>
      <w:lvlJc w:val="left"/>
      <w:rPr>
        <w:rFonts w:ascii="Times New Roman" w:hAnsi="Times New Roman"/>
        <w:b w:val="0"/>
        <w:i w:val="0"/>
        <w:caps w:val="0"/>
        <w:smallCaps w:val="0"/>
        <w:strike w:val="0"/>
        <w:vanish w:val="0"/>
        <w:color w:val="000000"/>
        <w:spacing w:val="0"/>
        <w:w w:val="50"/>
        <w:kern w:val="0"/>
        <w:sz w:val="2"/>
        <w:u w:val="none"/>
      </w:rPr>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8" w15:restartNumberingAfterBreak="0">
    <w:nsid w:val="58991FD7"/>
    <w:multiLevelType w:val="multilevel"/>
    <w:tmpl w:val="58991FD7"/>
    <w:lvl w:ilvl="0">
      <w:start w:val="1"/>
      <w:numFmt w:val="decimal"/>
      <w:pStyle w:val="a1"/>
      <w:lvlText w:val="第%1章  "/>
      <w:lvlJc w:val="left"/>
      <w:rPr>
        <w:rFonts w:ascii="Arial" w:hAnsi="Arial"/>
        <w:b/>
        <w:i w:val="0"/>
        <w:sz w:val="44"/>
      </w:rPr>
    </w:lvl>
    <w:lvl w:ilvl="1">
      <w:start w:val="1"/>
      <w:numFmt w:val="decimal"/>
      <w:pStyle w:val="a2"/>
      <w:suff w:val="space"/>
      <w:lvlText w:val="%2."/>
      <w:lvlJc w:val="left"/>
      <w:rPr>
        <w:rFonts w:ascii="Arial" w:hAnsi="Arial"/>
        <w:b w:val="0"/>
        <w:i w:val="0"/>
        <w:sz w:val="28"/>
      </w:rPr>
    </w:lvl>
    <w:lvl w:ilvl="2">
      <w:start w:val="1"/>
      <w:numFmt w:val="decimal"/>
      <w:pStyle w:val="a3"/>
      <w:suff w:val="space"/>
      <w:lvlText w:val="%2.%3"/>
      <w:lvlJc w:val="left"/>
      <w:rPr>
        <w:rFonts w:ascii="Arial" w:hAnsi="Arial"/>
        <w:b w:val="0"/>
        <w:i w:val="0"/>
        <w:sz w:val="24"/>
      </w:rPr>
    </w:lvl>
    <w:lvl w:ilvl="3">
      <w:start w:val="1"/>
      <w:numFmt w:val="decimal"/>
      <w:pStyle w:val="a4"/>
      <w:suff w:val="space"/>
      <w:lvlText w:val="%2.%3.%4"/>
      <w:lvlJc w:val="left"/>
      <w:rPr>
        <w:rFonts w:ascii="Arial" w:hAnsi="Arial"/>
        <w:b w:val="0"/>
        <w:i w:val="0"/>
        <w:caps w:val="0"/>
        <w:smallCaps w:val="0"/>
        <w:strike w:val="0"/>
        <w:vanish w:val="0"/>
        <w:color w:val="000000"/>
        <w:spacing w:val="0"/>
        <w:sz w:val="24"/>
        <w:u w:val="none"/>
      </w:rPr>
    </w:lvl>
    <w:lvl w:ilvl="4">
      <w:start w:val="1"/>
      <w:numFmt w:val="decimal"/>
      <w:lvlText w:val="%2.%3.%4.%5"/>
      <w:lvlJc w:val="left"/>
      <w:rPr>
        <w:rFonts w:ascii="Arial" w:hAnsi="Arial"/>
        <w:b w:val="0"/>
        <w:i w:val="0"/>
        <w:sz w:val="28"/>
      </w:rPr>
    </w:lvl>
    <w:lvl w:ilvl="5">
      <w:start w:val="1"/>
      <w:numFmt w:val="decimal"/>
      <w:lvlText w:val="（%6）"/>
      <w:lvlJc w:val="left"/>
      <w:rPr>
        <w:b w:val="0"/>
        <w:i w:val="0"/>
        <w:caps w:val="0"/>
        <w:smallCaps w:val="0"/>
        <w:strike w:val="0"/>
        <w:vanish w:val="0"/>
        <w:color w:val="000000"/>
        <w:spacing w:val="0"/>
        <w:u w:val="none"/>
      </w:rPr>
    </w:lvl>
    <w:lvl w:ilvl="6">
      <w:start w:val="1"/>
      <w:numFmt w:val="decimal"/>
      <w:lvlText w:val="%7）"/>
      <w:lvlJc w:val="left"/>
      <w:rPr>
        <w:rFonts w:ascii="Arial" w:hAnsi="Arial"/>
        <w:b w:val="0"/>
        <w:i w:val="0"/>
        <w:sz w:val="28"/>
      </w:rPr>
    </w:lvl>
    <w:lvl w:ilvl="7">
      <w:start w:val="1"/>
      <w:numFmt w:val="lowerLetter"/>
      <w:lvlText w:val="%8"/>
      <w:lvlJc w:val="left"/>
      <w:rPr>
        <w:rFonts w:ascii="Arial" w:hAnsi="Arial"/>
        <w:b w:val="0"/>
        <w:i w:val="0"/>
        <w:sz w:val="28"/>
      </w:rPr>
    </w:lvl>
    <w:lvl w:ilvl="8">
      <w:start w:val="1"/>
      <w:numFmt w:val="bullet"/>
      <w:lvlText w:val=""/>
      <w:lvlJc w:val="left"/>
      <w:rPr>
        <w:rFonts w:ascii="Wingdings" w:hAnsi="Wingdings"/>
        <w:b w:val="0"/>
        <w:i w:val="0"/>
        <w:sz w:val="28"/>
      </w:rPr>
    </w:lvl>
  </w:abstractNum>
  <w:num w:numId="1">
    <w:abstractNumId w:val="8"/>
  </w:num>
  <w:num w:numId="2">
    <w:abstractNumId w:val="7"/>
  </w:num>
  <w:num w:numId="3">
    <w:abstractNumId w:val="2"/>
  </w:num>
  <w:num w:numId="4">
    <w:abstractNumId w:val="4"/>
  </w:num>
  <w:num w:numId="5">
    <w:abstractNumId w:val="0"/>
  </w:num>
  <w:num w:numId="6">
    <w:abstractNumId w:val="6"/>
  </w:num>
  <w:num w:numId="7">
    <w:abstractNumId w:val="5"/>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bordersDoNotSurroundHeader/>
  <w:bordersDoNotSurroundFooter/>
  <w:gutterAtTop/>
  <w:defaultTabStop w:val="720"/>
  <w:hyphenationZone w:val="425"/>
  <w:drawingGridHorizontalSpacing w:val="105"/>
  <w:drawingGridVerticalSpacing w:val="156"/>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C59"/>
    <w:rsid w:val="00002D5D"/>
    <w:rsid w:val="00003DFC"/>
    <w:rsid w:val="00006AA7"/>
    <w:rsid w:val="000100C9"/>
    <w:rsid w:val="000178CC"/>
    <w:rsid w:val="00024B2D"/>
    <w:rsid w:val="0003051A"/>
    <w:rsid w:val="00032BB0"/>
    <w:rsid w:val="00042416"/>
    <w:rsid w:val="000441C1"/>
    <w:rsid w:val="000452F3"/>
    <w:rsid w:val="00045D23"/>
    <w:rsid w:val="00051DE9"/>
    <w:rsid w:val="00051E4B"/>
    <w:rsid w:val="00056A97"/>
    <w:rsid w:val="00063E9C"/>
    <w:rsid w:val="00065A72"/>
    <w:rsid w:val="00073397"/>
    <w:rsid w:val="00075EC4"/>
    <w:rsid w:val="0008008F"/>
    <w:rsid w:val="00082D16"/>
    <w:rsid w:val="0008490D"/>
    <w:rsid w:val="000878A1"/>
    <w:rsid w:val="00087C99"/>
    <w:rsid w:val="0009307B"/>
    <w:rsid w:val="0009773B"/>
    <w:rsid w:val="000A4DB1"/>
    <w:rsid w:val="000A5738"/>
    <w:rsid w:val="000B5FC4"/>
    <w:rsid w:val="000B72DB"/>
    <w:rsid w:val="000C4604"/>
    <w:rsid w:val="000D1C3E"/>
    <w:rsid w:val="000D40AD"/>
    <w:rsid w:val="000D6CB9"/>
    <w:rsid w:val="000E2C23"/>
    <w:rsid w:val="000E469B"/>
    <w:rsid w:val="000F2392"/>
    <w:rsid w:val="00101163"/>
    <w:rsid w:val="001037F8"/>
    <w:rsid w:val="00105C36"/>
    <w:rsid w:val="00111883"/>
    <w:rsid w:val="0011393A"/>
    <w:rsid w:val="00113EDB"/>
    <w:rsid w:val="001201B2"/>
    <w:rsid w:val="0012048C"/>
    <w:rsid w:val="00121FDC"/>
    <w:rsid w:val="0012373F"/>
    <w:rsid w:val="001240B3"/>
    <w:rsid w:val="0012614F"/>
    <w:rsid w:val="00141E7F"/>
    <w:rsid w:val="00143CC7"/>
    <w:rsid w:val="00155490"/>
    <w:rsid w:val="00162415"/>
    <w:rsid w:val="001625C4"/>
    <w:rsid w:val="00172A27"/>
    <w:rsid w:val="00173197"/>
    <w:rsid w:val="00174158"/>
    <w:rsid w:val="00176308"/>
    <w:rsid w:val="00177817"/>
    <w:rsid w:val="00177877"/>
    <w:rsid w:val="001838F5"/>
    <w:rsid w:val="00185B28"/>
    <w:rsid w:val="0019351B"/>
    <w:rsid w:val="00193EA9"/>
    <w:rsid w:val="001A4EF2"/>
    <w:rsid w:val="001B117C"/>
    <w:rsid w:val="001B1FF3"/>
    <w:rsid w:val="001B5DAF"/>
    <w:rsid w:val="001C079F"/>
    <w:rsid w:val="001C1983"/>
    <w:rsid w:val="001C5968"/>
    <w:rsid w:val="001D082D"/>
    <w:rsid w:val="001D128A"/>
    <w:rsid w:val="001D6335"/>
    <w:rsid w:val="001D74A7"/>
    <w:rsid w:val="001E0E97"/>
    <w:rsid w:val="001E3A82"/>
    <w:rsid w:val="001F7258"/>
    <w:rsid w:val="001F7F07"/>
    <w:rsid w:val="00206A52"/>
    <w:rsid w:val="0021120C"/>
    <w:rsid w:val="002256B1"/>
    <w:rsid w:val="002312BA"/>
    <w:rsid w:val="00231433"/>
    <w:rsid w:val="00231BC8"/>
    <w:rsid w:val="00245134"/>
    <w:rsid w:val="002460E7"/>
    <w:rsid w:val="00246D65"/>
    <w:rsid w:val="00247FA1"/>
    <w:rsid w:val="0025226D"/>
    <w:rsid w:val="00252BBD"/>
    <w:rsid w:val="00257000"/>
    <w:rsid w:val="00260A9E"/>
    <w:rsid w:val="002616DE"/>
    <w:rsid w:val="0026515E"/>
    <w:rsid w:val="00272894"/>
    <w:rsid w:val="00282190"/>
    <w:rsid w:val="0029013D"/>
    <w:rsid w:val="00294857"/>
    <w:rsid w:val="002A2918"/>
    <w:rsid w:val="002B0538"/>
    <w:rsid w:val="002B1342"/>
    <w:rsid w:val="002B1459"/>
    <w:rsid w:val="002B4B75"/>
    <w:rsid w:val="002C1EA7"/>
    <w:rsid w:val="002C3070"/>
    <w:rsid w:val="002D407A"/>
    <w:rsid w:val="002D5F7F"/>
    <w:rsid w:val="002E099F"/>
    <w:rsid w:val="002E2221"/>
    <w:rsid w:val="002E2C79"/>
    <w:rsid w:val="002F4A0D"/>
    <w:rsid w:val="002F4C04"/>
    <w:rsid w:val="002F5526"/>
    <w:rsid w:val="00301C02"/>
    <w:rsid w:val="00303049"/>
    <w:rsid w:val="003067C5"/>
    <w:rsid w:val="00311F38"/>
    <w:rsid w:val="00313136"/>
    <w:rsid w:val="003137F7"/>
    <w:rsid w:val="003202E0"/>
    <w:rsid w:val="00324227"/>
    <w:rsid w:val="00324343"/>
    <w:rsid w:val="003261E9"/>
    <w:rsid w:val="00336ED3"/>
    <w:rsid w:val="003416FE"/>
    <w:rsid w:val="00342E60"/>
    <w:rsid w:val="00342FCD"/>
    <w:rsid w:val="003455D5"/>
    <w:rsid w:val="003472F4"/>
    <w:rsid w:val="003502E7"/>
    <w:rsid w:val="0035031E"/>
    <w:rsid w:val="00350EDD"/>
    <w:rsid w:val="003544C1"/>
    <w:rsid w:val="00364487"/>
    <w:rsid w:val="00365D0C"/>
    <w:rsid w:val="00370351"/>
    <w:rsid w:val="0037202E"/>
    <w:rsid w:val="0037635F"/>
    <w:rsid w:val="00380735"/>
    <w:rsid w:val="00381226"/>
    <w:rsid w:val="00382CA0"/>
    <w:rsid w:val="0038594A"/>
    <w:rsid w:val="00386D16"/>
    <w:rsid w:val="003A5838"/>
    <w:rsid w:val="003A5D31"/>
    <w:rsid w:val="003B10C9"/>
    <w:rsid w:val="003B4B1D"/>
    <w:rsid w:val="003B61EF"/>
    <w:rsid w:val="003C03FB"/>
    <w:rsid w:val="003C07F3"/>
    <w:rsid w:val="003C11A1"/>
    <w:rsid w:val="003C7B19"/>
    <w:rsid w:val="003D0D32"/>
    <w:rsid w:val="003D5A39"/>
    <w:rsid w:val="003E5375"/>
    <w:rsid w:val="00401806"/>
    <w:rsid w:val="00403CAB"/>
    <w:rsid w:val="004073A8"/>
    <w:rsid w:val="00410918"/>
    <w:rsid w:val="00410B96"/>
    <w:rsid w:val="004127CE"/>
    <w:rsid w:val="00412A13"/>
    <w:rsid w:val="004138C1"/>
    <w:rsid w:val="004146F4"/>
    <w:rsid w:val="00416A73"/>
    <w:rsid w:val="004277DF"/>
    <w:rsid w:val="004334B1"/>
    <w:rsid w:val="0043462F"/>
    <w:rsid w:val="00434888"/>
    <w:rsid w:val="00442668"/>
    <w:rsid w:val="00444056"/>
    <w:rsid w:val="00444846"/>
    <w:rsid w:val="004509B8"/>
    <w:rsid w:val="0045487B"/>
    <w:rsid w:val="0045508F"/>
    <w:rsid w:val="00465EFA"/>
    <w:rsid w:val="00466C66"/>
    <w:rsid w:val="00470BBD"/>
    <w:rsid w:val="004802F4"/>
    <w:rsid w:val="0048513B"/>
    <w:rsid w:val="004857D7"/>
    <w:rsid w:val="00491E61"/>
    <w:rsid w:val="004920D4"/>
    <w:rsid w:val="004923EC"/>
    <w:rsid w:val="00497E82"/>
    <w:rsid w:val="004A0C92"/>
    <w:rsid w:val="004C035F"/>
    <w:rsid w:val="004C2503"/>
    <w:rsid w:val="004C3F1F"/>
    <w:rsid w:val="004C5256"/>
    <w:rsid w:val="004D4574"/>
    <w:rsid w:val="004E5D31"/>
    <w:rsid w:val="004F07E1"/>
    <w:rsid w:val="00512FA4"/>
    <w:rsid w:val="00514502"/>
    <w:rsid w:val="005174C0"/>
    <w:rsid w:val="0052213F"/>
    <w:rsid w:val="00532D37"/>
    <w:rsid w:val="005379CE"/>
    <w:rsid w:val="00554667"/>
    <w:rsid w:val="00567C0D"/>
    <w:rsid w:val="00567FA8"/>
    <w:rsid w:val="0057337A"/>
    <w:rsid w:val="005865CC"/>
    <w:rsid w:val="00596382"/>
    <w:rsid w:val="00596BF8"/>
    <w:rsid w:val="005975A9"/>
    <w:rsid w:val="005A1434"/>
    <w:rsid w:val="005A44C1"/>
    <w:rsid w:val="005A5D11"/>
    <w:rsid w:val="005A6A2C"/>
    <w:rsid w:val="005B284A"/>
    <w:rsid w:val="005B497F"/>
    <w:rsid w:val="005C081D"/>
    <w:rsid w:val="005D4B37"/>
    <w:rsid w:val="005E1CA4"/>
    <w:rsid w:val="005E6FDB"/>
    <w:rsid w:val="005E727A"/>
    <w:rsid w:val="005F1B13"/>
    <w:rsid w:val="0060158D"/>
    <w:rsid w:val="00604379"/>
    <w:rsid w:val="00615E59"/>
    <w:rsid w:val="00620851"/>
    <w:rsid w:val="006337EC"/>
    <w:rsid w:val="00641B67"/>
    <w:rsid w:val="0064433B"/>
    <w:rsid w:val="0064586C"/>
    <w:rsid w:val="00646755"/>
    <w:rsid w:val="006527D6"/>
    <w:rsid w:val="00652B3C"/>
    <w:rsid w:val="006568EF"/>
    <w:rsid w:val="0066099A"/>
    <w:rsid w:val="0066681C"/>
    <w:rsid w:val="00671DC2"/>
    <w:rsid w:val="00677EDE"/>
    <w:rsid w:val="00682C53"/>
    <w:rsid w:val="00684DE9"/>
    <w:rsid w:val="00685115"/>
    <w:rsid w:val="0068617F"/>
    <w:rsid w:val="00693635"/>
    <w:rsid w:val="0069481B"/>
    <w:rsid w:val="00696FFC"/>
    <w:rsid w:val="006A1094"/>
    <w:rsid w:val="006A2F56"/>
    <w:rsid w:val="006C70B9"/>
    <w:rsid w:val="006D131C"/>
    <w:rsid w:val="006D5610"/>
    <w:rsid w:val="006D61CB"/>
    <w:rsid w:val="006D64FF"/>
    <w:rsid w:val="006E4EBF"/>
    <w:rsid w:val="006E5213"/>
    <w:rsid w:val="006E6A0A"/>
    <w:rsid w:val="006F1156"/>
    <w:rsid w:val="006F669B"/>
    <w:rsid w:val="006F7EFB"/>
    <w:rsid w:val="00700DD1"/>
    <w:rsid w:val="00704A4D"/>
    <w:rsid w:val="007055CA"/>
    <w:rsid w:val="0071029F"/>
    <w:rsid w:val="00715E92"/>
    <w:rsid w:val="00724471"/>
    <w:rsid w:val="00727A72"/>
    <w:rsid w:val="00730280"/>
    <w:rsid w:val="00732B57"/>
    <w:rsid w:val="00733F56"/>
    <w:rsid w:val="007365B0"/>
    <w:rsid w:val="00743710"/>
    <w:rsid w:val="00744B11"/>
    <w:rsid w:val="007452D4"/>
    <w:rsid w:val="007473F0"/>
    <w:rsid w:val="0075189E"/>
    <w:rsid w:val="00761257"/>
    <w:rsid w:val="007640D9"/>
    <w:rsid w:val="0076462F"/>
    <w:rsid w:val="00765E7D"/>
    <w:rsid w:val="0076640D"/>
    <w:rsid w:val="00766498"/>
    <w:rsid w:val="00767BD0"/>
    <w:rsid w:val="00777C4B"/>
    <w:rsid w:val="00780069"/>
    <w:rsid w:val="00780EDF"/>
    <w:rsid w:val="00783E86"/>
    <w:rsid w:val="00785609"/>
    <w:rsid w:val="00785B79"/>
    <w:rsid w:val="00791EF6"/>
    <w:rsid w:val="00794AA4"/>
    <w:rsid w:val="007952D4"/>
    <w:rsid w:val="00796F70"/>
    <w:rsid w:val="007973C4"/>
    <w:rsid w:val="007A59EB"/>
    <w:rsid w:val="007B49E3"/>
    <w:rsid w:val="007B6234"/>
    <w:rsid w:val="007B6ECC"/>
    <w:rsid w:val="007C1FE8"/>
    <w:rsid w:val="007C27FB"/>
    <w:rsid w:val="007C47C9"/>
    <w:rsid w:val="007D0626"/>
    <w:rsid w:val="007D104B"/>
    <w:rsid w:val="007D2905"/>
    <w:rsid w:val="007E16CE"/>
    <w:rsid w:val="007F5315"/>
    <w:rsid w:val="008017FF"/>
    <w:rsid w:val="00801EE7"/>
    <w:rsid w:val="0080688D"/>
    <w:rsid w:val="00816C58"/>
    <w:rsid w:val="00824B84"/>
    <w:rsid w:val="00827069"/>
    <w:rsid w:val="00841F61"/>
    <w:rsid w:val="0084402B"/>
    <w:rsid w:val="00860821"/>
    <w:rsid w:val="00860C79"/>
    <w:rsid w:val="008611ED"/>
    <w:rsid w:val="00865E2E"/>
    <w:rsid w:val="00867E91"/>
    <w:rsid w:val="00872444"/>
    <w:rsid w:val="00872C6B"/>
    <w:rsid w:val="00886EFE"/>
    <w:rsid w:val="0089022E"/>
    <w:rsid w:val="008A2B3E"/>
    <w:rsid w:val="008A67B5"/>
    <w:rsid w:val="008B7CFF"/>
    <w:rsid w:val="008C1B63"/>
    <w:rsid w:val="008C6420"/>
    <w:rsid w:val="008D0063"/>
    <w:rsid w:val="008D05B4"/>
    <w:rsid w:val="008D1F0B"/>
    <w:rsid w:val="008D2361"/>
    <w:rsid w:val="008D41C4"/>
    <w:rsid w:val="008E2361"/>
    <w:rsid w:val="008E7111"/>
    <w:rsid w:val="008E7B3F"/>
    <w:rsid w:val="009028A6"/>
    <w:rsid w:val="00916C0A"/>
    <w:rsid w:val="009203C3"/>
    <w:rsid w:val="00924960"/>
    <w:rsid w:val="00931E5D"/>
    <w:rsid w:val="00934F6D"/>
    <w:rsid w:val="009356BF"/>
    <w:rsid w:val="0094190B"/>
    <w:rsid w:val="00942F0E"/>
    <w:rsid w:val="00944297"/>
    <w:rsid w:val="00944C6C"/>
    <w:rsid w:val="009465FD"/>
    <w:rsid w:val="00947F6B"/>
    <w:rsid w:val="009540E3"/>
    <w:rsid w:val="009551F7"/>
    <w:rsid w:val="0096390C"/>
    <w:rsid w:val="00964D8A"/>
    <w:rsid w:val="00974DF1"/>
    <w:rsid w:val="00977ECE"/>
    <w:rsid w:val="00981A4D"/>
    <w:rsid w:val="0099755B"/>
    <w:rsid w:val="009A6690"/>
    <w:rsid w:val="009A7644"/>
    <w:rsid w:val="009B034B"/>
    <w:rsid w:val="009B2460"/>
    <w:rsid w:val="009B2886"/>
    <w:rsid w:val="009B6202"/>
    <w:rsid w:val="009C0BEF"/>
    <w:rsid w:val="009C3879"/>
    <w:rsid w:val="009C3F37"/>
    <w:rsid w:val="009D17DD"/>
    <w:rsid w:val="009D4C3B"/>
    <w:rsid w:val="009E50C3"/>
    <w:rsid w:val="009E7800"/>
    <w:rsid w:val="009F4BF0"/>
    <w:rsid w:val="00A012F4"/>
    <w:rsid w:val="00A03708"/>
    <w:rsid w:val="00A048EA"/>
    <w:rsid w:val="00A13CAA"/>
    <w:rsid w:val="00A14EA7"/>
    <w:rsid w:val="00A1591A"/>
    <w:rsid w:val="00A2367F"/>
    <w:rsid w:val="00A23BDF"/>
    <w:rsid w:val="00A251EC"/>
    <w:rsid w:val="00A273D0"/>
    <w:rsid w:val="00A321FD"/>
    <w:rsid w:val="00A40AB8"/>
    <w:rsid w:val="00A411DF"/>
    <w:rsid w:val="00A44633"/>
    <w:rsid w:val="00A47FA5"/>
    <w:rsid w:val="00A55F79"/>
    <w:rsid w:val="00A56376"/>
    <w:rsid w:val="00A71B27"/>
    <w:rsid w:val="00A71B82"/>
    <w:rsid w:val="00A760DE"/>
    <w:rsid w:val="00A77571"/>
    <w:rsid w:val="00A93629"/>
    <w:rsid w:val="00AB0205"/>
    <w:rsid w:val="00AB112B"/>
    <w:rsid w:val="00AB45A8"/>
    <w:rsid w:val="00AB4CFD"/>
    <w:rsid w:val="00AC5F00"/>
    <w:rsid w:val="00AC6FCA"/>
    <w:rsid w:val="00AD5951"/>
    <w:rsid w:val="00AD5E97"/>
    <w:rsid w:val="00AD5F54"/>
    <w:rsid w:val="00AE305A"/>
    <w:rsid w:val="00AE3194"/>
    <w:rsid w:val="00AF06E3"/>
    <w:rsid w:val="00AF0F29"/>
    <w:rsid w:val="00B06500"/>
    <w:rsid w:val="00B120C2"/>
    <w:rsid w:val="00B17DD7"/>
    <w:rsid w:val="00B20EE6"/>
    <w:rsid w:val="00B233CC"/>
    <w:rsid w:val="00B32F65"/>
    <w:rsid w:val="00B35999"/>
    <w:rsid w:val="00B41FA2"/>
    <w:rsid w:val="00B427DB"/>
    <w:rsid w:val="00B44253"/>
    <w:rsid w:val="00B4466D"/>
    <w:rsid w:val="00B5398B"/>
    <w:rsid w:val="00B5622C"/>
    <w:rsid w:val="00B564EC"/>
    <w:rsid w:val="00B57689"/>
    <w:rsid w:val="00B6130A"/>
    <w:rsid w:val="00B62471"/>
    <w:rsid w:val="00B62FA1"/>
    <w:rsid w:val="00B70A91"/>
    <w:rsid w:val="00B7619E"/>
    <w:rsid w:val="00B80153"/>
    <w:rsid w:val="00B85F5B"/>
    <w:rsid w:val="00BA325D"/>
    <w:rsid w:val="00BA5BB7"/>
    <w:rsid w:val="00BA6F40"/>
    <w:rsid w:val="00BB1329"/>
    <w:rsid w:val="00BB1BD0"/>
    <w:rsid w:val="00BB3BC1"/>
    <w:rsid w:val="00BB4B87"/>
    <w:rsid w:val="00BB4C03"/>
    <w:rsid w:val="00BC16D5"/>
    <w:rsid w:val="00BC7A80"/>
    <w:rsid w:val="00BC7F69"/>
    <w:rsid w:val="00BD2B56"/>
    <w:rsid w:val="00BD56AE"/>
    <w:rsid w:val="00BD7DD8"/>
    <w:rsid w:val="00BE0207"/>
    <w:rsid w:val="00BF17DA"/>
    <w:rsid w:val="00BF7C5E"/>
    <w:rsid w:val="00C00612"/>
    <w:rsid w:val="00C0274F"/>
    <w:rsid w:val="00C05C74"/>
    <w:rsid w:val="00C13DA3"/>
    <w:rsid w:val="00C21C55"/>
    <w:rsid w:val="00C225E9"/>
    <w:rsid w:val="00C22C38"/>
    <w:rsid w:val="00C273DD"/>
    <w:rsid w:val="00C27B7B"/>
    <w:rsid w:val="00C46CB0"/>
    <w:rsid w:val="00C46CC4"/>
    <w:rsid w:val="00C507D4"/>
    <w:rsid w:val="00C522F8"/>
    <w:rsid w:val="00C529E2"/>
    <w:rsid w:val="00C63CC0"/>
    <w:rsid w:val="00C70737"/>
    <w:rsid w:val="00C753E2"/>
    <w:rsid w:val="00C81CB6"/>
    <w:rsid w:val="00C85988"/>
    <w:rsid w:val="00C90531"/>
    <w:rsid w:val="00C9261C"/>
    <w:rsid w:val="00C94905"/>
    <w:rsid w:val="00C95423"/>
    <w:rsid w:val="00CA38FC"/>
    <w:rsid w:val="00CB3F2A"/>
    <w:rsid w:val="00CB74DD"/>
    <w:rsid w:val="00CC0CDE"/>
    <w:rsid w:val="00CC1664"/>
    <w:rsid w:val="00CC27AE"/>
    <w:rsid w:val="00CC5562"/>
    <w:rsid w:val="00CD1B28"/>
    <w:rsid w:val="00CD2AAE"/>
    <w:rsid w:val="00CE499A"/>
    <w:rsid w:val="00D0114A"/>
    <w:rsid w:val="00D06462"/>
    <w:rsid w:val="00D07E4F"/>
    <w:rsid w:val="00D401FA"/>
    <w:rsid w:val="00D43EA1"/>
    <w:rsid w:val="00D451FD"/>
    <w:rsid w:val="00D458E6"/>
    <w:rsid w:val="00D4645C"/>
    <w:rsid w:val="00D51DC4"/>
    <w:rsid w:val="00D53161"/>
    <w:rsid w:val="00D61701"/>
    <w:rsid w:val="00D7372A"/>
    <w:rsid w:val="00D73B13"/>
    <w:rsid w:val="00D73BD3"/>
    <w:rsid w:val="00D764B8"/>
    <w:rsid w:val="00D80F79"/>
    <w:rsid w:val="00D82C1B"/>
    <w:rsid w:val="00D82D80"/>
    <w:rsid w:val="00D82FBD"/>
    <w:rsid w:val="00D84FAE"/>
    <w:rsid w:val="00D8745A"/>
    <w:rsid w:val="00D90530"/>
    <w:rsid w:val="00D91B88"/>
    <w:rsid w:val="00D9734C"/>
    <w:rsid w:val="00DA1D60"/>
    <w:rsid w:val="00DA2FE5"/>
    <w:rsid w:val="00DA67BD"/>
    <w:rsid w:val="00DB4CAC"/>
    <w:rsid w:val="00DB5431"/>
    <w:rsid w:val="00DB618D"/>
    <w:rsid w:val="00DC0192"/>
    <w:rsid w:val="00DC128F"/>
    <w:rsid w:val="00DC510B"/>
    <w:rsid w:val="00DC64D4"/>
    <w:rsid w:val="00DD7451"/>
    <w:rsid w:val="00DE1D97"/>
    <w:rsid w:val="00DE1DF3"/>
    <w:rsid w:val="00DE3130"/>
    <w:rsid w:val="00DE39B9"/>
    <w:rsid w:val="00DE6F32"/>
    <w:rsid w:val="00DE7768"/>
    <w:rsid w:val="00DE7F57"/>
    <w:rsid w:val="00DF038E"/>
    <w:rsid w:val="00DF1733"/>
    <w:rsid w:val="00E0272D"/>
    <w:rsid w:val="00E0351C"/>
    <w:rsid w:val="00E14173"/>
    <w:rsid w:val="00E172E9"/>
    <w:rsid w:val="00E24AF8"/>
    <w:rsid w:val="00E24C25"/>
    <w:rsid w:val="00E320EC"/>
    <w:rsid w:val="00E33172"/>
    <w:rsid w:val="00E369A6"/>
    <w:rsid w:val="00E404F8"/>
    <w:rsid w:val="00E56A67"/>
    <w:rsid w:val="00E6157F"/>
    <w:rsid w:val="00E647BA"/>
    <w:rsid w:val="00E67551"/>
    <w:rsid w:val="00E8158C"/>
    <w:rsid w:val="00E83BC0"/>
    <w:rsid w:val="00E90706"/>
    <w:rsid w:val="00E921E3"/>
    <w:rsid w:val="00E93BCE"/>
    <w:rsid w:val="00E97BB7"/>
    <w:rsid w:val="00EA229D"/>
    <w:rsid w:val="00EA2688"/>
    <w:rsid w:val="00EB0C68"/>
    <w:rsid w:val="00EB36B6"/>
    <w:rsid w:val="00EB76A2"/>
    <w:rsid w:val="00EC0F1E"/>
    <w:rsid w:val="00EC679B"/>
    <w:rsid w:val="00ED1529"/>
    <w:rsid w:val="00ED4081"/>
    <w:rsid w:val="00EE0BA4"/>
    <w:rsid w:val="00EE7115"/>
    <w:rsid w:val="00EE7B17"/>
    <w:rsid w:val="00EF4150"/>
    <w:rsid w:val="00F1373F"/>
    <w:rsid w:val="00F1505A"/>
    <w:rsid w:val="00F2012B"/>
    <w:rsid w:val="00F27E66"/>
    <w:rsid w:val="00F31CF5"/>
    <w:rsid w:val="00F34423"/>
    <w:rsid w:val="00F36E90"/>
    <w:rsid w:val="00F56479"/>
    <w:rsid w:val="00F57A4C"/>
    <w:rsid w:val="00F619D1"/>
    <w:rsid w:val="00F67464"/>
    <w:rsid w:val="00F70FE7"/>
    <w:rsid w:val="00F7208F"/>
    <w:rsid w:val="00F73324"/>
    <w:rsid w:val="00F8004C"/>
    <w:rsid w:val="00F80470"/>
    <w:rsid w:val="00F82B29"/>
    <w:rsid w:val="00F83DD8"/>
    <w:rsid w:val="00F84898"/>
    <w:rsid w:val="00F929A2"/>
    <w:rsid w:val="00F94629"/>
    <w:rsid w:val="00F95FD6"/>
    <w:rsid w:val="00FA3ED8"/>
    <w:rsid w:val="00FA43DE"/>
    <w:rsid w:val="00FB4C5C"/>
    <w:rsid w:val="00FC0F11"/>
    <w:rsid w:val="00FD3C98"/>
    <w:rsid w:val="00FE07C1"/>
    <w:rsid w:val="00FE3A4D"/>
    <w:rsid w:val="00FF23BB"/>
    <w:rsid w:val="01CB3267"/>
    <w:rsid w:val="022747E0"/>
    <w:rsid w:val="026B0D4B"/>
    <w:rsid w:val="02AD54EF"/>
    <w:rsid w:val="02D66E03"/>
    <w:rsid w:val="03562353"/>
    <w:rsid w:val="04E81726"/>
    <w:rsid w:val="06452ACE"/>
    <w:rsid w:val="071C377B"/>
    <w:rsid w:val="08155D46"/>
    <w:rsid w:val="083A3E68"/>
    <w:rsid w:val="08786630"/>
    <w:rsid w:val="08F81BD6"/>
    <w:rsid w:val="09186669"/>
    <w:rsid w:val="09252A92"/>
    <w:rsid w:val="09922AA5"/>
    <w:rsid w:val="0ADB3470"/>
    <w:rsid w:val="0B3E3062"/>
    <w:rsid w:val="0B562235"/>
    <w:rsid w:val="0BC42414"/>
    <w:rsid w:val="0C5514C6"/>
    <w:rsid w:val="0D4A1F40"/>
    <w:rsid w:val="0DC941C8"/>
    <w:rsid w:val="0DDB69ED"/>
    <w:rsid w:val="0E3F64F3"/>
    <w:rsid w:val="0E6B61D9"/>
    <w:rsid w:val="0F384590"/>
    <w:rsid w:val="0F4F4AE5"/>
    <w:rsid w:val="10587569"/>
    <w:rsid w:val="12543BF1"/>
    <w:rsid w:val="12893FE2"/>
    <w:rsid w:val="13010F23"/>
    <w:rsid w:val="13342594"/>
    <w:rsid w:val="13470EC6"/>
    <w:rsid w:val="13876216"/>
    <w:rsid w:val="13BC507F"/>
    <w:rsid w:val="13FA6C0E"/>
    <w:rsid w:val="14A57CA5"/>
    <w:rsid w:val="14C83E27"/>
    <w:rsid w:val="153978CB"/>
    <w:rsid w:val="157A0A1C"/>
    <w:rsid w:val="163C2243"/>
    <w:rsid w:val="165F0AEC"/>
    <w:rsid w:val="17304DA8"/>
    <w:rsid w:val="17344FED"/>
    <w:rsid w:val="174101D9"/>
    <w:rsid w:val="17573698"/>
    <w:rsid w:val="179423F0"/>
    <w:rsid w:val="1799084D"/>
    <w:rsid w:val="186162AA"/>
    <w:rsid w:val="186940C9"/>
    <w:rsid w:val="18950E1C"/>
    <w:rsid w:val="1905743F"/>
    <w:rsid w:val="193A78E0"/>
    <w:rsid w:val="19AE275C"/>
    <w:rsid w:val="19E2243E"/>
    <w:rsid w:val="1A271E60"/>
    <w:rsid w:val="1A430DF1"/>
    <w:rsid w:val="1A843C56"/>
    <w:rsid w:val="1AA75A26"/>
    <w:rsid w:val="1AF36F27"/>
    <w:rsid w:val="1B19241C"/>
    <w:rsid w:val="1B235CD5"/>
    <w:rsid w:val="1B5816F6"/>
    <w:rsid w:val="1BD167A9"/>
    <w:rsid w:val="1C001D69"/>
    <w:rsid w:val="1C35779B"/>
    <w:rsid w:val="1C466AF7"/>
    <w:rsid w:val="1CBB77BC"/>
    <w:rsid w:val="1CBF0714"/>
    <w:rsid w:val="1D077A86"/>
    <w:rsid w:val="1D354319"/>
    <w:rsid w:val="1E3A6B76"/>
    <w:rsid w:val="1E440E1D"/>
    <w:rsid w:val="1E8C4397"/>
    <w:rsid w:val="1E9A6C51"/>
    <w:rsid w:val="1EC915F0"/>
    <w:rsid w:val="1F7F36EA"/>
    <w:rsid w:val="2038453B"/>
    <w:rsid w:val="206E2532"/>
    <w:rsid w:val="20B97D35"/>
    <w:rsid w:val="20D7150A"/>
    <w:rsid w:val="21342049"/>
    <w:rsid w:val="215B7BBE"/>
    <w:rsid w:val="219245EC"/>
    <w:rsid w:val="21962383"/>
    <w:rsid w:val="22056D8C"/>
    <w:rsid w:val="224745CC"/>
    <w:rsid w:val="22883D38"/>
    <w:rsid w:val="22996FBA"/>
    <w:rsid w:val="22B46878"/>
    <w:rsid w:val="22CE4227"/>
    <w:rsid w:val="23020D02"/>
    <w:rsid w:val="2305184F"/>
    <w:rsid w:val="23CA66A1"/>
    <w:rsid w:val="23EE6C57"/>
    <w:rsid w:val="25853727"/>
    <w:rsid w:val="25893940"/>
    <w:rsid w:val="25B03706"/>
    <w:rsid w:val="25E61B3B"/>
    <w:rsid w:val="278673E8"/>
    <w:rsid w:val="28AE61C2"/>
    <w:rsid w:val="28C41C33"/>
    <w:rsid w:val="290C21AE"/>
    <w:rsid w:val="293C2D03"/>
    <w:rsid w:val="294F5BA3"/>
    <w:rsid w:val="2A0A38FB"/>
    <w:rsid w:val="2AEB2CCD"/>
    <w:rsid w:val="2AF36DF9"/>
    <w:rsid w:val="2AFB290E"/>
    <w:rsid w:val="2B5939BB"/>
    <w:rsid w:val="2B951F9E"/>
    <w:rsid w:val="2B9C67D0"/>
    <w:rsid w:val="2C7575EB"/>
    <w:rsid w:val="2CB36962"/>
    <w:rsid w:val="2CFD2B1D"/>
    <w:rsid w:val="2E210106"/>
    <w:rsid w:val="2FCA1D4D"/>
    <w:rsid w:val="2FF5788E"/>
    <w:rsid w:val="304E06AD"/>
    <w:rsid w:val="30891C38"/>
    <w:rsid w:val="30B9532E"/>
    <w:rsid w:val="317E0C6C"/>
    <w:rsid w:val="31951CCD"/>
    <w:rsid w:val="32C63CB9"/>
    <w:rsid w:val="33773A8B"/>
    <w:rsid w:val="33AB3BCD"/>
    <w:rsid w:val="33FB7B0C"/>
    <w:rsid w:val="34887E45"/>
    <w:rsid w:val="34F04344"/>
    <w:rsid w:val="34F12E28"/>
    <w:rsid w:val="35A54456"/>
    <w:rsid w:val="363D2B28"/>
    <w:rsid w:val="36405629"/>
    <w:rsid w:val="36544C11"/>
    <w:rsid w:val="37ED57CB"/>
    <w:rsid w:val="38FB1A9F"/>
    <w:rsid w:val="394219AC"/>
    <w:rsid w:val="3984466F"/>
    <w:rsid w:val="3A0B0A52"/>
    <w:rsid w:val="3A5C235B"/>
    <w:rsid w:val="3B6F724B"/>
    <w:rsid w:val="3C0740A1"/>
    <w:rsid w:val="3C2C5FFA"/>
    <w:rsid w:val="3C2D6762"/>
    <w:rsid w:val="3D082A12"/>
    <w:rsid w:val="3D453CD0"/>
    <w:rsid w:val="3DAD3BFC"/>
    <w:rsid w:val="3DE46841"/>
    <w:rsid w:val="3E23547E"/>
    <w:rsid w:val="3E30365F"/>
    <w:rsid w:val="3EBD4625"/>
    <w:rsid w:val="3EC46540"/>
    <w:rsid w:val="3EFA0022"/>
    <w:rsid w:val="3F653252"/>
    <w:rsid w:val="3F740FC0"/>
    <w:rsid w:val="3F78680C"/>
    <w:rsid w:val="403121F2"/>
    <w:rsid w:val="40ED584E"/>
    <w:rsid w:val="412C4D57"/>
    <w:rsid w:val="41580D9C"/>
    <w:rsid w:val="41A15B3C"/>
    <w:rsid w:val="421918EE"/>
    <w:rsid w:val="436A3682"/>
    <w:rsid w:val="441639B4"/>
    <w:rsid w:val="44437693"/>
    <w:rsid w:val="455170F9"/>
    <w:rsid w:val="45D86563"/>
    <w:rsid w:val="46157175"/>
    <w:rsid w:val="470B7CA2"/>
    <w:rsid w:val="47811808"/>
    <w:rsid w:val="47D6715C"/>
    <w:rsid w:val="497E4428"/>
    <w:rsid w:val="498946DB"/>
    <w:rsid w:val="49FE5D60"/>
    <w:rsid w:val="4A9B2C04"/>
    <w:rsid w:val="4B8A0323"/>
    <w:rsid w:val="4BD018BE"/>
    <w:rsid w:val="4BFF5877"/>
    <w:rsid w:val="4C641249"/>
    <w:rsid w:val="4D320131"/>
    <w:rsid w:val="4DB30588"/>
    <w:rsid w:val="4DF95C0C"/>
    <w:rsid w:val="4E5946E8"/>
    <w:rsid w:val="4EAD1EC4"/>
    <w:rsid w:val="4ECA16BD"/>
    <w:rsid w:val="4F470D18"/>
    <w:rsid w:val="4F722924"/>
    <w:rsid w:val="4F766EC9"/>
    <w:rsid w:val="505D1B51"/>
    <w:rsid w:val="50BD5136"/>
    <w:rsid w:val="514056F0"/>
    <w:rsid w:val="51642BA0"/>
    <w:rsid w:val="519D068F"/>
    <w:rsid w:val="52511829"/>
    <w:rsid w:val="52517847"/>
    <w:rsid w:val="52655C01"/>
    <w:rsid w:val="534478DA"/>
    <w:rsid w:val="53E27115"/>
    <w:rsid w:val="54095D30"/>
    <w:rsid w:val="544E2624"/>
    <w:rsid w:val="54617662"/>
    <w:rsid w:val="54933726"/>
    <w:rsid w:val="55CF356D"/>
    <w:rsid w:val="55E7415C"/>
    <w:rsid w:val="560C6430"/>
    <w:rsid w:val="562D2E38"/>
    <w:rsid w:val="56604541"/>
    <w:rsid w:val="56C048BB"/>
    <w:rsid w:val="56D226AD"/>
    <w:rsid w:val="56DD3DE5"/>
    <w:rsid w:val="56E05225"/>
    <w:rsid w:val="56E16D71"/>
    <w:rsid w:val="570E13F8"/>
    <w:rsid w:val="5729557B"/>
    <w:rsid w:val="575E18D1"/>
    <w:rsid w:val="57803F9E"/>
    <w:rsid w:val="579B72D3"/>
    <w:rsid w:val="58E6732F"/>
    <w:rsid w:val="5AAA1D9B"/>
    <w:rsid w:val="5AAD64A8"/>
    <w:rsid w:val="5B116091"/>
    <w:rsid w:val="5B6A5E58"/>
    <w:rsid w:val="5B9873E5"/>
    <w:rsid w:val="5BD84820"/>
    <w:rsid w:val="5C116B9A"/>
    <w:rsid w:val="5C6D32BD"/>
    <w:rsid w:val="5C9E11A2"/>
    <w:rsid w:val="5D910D0A"/>
    <w:rsid w:val="5D931EA6"/>
    <w:rsid w:val="5E1976B3"/>
    <w:rsid w:val="5E685025"/>
    <w:rsid w:val="5EBB6394"/>
    <w:rsid w:val="5EF261A1"/>
    <w:rsid w:val="5F7F1031"/>
    <w:rsid w:val="5F802D23"/>
    <w:rsid w:val="5FDB3770"/>
    <w:rsid w:val="5FDD4D63"/>
    <w:rsid w:val="60612BD4"/>
    <w:rsid w:val="60E46340"/>
    <w:rsid w:val="619D728A"/>
    <w:rsid w:val="61B66F45"/>
    <w:rsid w:val="61D2664C"/>
    <w:rsid w:val="62C3406A"/>
    <w:rsid w:val="630B4971"/>
    <w:rsid w:val="638602C3"/>
    <w:rsid w:val="63B313D9"/>
    <w:rsid w:val="64411C19"/>
    <w:rsid w:val="65BB2B05"/>
    <w:rsid w:val="66020B87"/>
    <w:rsid w:val="6648699E"/>
    <w:rsid w:val="669105CC"/>
    <w:rsid w:val="66956B02"/>
    <w:rsid w:val="66D56400"/>
    <w:rsid w:val="67295C91"/>
    <w:rsid w:val="67296718"/>
    <w:rsid w:val="67D01082"/>
    <w:rsid w:val="68617350"/>
    <w:rsid w:val="68FA3674"/>
    <w:rsid w:val="696C6144"/>
    <w:rsid w:val="69957CB4"/>
    <w:rsid w:val="6A491E60"/>
    <w:rsid w:val="6A5C408F"/>
    <w:rsid w:val="6B004FEE"/>
    <w:rsid w:val="6B694FA2"/>
    <w:rsid w:val="6C7A0404"/>
    <w:rsid w:val="6DBA5AA5"/>
    <w:rsid w:val="6DD91F83"/>
    <w:rsid w:val="6E9D257C"/>
    <w:rsid w:val="6ED12E7D"/>
    <w:rsid w:val="6ED22A0C"/>
    <w:rsid w:val="6EE21604"/>
    <w:rsid w:val="6EE22057"/>
    <w:rsid w:val="6FB01A3A"/>
    <w:rsid w:val="6FB3584A"/>
    <w:rsid w:val="716226B6"/>
    <w:rsid w:val="718506D5"/>
    <w:rsid w:val="71B51466"/>
    <w:rsid w:val="729A15EC"/>
    <w:rsid w:val="72ED4FC7"/>
    <w:rsid w:val="73072E29"/>
    <w:rsid w:val="730B3CED"/>
    <w:rsid w:val="73434696"/>
    <w:rsid w:val="738E636B"/>
    <w:rsid w:val="73BC14E0"/>
    <w:rsid w:val="745F33FC"/>
    <w:rsid w:val="75145BA0"/>
    <w:rsid w:val="76947AC8"/>
    <w:rsid w:val="774A2BB0"/>
    <w:rsid w:val="78051884"/>
    <w:rsid w:val="78582010"/>
    <w:rsid w:val="786C3930"/>
    <w:rsid w:val="788D19A6"/>
    <w:rsid w:val="78EA155F"/>
    <w:rsid w:val="78FD3904"/>
    <w:rsid w:val="79123E19"/>
    <w:rsid w:val="794436FF"/>
    <w:rsid w:val="796B52BF"/>
    <w:rsid w:val="7A07279A"/>
    <w:rsid w:val="7ADE40EC"/>
    <w:rsid w:val="7AF2139E"/>
    <w:rsid w:val="7B344CC6"/>
    <w:rsid w:val="7B555F40"/>
    <w:rsid w:val="7B906E66"/>
    <w:rsid w:val="7B940DAE"/>
    <w:rsid w:val="7BBE34D6"/>
    <w:rsid w:val="7BED238E"/>
    <w:rsid w:val="7C0F5473"/>
    <w:rsid w:val="7C275A1E"/>
    <w:rsid w:val="7D2579DC"/>
    <w:rsid w:val="7D487BC5"/>
    <w:rsid w:val="7D5F6AFF"/>
    <w:rsid w:val="7DC6072F"/>
    <w:rsid w:val="7E662670"/>
    <w:rsid w:val="7E6E314D"/>
    <w:rsid w:val="7EC62B43"/>
    <w:rsid w:val="7EDF4530"/>
    <w:rsid w:val="7EF95534"/>
    <w:rsid w:val="7F440C18"/>
    <w:rsid w:val="7F60164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oNotEmbedSmartTags/>
  <w:decimalSymbol w:val="."/>
  <w:listSeparator w:val=","/>
  <w14:docId w14:val="2985842C"/>
  <w15:docId w15:val="{98984D7C-B2AD-4870-B5AC-F4B65E142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qFormat="1"/>
    <w:lsdException w:name="toc 5" w:uiPriority="39" w:qFormat="1"/>
    <w:lsdException w:name="Normal Indent" w:qFormat="1"/>
    <w:lsdException w:name="footnote text" w:uiPriority="99" w:qFormat="1"/>
    <w:lsdException w:name="annotation text" w:qFormat="1"/>
    <w:lsdException w:name="header" w:qFormat="1"/>
    <w:lsdException w:name="footer" w:uiPriority="99" w:qFormat="1"/>
    <w:lsdException w:name="caption" w:semiHidden="1" w:unhideWhenUsed="1" w:qFormat="1"/>
    <w:lsdException w:name="footnote reference" w:unhideWhenUsed="1" w:qFormat="1"/>
    <w:lsdException w:name="annotation reference" w:qFormat="1"/>
    <w:lsdException w:name="Title" w:qFormat="1"/>
    <w:lsdException w:name="Default Paragraph Font" w:semiHidden="1" w:uiPriority="1" w:unhideWhenUsed="1" w:qFormat="1"/>
    <w:lsdException w:name="Subtitle" w:qFormat="1"/>
    <w:lsdException w:name="Body Text Indent 2" w:qFormat="1"/>
    <w:lsdException w:name="Body Text Indent 3" w:qFormat="1"/>
    <w:lsdException w:name="Hyperlink" w:qFormat="1"/>
    <w:lsdException w:name="FollowedHyperlink" w:qFormat="1"/>
    <w:lsdException w:name="Strong" w:qFormat="1"/>
    <w:lsdException w:name="Emphasis" w:qFormat="1"/>
    <w:lsdException w:name="Document Map"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qFormat="1"/>
    <w:lsdException w:name="HTML Sample" w:qFormat="1"/>
    <w:lsdException w:name="HTML Variable"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pPr>
      <w:widowControl w:val="0"/>
      <w:jc w:val="both"/>
    </w:pPr>
    <w:rPr>
      <w:rFonts w:ascii="Calibri" w:hAnsi="Calibri" w:cs="Calibri"/>
      <w:color w:val="000000"/>
      <w:sz w:val="21"/>
      <w:szCs w:val="22"/>
    </w:rPr>
  </w:style>
  <w:style w:type="paragraph" w:styleId="1">
    <w:name w:val="heading 1"/>
    <w:basedOn w:val="a5"/>
    <w:next w:val="a5"/>
    <w:qFormat/>
    <w:pPr>
      <w:keepNext/>
      <w:keepLines/>
      <w:spacing w:before="120" w:after="120" w:line="360" w:lineRule="auto"/>
      <w:outlineLvl w:val="0"/>
    </w:pPr>
    <w:rPr>
      <w:sz w:val="30"/>
      <w:szCs w:val="30"/>
    </w:rPr>
  </w:style>
  <w:style w:type="paragraph" w:styleId="2">
    <w:name w:val="heading 2"/>
    <w:basedOn w:val="a5"/>
    <w:next w:val="a6"/>
    <w:qFormat/>
    <w:pPr>
      <w:widowControl/>
      <w:spacing w:line="360" w:lineRule="auto"/>
      <w:outlineLvl w:val="1"/>
    </w:pPr>
    <w:rPr>
      <w:rFonts w:ascii="宋体" w:hAnsi="宋体" w:cs="宋体"/>
      <w:b/>
      <w:sz w:val="20"/>
      <w:szCs w:val="20"/>
    </w:rPr>
  </w:style>
  <w:style w:type="paragraph" w:styleId="3">
    <w:name w:val="heading 3"/>
    <w:basedOn w:val="a5"/>
    <w:next w:val="a5"/>
    <w:link w:val="30"/>
    <w:qFormat/>
    <w:pPr>
      <w:keepNext/>
      <w:keepLines/>
      <w:spacing w:before="260" w:after="260" w:line="415" w:lineRule="auto"/>
      <w:outlineLvl w:val="2"/>
    </w:pPr>
    <w:rPr>
      <w:b/>
      <w:sz w:val="32"/>
      <w:szCs w:val="32"/>
    </w:rPr>
  </w:style>
  <w:style w:type="paragraph" w:styleId="4">
    <w:name w:val="heading 4"/>
    <w:basedOn w:val="a5"/>
    <w:next w:val="a5"/>
    <w:link w:val="40"/>
    <w:unhideWhenUsed/>
    <w:qFormat/>
    <w:pPr>
      <w:keepNext/>
      <w:keepLines/>
      <w:spacing w:before="280" w:after="290" w:line="376" w:lineRule="auto"/>
      <w:outlineLvl w:val="3"/>
    </w:pPr>
    <w:rPr>
      <w:rFonts w:asciiTheme="majorHAnsi" w:eastAsiaTheme="majorEastAsia" w:hAnsiTheme="majorHAnsi" w:cstheme="majorBidi"/>
      <w:b/>
      <w:bCs/>
      <w:color w:val="auto"/>
      <w:kern w:val="2"/>
      <w:sz w:val="28"/>
      <w:szCs w:val="28"/>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6">
    <w:name w:val="Normal Indent"/>
    <w:basedOn w:val="a5"/>
    <w:qFormat/>
    <w:pPr>
      <w:ind w:firstLine="420"/>
    </w:pPr>
    <w:rPr>
      <w:kern w:val="1"/>
    </w:rPr>
  </w:style>
  <w:style w:type="paragraph" w:styleId="aa">
    <w:name w:val="annotation subject"/>
    <w:basedOn w:val="ab"/>
    <w:next w:val="ab"/>
    <w:qFormat/>
    <w:rPr>
      <w:b/>
    </w:rPr>
  </w:style>
  <w:style w:type="paragraph" w:styleId="ab">
    <w:name w:val="annotation text"/>
    <w:basedOn w:val="a5"/>
    <w:qFormat/>
    <w:pPr>
      <w:jc w:val="left"/>
    </w:pPr>
    <w:rPr>
      <w:kern w:val="1"/>
      <w:szCs w:val="20"/>
      <w:lang w:val="zh-CN"/>
    </w:rPr>
  </w:style>
  <w:style w:type="paragraph" w:styleId="ac">
    <w:name w:val="Document Map"/>
    <w:basedOn w:val="a5"/>
    <w:link w:val="ad"/>
    <w:qFormat/>
    <w:rPr>
      <w:rFonts w:ascii="宋体"/>
      <w:sz w:val="18"/>
      <w:szCs w:val="18"/>
    </w:rPr>
  </w:style>
  <w:style w:type="paragraph" w:styleId="5">
    <w:name w:val="toc 5"/>
    <w:basedOn w:val="a5"/>
    <w:next w:val="a5"/>
    <w:uiPriority w:val="39"/>
    <w:qFormat/>
    <w:pPr>
      <w:ind w:leftChars="800" w:left="1680"/>
    </w:pPr>
  </w:style>
  <w:style w:type="paragraph" w:styleId="31">
    <w:name w:val="toc 3"/>
    <w:basedOn w:val="a5"/>
    <w:next w:val="a5"/>
    <w:uiPriority w:val="39"/>
    <w:qFormat/>
    <w:pPr>
      <w:spacing w:before="120" w:after="120"/>
      <w:ind w:leftChars="400" w:left="840"/>
    </w:pPr>
    <w:rPr>
      <w:sz w:val="22"/>
    </w:rPr>
  </w:style>
  <w:style w:type="paragraph" w:styleId="ae">
    <w:name w:val="Plain Text"/>
    <w:basedOn w:val="a5"/>
    <w:uiPriority w:val="99"/>
    <w:qFormat/>
    <w:rPr>
      <w:rFonts w:ascii="宋体" w:hAnsi="宋体" w:cs="Courier New"/>
      <w:kern w:val="1"/>
      <w:szCs w:val="21"/>
      <w:lang w:val="zh-CN"/>
    </w:rPr>
  </w:style>
  <w:style w:type="paragraph" w:styleId="20">
    <w:name w:val="Body Text Indent 2"/>
    <w:basedOn w:val="a5"/>
    <w:qFormat/>
    <w:pPr>
      <w:spacing w:afterLines="100" w:line="360" w:lineRule="auto"/>
      <w:ind w:firstLine="540"/>
    </w:pPr>
    <w:rPr>
      <w:rFonts w:ascii="Arial" w:hAnsi="Arial"/>
      <w:spacing w:val="4"/>
      <w:sz w:val="24"/>
      <w:szCs w:val="24"/>
    </w:rPr>
  </w:style>
  <w:style w:type="paragraph" w:styleId="af">
    <w:name w:val="Balloon Text"/>
    <w:basedOn w:val="a5"/>
    <w:qFormat/>
    <w:rPr>
      <w:kern w:val="1"/>
      <w:sz w:val="18"/>
      <w:szCs w:val="18"/>
      <w:lang w:val="zh-CN"/>
    </w:rPr>
  </w:style>
  <w:style w:type="paragraph" w:styleId="af0">
    <w:name w:val="footer"/>
    <w:basedOn w:val="a5"/>
    <w:uiPriority w:val="99"/>
    <w:qFormat/>
    <w:pPr>
      <w:tabs>
        <w:tab w:val="center" w:pos="4153"/>
        <w:tab w:val="right" w:pos="8306"/>
      </w:tabs>
    </w:pPr>
    <w:rPr>
      <w:rFonts w:ascii="Tahoma" w:eastAsia="微软雅黑" w:hAnsi="Tahoma" w:cs="Tahoma"/>
      <w:sz w:val="18"/>
      <w:szCs w:val="18"/>
      <w:lang w:val="zh-CN"/>
    </w:rPr>
  </w:style>
  <w:style w:type="paragraph" w:styleId="af1">
    <w:name w:val="header"/>
    <w:basedOn w:val="a5"/>
    <w:qFormat/>
    <w:pPr>
      <w:tabs>
        <w:tab w:val="center" w:pos="4153"/>
        <w:tab w:val="right" w:pos="8306"/>
      </w:tabs>
      <w:jc w:val="center"/>
    </w:pPr>
    <w:rPr>
      <w:rFonts w:ascii="Tahoma" w:eastAsia="微软雅黑" w:hAnsi="Tahoma" w:cs="Tahoma"/>
      <w:sz w:val="18"/>
      <w:szCs w:val="18"/>
      <w:lang w:val="zh-CN"/>
    </w:rPr>
  </w:style>
  <w:style w:type="paragraph" w:styleId="10">
    <w:name w:val="toc 1"/>
    <w:basedOn w:val="a5"/>
    <w:next w:val="a5"/>
    <w:uiPriority w:val="39"/>
    <w:qFormat/>
    <w:pPr>
      <w:spacing w:before="120" w:after="120"/>
      <w:ind w:firstLine="200"/>
      <w:jc w:val="left"/>
    </w:pPr>
    <w:rPr>
      <w:b/>
      <w:caps/>
      <w:kern w:val="1"/>
      <w:sz w:val="22"/>
      <w:szCs w:val="20"/>
    </w:rPr>
  </w:style>
  <w:style w:type="paragraph" w:styleId="41">
    <w:name w:val="toc 4"/>
    <w:basedOn w:val="a5"/>
    <w:next w:val="a5"/>
    <w:qFormat/>
    <w:pPr>
      <w:spacing w:before="120" w:after="120"/>
      <w:ind w:leftChars="600" w:left="1260"/>
    </w:pPr>
    <w:rPr>
      <w:sz w:val="22"/>
    </w:rPr>
  </w:style>
  <w:style w:type="paragraph" w:styleId="af2">
    <w:name w:val="Subtitle"/>
    <w:basedOn w:val="a5"/>
    <w:next w:val="a5"/>
    <w:link w:val="af3"/>
    <w:qFormat/>
    <w:pPr>
      <w:spacing w:before="240" w:after="60" w:line="312" w:lineRule="auto"/>
      <w:jc w:val="center"/>
      <w:outlineLvl w:val="1"/>
    </w:pPr>
    <w:rPr>
      <w:rFonts w:asciiTheme="majorHAnsi" w:hAnsiTheme="majorHAnsi" w:cstheme="majorBidi"/>
      <w:b/>
      <w:bCs/>
      <w:kern w:val="28"/>
      <w:sz w:val="32"/>
      <w:szCs w:val="32"/>
    </w:rPr>
  </w:style>
  <w:style w:type="paragraph" w:styleId="af4">
    <w:name w:val="footnote text"/>
    <w:basedOn w:val="a5"/>
    <w:link w:val="af5"/>
    <w:uiPriority w:val="99"/>
    <w:qFormat/>
    <w:pPr>
      <w:snapToGrid w:val="0"/>
      <w:jc w:val="left"/>
    </w:pPr>
    <w:rPr>
      <w:rFonts w:ascii="Times New Roman" w:hAnsi="Times New Roman" w:cs="Times New Roman"/>
      <w:color w:val="auto"/>
      <w:kern w:val="2"/>
      <w:sz w:val="18"/>
      <w:szCs w:val="18"/>
    </w:rPr>
  </w:style>
  <w:style w:type="paragraph" w:styleId="32">
    <w:name w:val="Body Text Indent 3"/>
    <w:basedOn w:val="a5"/>
    <w:qFormat/>
    <w:pPr>
      <w:spacing w:after="120"/>
      <w:ind w:left="420"/>
    </w:pPr>
    <w:rPr>
      <w:kern w:val="1"/>
      <w:sz w:val="16"/>
      <w:szCs w:val="16"/>
      <w:lang w:val="zh-CN"/>
    </w:rPr>
  </w:style>
  <w:style w:type="paragraph" w:styleId="21">
    <w:name w:val="toc 2"/>
    <w:basedOn w:val="a5"/>
    <w:next w:val="a5"/>
    <w:uiPriority w:val="39"/>
    <w:qFormat/>
    <w:pPr>
      <w:spacing w:before="120" w:after="120"/>
      <w:ind w:left="240" w:firstLine="200"/>
      <w:jc w:val="left"/>
    </w:pPr>
    <w:rPr>
      <w:smallCaps/>
      <w:kern w:val="1"/>
      <w:sz w:val="22"/>
      <w:szCs w:val="20"/>
    </w:rPr>
  </w:style>
  <w:style w:type="paragraph" w:styleId="af6">
    <w:name w:val="Normal (Web)"/>
    <w:basedOn w:val="a5"/>
    <w:qFormat/>
    <w:rPr>
      <w:rFonts w:ascii="Times New Roman" w:hAnsi="Times New Roman" w:cs="Times New Roman"/>
      <w:color w:val="auto"/>
      <w:kern w:val="2"/>
      <w:sz w:val="24"/>
      <w:szCs w:val="24"/>
    </w:rPr>
  </w:style>
  <w:style w:type="paragraph" w:styleId="af7">
    <w:name w:val="Title"/>
    <w:basedOn w:val="a5"/>
    <w:qFormat/>
    <w:pPr>
      <w:spacing w:before="240" w:after="60"/>
      <w:jc w:val="center"/>
      <w:outlineLvl w:val="0"/>
    </w:pPr>
    <w:rPr>
      <w:rFonts w:ascii="Arial" w:hAnsi="Arial" w:cs="Arial"/>
      <w:b/>
      <w:kern w:val="1"/>
      <w:sz w:val="32"/>
      <w:szCs w:val="32"/>
    </w:rPr>
  </w:style>
  <w:style w:type="character" w:styleId="af8">
    <w:name w:val="FollowedHyperlink"/>
    <w:basedOn w:val="a7"/>
    <w:qFormat/>
    <w:rPr>
      <w:color w:val="444444"/>
      <w:u w:val="none"/>
    </w:rPr>
  </w:style>
  <w:style w:type="character" w:styleId="af9">
    <w:name w:val="Emphasis"/>
    <w:basedOn w:val="a7"/>
    <w:qFormat/>
  </w:style>
  <w:style w:type="character" w:styleId="HTML">
    <w:name w:val="HTML Definition"/>
    <w:basedOn w:val="a7"/>
    <w:qFormat/>
  </w:style>
  <w:style w:type="character" w:styleId="HTML0">
    <w:name w:val="HTML Variable"/>
    <w:basedOn w:val="a7"/>
    <w:qFormat/>
  </w:style>
  <w:style w:type="character" w:styleId="afa">
    <w:name w:val="Hyperlink"/>
    <w:qFormat/>
    <w:rPr>
      <w:rFonts w:cs="Times New Roman"/>
      <w:color w:val="0563C1"/>
      <w:u w:val="single"/>
    </w:rPr>
  </w:style>
  <w:style w:type="character" w:styleId="HTML1">
    <w:name w:val="HTML Code"/>
    <w:basedOn w:val="a7"/>
    <w:qFormat/>
    <w:rPr>
      <w:rFonts w:ascii="微软雅黑" w:eastAsia="微软雅黑" w:hAnsi="微软雅黑" w:cs="微软雅黑" w:hint="eastAsia"/>
      <w:sz w:val="20"/>
      <w:bdr w:val="single" w:sz="6" w:space="0" w:color="CCCCCC"/>
    </w:rPr>
  </w:style>
  <w:style w:type="character" w:styleId="afb">
    <w:name w:val="annotation reference"/>
    <w:qFormat/>
    <w:rPr>
      <w:sz w:val="21"/>
    </w:rPr>
  </w:style>
  <w:style w:type="character" w:styleId="HTML2">
    <w:name w:val="HTML Cite"/>
    <w:basedOn w:val="a7"/>
    <w:qFormat/>
  </w:style>
  <w:style w:type="character" w:styleId="afc">
    <w:name w:val="footnote reference"/>
    <w:basedOn w:val="a7"/>
    <w:unhideWhenUsed/>
    <w:qFormat/>
    <w:rPr>
      <w:vertAlign w:val="superscript"/>
    </w:rPr>
  </w:style>
  <w:style w:type="character" w:styleId="HTML3">
    <w:name w:val="HTML Keyboard"/>
    <w:basedOn w:val="a7"/>
    <w:qFormat/>
    <w:rPr>
      <w:rFonts w:ascii="微软雅黑" w:eastAsia="微软雅黑" w:hAnsi="微软雅黑" w:cs="微软雅黑" w:hint="eastAsia"/>
      <w:sz w:val="20"/>
    </w:rPr>
  </w:style>
  <w:style w:type="character" w:styleId="HTML4">
    <w:name w:val="HTML Sample"/>
    <w:basedOn w:val="a7"/>
    <w:qFormat/>
    <w:rPr>
      <w:rFonts w:ascii="微软雅黑" w:eastAsia="微软雅黑" w:hAnsi="微软雅黑" w:cs="微软雅黑" w:hint="eastAsia"/>
    </w:rPr>
  </w:style>
  <w:style w:type="table" w:styleId="afd">
    <w:name w:val="Table Grid"/>
    <w:basedOn w:val="a8"/>
    <w:uiPriority w:val="3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xl24">
    <w:name w:val="xl24"/>
    <w:basedOn w:val="a5"/>
    <w:qFormat/>
    <w:pPr>
      <w:widowControl/>
      <w:spacing w:before="100" w:beforeAutospacing="1" w:after="100" w:afterAutospacing="1"/>
      <w:jc w:val="center"/>
    </w:pPr>
    <w:rPr>
      <w:rFonts w:ascii="宋体" w:hAnsi="宋体" w:cs="宋体"/>
      <w:b/>
      <w:sz w:val="36"/>
      <w:szCs w:val="36"/>
    </w:rPr>
  </w:style>
  <w:style w:type="paragraph" w:customStyle="1" w:styleId="a1">
    <w:name w:val="章标题"/>
    <w:basedOn w:val="1"/>
    <w:qFormat/>
    <w:pPr>
      <w:keepLines w:val="0"/>
      <w:numPr>
        <w:numId w:val="1"/>
      </w:numPr>
      <w:ind w:left="4932" w:hanging="432"/>
      <w:jc w:val="center"/>
    </w:pPr>
    <w:rPr>
      <w:rFonts w:ascii="Arial" w:hAnsi="Arial" w:cs="Arial"/>
      <w:b/>
      <w:kern w:val="1"/>
      <w:sz w:val="44"/>
      <w:szCs w:val="44"/>
      <w:lang w:val="zh-CN"/>
    </w:rPr>
  </w:style>
  <w:style w:type="paragraph" w:customStyle="1" w:styleId="a2">
    <w:name w:val="节标题"/>
    <w:basedOn w:val="a1"/>
    <w:qFormat/>
    <w:pPr>
      <w:keepNext w:val="0"/>
      <w:numPr>
        <w:ilvl w:val="1"/>
      </w:numPr>
      <w:ind w:left="0" w:firstLine="0"/>
      <w:jc w:val="left"/>
      <w:outlineLvl w:val="1"/>
    </w:pPr>
    <w:rPr>
      <w:rFonts w:eastAsia="黑体"/>
      <w:b w:val="0"/>
      <w:kern w:val="0"/>
      <w:sz w:val="28"/>
    </w:rPr>
  </w:style>
  <w:style w:type="paragraph" w:customStyle="1" w:styleId="a3">
    <w:name w:val="小节标题"/>
    <w:basedOn w:val="a2"/>
    <w:qFormat/>
    <w:pPr>
      <w:numPr>
        <w:ilvl w:val="2"/>
      </w:numPr>
      <w:outlineLvl w:val="2"/>
    </w:pPr>
    <w:rPr>
      <w:rFonts w:eastAsia="宋体"/>
      <w:sz w:val="24"/>
    </w:rPr>
  </w:style>
  <w:style w:type="paragraph" w:customStyle="1" w:styleId="a4">
    <w:name w:val="小小节标题"/>
    <w:basedOn w:val="a3"/>
    <w:qFormat/>
    <w:pPr>
      <w:numPr>
        <w:ilvl w:val="3"/>
      </w:numPr>
      <w:outlineLvl w:val="3"/>
    </w:pPr>
  </w:style>
  <w:style w:type="paragraph" w:customStyle="1" w:styleId="a">
    <w:name w:val="附小标题"/>
    <w:basedOn w:val="a5"/>
    <w:qFormat/>
    <w:pPr>
      <w:numPr>
        <w:numId w:val="2"/>
      </w:numPr>
      <w:spacing w:line="360" w:lineRule="auto"/>
      <w:jc w:val="left"/>
    </w:pPr>
    <w:rPr>
      <w:rFonts w:ascii="Arial" w:hAnsi="Arial" w:cs="Arial"/>
      <w:kern w:val="1"/>
      <w:sz w:val="24"/>
    </w:rPr>
  </w:style>
  <w:style w:type="paragraph" w:customStyle="1" w:styleId="a0">
    <w:name w:val="（数字）"/>
    <w:basedOn w:val="a5"/>
    <w:qFormat/>
    <w:pPr>
      <w:numPr>
        <w:ilvl w:val="4"/>
        <w:numId w:val="2"/>
      </w:numPr>
      <w:spacing w:line="360" w:lineRule="auto"/>
      <w:ind w:left="1530" w:hanging="680"/>
      <w:outlineLvl w:val="4"/>
    </w:pPr>
    <w:rPr>
      <w:rFonts w:ascii="Arial" w:hAnsi="Arial" w:cs="Arial"/>
      <w:kern w:val="1"/>
      <w:sz w:val="24"/>
    </w:rPr>
  </w:style>
  <w:style w:type="paragraph" w:customStyle="1" w:styleId="11">
    <w:name w:val="列出段落1"/>
    <w:basedOn w:val="a5"/>
    <w:qFormat/>
    <w:pPr>
      <w:ind w:firstLine="420"/>
    </w:pPr>
    <w:rPr>
      <w:kern w:val="1"/>
    </w:rPr>
  </w:style>
  <w:style w:type="character" w:customStyle="1" w:styleId="Char">
    <w:name w:val="页眉 Char"/>
    <w:qFormat/>
    <w:rPr>
      <w:rFonts w:ascii="Tahoma" w:hAnsi="Tahoma" w:cs="Times New Roman"/>
      <w:sz w:val="18"/>
      <w:szCs w:val="18"/>
    </w:rPr>
  </w:style>
  <w:style w:type="character" w:customStyle="1" w:styleId="Char0">
    <w:name w:val="页脚 Char"/>
    <w:uiPriority w:val="99"/>
    <w:qFormat/>
    <w:rPr>
      <w:rFonts w:ascii="Tahoma" w:hAnsi="Tahoma" w:cs="Times New Roman"/>
      <w:sz w:val="18"/>
      <w:szCs w:val="18"/>
    </w:rPr>
  </w:style>
  <w:style w:type="character" w:customStyle="1" w:styleId="1Char">
    <w:name w:val="标题 1 Char"/>
    <w:qFormat/>
    <w:rPr>
      <w:rFonts w:ascii="Calibri" w:eastAsia="宋体" w:hAnsi="Calibri" w:cs="Times New Roman"/>
      <w:color w:val="000000"/>
      <w:kern w:val="0"/>
      <w:sz w:val="30"/>
      <w:szCs w:val="30"/>
    </w:rPr>
  </w:style>
  <w:style w:type="character" w:customStyle="1" w:styleId="2Char">
    <w:name w:val="标题 2 Char"/>
    <w:qFormat/>
    <w:rPr>
      <w:rFonts w:ascii="宋体" w:eastAsia="宋体" w:hAnsi="宋体" w:cs="Times New Roman"/>
      <w:b/>
      <w:kern w:val="1"/>
      <w:sz w:val="20"/>
      <w:szCs w:val="20"/>
    </w:rPr>
  </w:style>
  <w:style w:type="character" w:customStyle="1" w:styleId="3Char">
    <w:name w:val="正文文本缩进 3 Char"/>
    <w:qFormat/>
    <w:rPr>
      <w:rFonts w:ascii="Calibri" w:eastAsia="宋体" w:hAnsi="Calibri" w:cs="Times New Roman"/>
      <w:kern w:val="1"/>
      <w:sz w:val="16"/>
      <w:szCs w:val="16"/>
    </w:rPr>
  </w:style>
  <w:style w:type="character" w:customStyle="1" w:styleId="Char1">
    <w:name w:val="纯文本 Char"/>
    <w:uiPriority w:val="99"/>
    <w:qFormat/>
    <w:rPr>
      <w:rFonts w:ascii="宋体" w:eastAsia="宋体" w:hAnsi="宋体" w:cs="Times New Roman"/>
      <w:kern w:val="1"/>
      <w:sz w:val="21"/>
      <w:szCs w:val="21"/>
    </w:rPr>
  </w:style>
  <w:style w:type="character" w:customStyle="1" w:styleId="Char2">
    <w:name w:val="批注文字 Char"/>
    <w:qFormat/>
    <w:rPr>
      <w:rFonts w:ascii="Calibri" w:eastAsia="宋体" w:hAnsi="Calibri" w:cs="Times New Roman"/>
      <w:kern w:val="1"/>
      <w:sz w:val="21"/>
    </w:rPr>
  </w:style>
  <w:style w:type="character" w:customStyle="1" w:styleId="Char3">
    <w:name w:val="批注主题 Char"/>
    <w:qFormat/>
    <w:rPr>
      <w:rFonts w:ascii="Calibri" w:eastAsia="宋体" w:hAnsi="Calibri" w:cs="Times New Roman"/>
      <w:b/>
      <w:kern w:val="1"/>
      <w:sz w:val="21"/>
    </w:rPr>
  </w:style>
  <w:style w:type="character" w:customStyle="1" w:styleId="Char4">
    <w:name w:val="批注框文本 Char"/>
    <w:qFormat/>
    <w:rPr>
      <w:rFonts w:ascii="Calibri" w:eastAsia="宋体" w:hAnsi="Calibri" w:cs="Times New Roman"/>
      <w:kern w:val="1"/>
      <w:sz w:val="18"/>
      <w:szCs w:val="18"/>
    </w:rPr>
  </w:style>
  <w:style w:type="character" w:customStyle="1" w:styleId="af5">
    <w:name w:val="脚注文本 字符"/>
    <w:basedOn w:val="a7"/>
    <w:link w:val="af4"/>
    <w:uiPriority w:val="99"/>
    <w:qFormat/>
    <w:rPr>
      <w:kern w:val="2"/>
      <w:sz w:val="18"/>
      <w:szCs w:val="18"/>
    </w:rPr>
  </w:style>
  <w:style w:type="character" w:customStyle="1" w:styleId="af3">
    <w:name w:val="副标题 字符"/>
    <w:basedOn w:val="a7"/>
    <w:link w:val="af2"/>
    <w:qFormat/>
    <w:rPr>
      <w:rFonts w:asciiTheme="majorHAnsi" w:hAnsiTheme="majorHAnsi" w:cstheme="majorBidi"/>
      <w:b/>
      <w:bCs/>
      <w:color w:val="000000"/>
      <w:kern w:val="28"/>
      <w:sz w:val="32"/>
      <w:szCs w:val="32"/>
    </w:rPr>
  </w:style>
  <w:style w:type="paragraph" w:customStyle="1" w:styleId="12">
    <w:name w:val="样式1"/>
    <w:basedOn w:val="3"/>
    <w:link w:val="1Char0"/>
    <w:qFormat/>
  </w:style>
  <w:style w:type="character" w:customStyle="1" w:styleId="30">
    <w:name w:val="标题 3 字符"/>
    <w:basedOn w:val="a7"/>
    <w:link w:val="3"/>
    <w:qFormat/>
    <w:rPr>
      <w:rFonts w:ascii="Calibri" w:hAnsi="Calibri" w:cs="Calibri"/>
      <w:b/>
      <w:color w:val="000000"/>
      <w:sz w:val="32"/>
      <w:szCs w:val="32"/>
    </w:rPr>
  </w:style>
  <w:style w:type="character" w:customStyle="1" w:styleId="1Char0">
    <w:name w:val="样式1 Char"/>
    <w:basedOn w:val="30"/>
    <w:link w:val="12"/>
    <w:qFormat/>
    <w:rPr>
      <w:rFonts w:ascii="Calibri" w:hAnsi="Calibri" w:cs="Calibri"/>
      <w:b/>
      <w:color w:val="000000"/>
      <w:sz w:val="32"/>
      <w:szCs w:val="32"/>
    </w:rPr>
  </w:style>
  <w:style w:type="paragraph" w:styleId="afe">
    <w:name w:val="List Paragraph"/>
    <w:basedOn w:val="a5"/>
    <w:uiPriority w:val="34"/>
    <w:qFormat/>
    <w:pPr>
      <w:ind w:firstLineChars="200" w:firstLine="420"/>
    </w:pPr>
  </w:style>
  <w:style w:type="character" w:customStyle="1" w:styleId="40">
    <w:name w:val="标题 4 字符"/>
    <w:basedOn w:val="a7"/>
    <w:link w:val="4"/>
    <w:qFormat/>
    <w:rPr>
      <w:rFonts w:asciiTheme="majorHAnsi" w:eastAsiaTheme="majorEastAsia" w:hAnsiTheme="majorHAnsi" w:cstheme="majorBidi"/>
      <w:b/>
      <w:bCs/>
      <w:kern w:val="2"/>
      <w:sz w:val="28"/>
      <w:szCs w:val="28"/>
    </w:rPr>
  </w:style>
  <w:style w:type="paragraph" w:customStyle="1" w:styleId="13">
    <w:name w:val="修订1"/>
    <w:hidden/>
    <w:uiPriority w:val="99"/>
    <w:semiHidden/>
    <w:qFormat/>
    <w:rPr>
      <w:rFonts w:ascii="Calibri" w:hAnsi="Calibri" w:cs="Calibri"/>
      <w:color w:val="000000"/>
      <w:sz w:val="21"/>
      <w:szCs w:val="22"/>
    </w:rPr>
  </w:style>
  <w:style w:type="character" w:customStyle="1" w:styleId="ad">
    <w:name w:val="文档结构图 字符"/>
    <w:basedOn w:val="a7"/>
    <w:link w:val="ac"/>
    <w:qFormat/>
    <w:rPr>
      <w:rFonts w:ascii="宋体" w:cs="Calibri"/>
      <w:color w:val="000000"/>
      <w:sz w:val="18"/>
      <w:szCs w:val="18"/>
    </w:rPr>
  </w:style>
  <w:style w:type="character" w:customStyle="1" w:styleId="jiantou">
    <w:name w:val="jiantou"/>
    <w:basedOn w:val="a7"/>
    <w:qFormat/>
    <w:rPr>
      <w:rFonts w:ascii="宋体" w:eastAsia="宋体" w:hAnsi="宋体" w:cs="宋体"/>
      <w:color w:val="E4393C"/>
      <w:sz w:val="21"/>
      <w:szCs w:val="21"/>
    </w:rPr>
  </w:style>
  <w:style w:type="character" w:customStyle="1" w:styleId="jiantou1">
    <w:name w:val="jiantou1"/>
    <w:basedOn w:val="a7"/>
    <w:qFormat/>
    <w:rPr>
      <w:rFonts w:ascii="宋体" w:eastAsia="宋体" w:hAnsi="宋体" w:cs="宋体" w:hint="eastAsia"/>
      <w:color w:val="E4393C"/>
      <w:sz w:val="21"/>
      <w:szCs w:val="21"/>
    </w:rPr>
  </w:style>
  <w:style w:type="character" w:customStyle="1" w:styleId="sll2">
    <w:name w:val="sll2"/>
    <w:basedOn w:val="a7"/>
    <w:qFormat/>
    <w:rPr>
      <w:color w:val="9FA0A0"/>
      <w:sz w:val="18"/>
      <w:szCs w:val="18"/>
    </w:rPr>
  </w:style>
  <w:style w:type="character" w:customStyle="1" w:styleId="sll21">
    <w:name w:val="sll21"/>
    <w:basedOn w:val="a7"/>
    <w:qFormat/>
    <w:rPr>
      <w:color w:val="9FA0A0"/>
      <w:sz w:val="18"/>
      <w:szCs w:val="18"/>
    </w:rPr>
  </w:style>
  <w:style w:type="character" w:customStyle="1" w:styleId="sll22">
    <w:name w:val="sll22"/>
    <w:basedOn w:val="a7"/>
    <w:qFormat/>
    <w:rPr>
      <w:color w:val="999999"/>
      <w:sz w:val="18"/>
      <w:szCs w:val="18"/>
    </w:rPr>
  </w:style>
  <w:style w:type="character" w:customStyle="1" w:styleId="first-child">
    <w:name w:val="first-child"/>
    <w:basedOn w:val="a7"/>
    <w:qFormat/>
  </w:style>
  <w:style w:type="character" w:customStyle="1" w:styleId="first-child1">
    <w:name w:val="first-child1"/>
    <w:basedOn w:val="a7"/>
    <w:qFormat/>
  </w:style>
  <w:style w:type="character" w:customStyle="1" w:styleId="sel1">
    <w:name w:val="sel1"/>
    <w:basedOn w:val="a7"/>
    <w:qFormat/>
    <w:rPr>
      <w:color w:val="FFFFFF"/>
      <w:shd w:val="clear" w:color="auto" w:fill="E4393C"/>
    </w:rPr>
  </w:style>
  <w:style w:type="character" w:customStyle="1" w:styleId="sel11">
    <w:name w:val="sel11"/>
    <w:basedOn w:val="a7"/>
    <w:qFormat/>
    <w:rPr>
      <w:color w:val="444444"/>
      <w:sz w:val="18"/>
      <w:szCs w:val="18"/>
      <w:bdr w:val="single" w:sz="6" w:space="0" w:color="DDDDDD"/>
      <w:shd w:val="clear" w:color="auto" w:fill="FFFFFF"/>
    </w:rPr>
  </w:style>
  <w:style w:type="character" w:customStyle="1" w:styleId="lei">
    <w:name w:val="lei"/>
    <w:basedOn w:val="a7"/>
    <w:qFormat/>
    <w:rPr>
      <w:color w:val="444444"/>
      <w:sz w:val="18"/>
      <w:szCs w:val="18"/>
      <w:bdr w:val="single" w:sz="6" w:space="0" w:color="DDDDDD"/>
      <w:shd w:val="clear" w:color="auto" w:fill="FFFFFF"/>
    </w:rPr>
  </w:style>
  <w:style w:type="character" w:customStyle="1" w:styleId="lei1">
    <w:name w:val="lei1"/>
    <w:basedOn w:val="a7"/>
    <w:qFormat/>
    <w:rPr>
      <w:color w:val="444444"/>
      <w:sz w:val="18"/>
      <w:szCs w:val="18"/>
      <w:bdr w:val="single" w:sz="6" w:space="0" w:color="DDDDDD"/>
      <w:shd w:val="clear" w:color="auto" w:fill="FFFFFF"/>
    </w:rPr>
  </w:style>
  <w:style w:type="character" w:customStyle="1" w:styleId="lei2">
    <w:name w:val="lei2"/>
    <w:basedOn w:val="a7"/>
    <w:qFormat/>
    <w:rPr>
      <w:color w:val="444444"/>
      <w:sz w:val="18"/>
      <w:szCs w:val="18"/>
      <w:bdr w:val="single" w:sz="6" w:space="0" w:color="DDDDDD"/>
      <w:shd w:val="clear" w:color="auto" w:fill="FFFFFF"/>
    </w:rPr>
  </w:style>
  <w:style w:type="character" w:customStyle="1" w:styleId="sll1">
    <w:name w:val="sll1"/>
    <w:basedOn w:val="a7"/>
    <w:qFormat/>
    <w:rPr>
      <w:color w:val="9FA0A0"/>
      <w:sz w:val="18"/>
      <w:szCs w:val="18"/>
    </w:rPr>
  </w:style>
  <w:style w:type="character" w:customStyle="1" w:styleId="sll11">
    <w:name w:val="sll11"/>
    <w:basedOn w:val="a7"/>
    <w:qFormat/>
    <w:rPr>
      <w:color w:val="9FA0A0"/>
      <w:sz w:val="18"/>
      <w:szCs w:val="18"/>
    </w:rPr>
  </w:style>
  <w:style w:type="character" w:customStyle="1" w:styleId="sll12">
    <w:name w:val="sll12"/>
    <w:basedOn w:val="a7"/>
    <w:qFormat/>
    <w:rPr>
      <w:color w:val="999999"/>
      <w:sz w:val="18"/>
      <w:szCs w:val="18"/>
    </w:rPr>
  </w:style>
  <w:style w:type="character" w:customStyle="1" w:styleId="sll13">
    <w:name w:val="sll13"/>
    <w:basedOn w:val="a7"/>
    <w:qFormat/>
    <w:rPr>
      <w:color w:val="9FA0A0"/>
      <w:sz w:val="18"/>
      <w:szCs w:val="18"/>
    </w:rPr>
  </w:style>
  <w:style w:type="character" w:customStyle="1" w:styleId="sel2">
    <w:name w:val="sel2"/>
    <w:basedOn w:val="a7"/>
    <w:qFormat/>
    <w:rPr>
      <w:sz w:val="19"/>
      <w:szCs w:val="19"/>
    </w:rPr>
  </w:style>
  <w:style w:type="character" w:customStyle="1" w:styleId="sel21">
    <w:name w:val="sel21"/>
    <w:basedOn w:val="a7"/>
    <w:qFormat/>
    <w:rPr>
      <w:sz w:val="19"/>
      <w:szCs w:val="19"/>
    </w:rPr>
  </w:style>
  <w:style w:type="character" w:customStyle="1" w:styleId="hh">
    <w:name w:val="hh"/>
    <w:basedOn w:val="a7"/>
    <w:qFormat/>
    <w:rPr>
      <w:color w:val="8E8E8E"/>
    </w:rPr>
  </w:style>
  <w:style w:type="character" w:customStyle="1" w:styleId="hh1">
    <w:name w:val="hh1"/>
    <w:basedOn w:val="a7"/>
    <w:qFormat/>
    <w:rPr>
      <w:color w:val="8E8E8E"/>
    </w:rPr>
  </w:style>
  <w:style w:type="character" w:customStyle="1" w:styleId="m">
    <w:name w:val="m"/>
    <w:basedOn w:val="a7"/>
    <w:qFormat/>
    <w:rPr>
      <w:b/>
      <w:color w:val="FF4E00"/>
      <w:sz w:val="30"/>
      <w:szCs w:val="30"/>
    </w:rPr>
  </w:style>
  <w:style w:type="character" w:customStyle="1" w:styleId="jiantou2">
    <w:name w:val="jiantou2"/>
    <w:basedOn w:val="a7"/>
    <w:qFormat/>
    <w:rPr>
      <w:rFonts w:ascii="宋体" w:eastAsia="宋体" w:hAnsi="宋体" w:cs="宋体" w:hint="eastAsia"/>
      <w:color w:val="E4393C"/>
      <w:sz w:val="21"/>
      <w:szCs w:val="21"/>
    </w:rPr>
  </w:style>
  <w:style w:type="character" w:customStyle="1" w:styleId="jiantou21">
    <w:name w:val="jiantou21"/>
    <w:basedOn w:val="a7"/>
    <w:qFormat/>
    <w:rPr>
      <w:rFonts w:ascii="宋体" w:eastAsia="宋体" w:hAnsi="宋体" w:cs="宋体" w:hint="eastAsia"/>
      <w:color w:val="E4393C"/>
      <w:sz w:val="21"/>
      <w:szCs w:val="21"/>
    </w:rPr>
  </w:style>
  <w:style w:type="character" w:customStyle="1" w:styleId="xuanzhong">
    <w:name w:val="xuanzhong"/>
    <w:basedOn w:val="a7"/>
    <w:qFormat/>
    <w:rPr>
      <w:color w:val="FFFFFF"/>
      <w:shd w:val="clear" w:color="auto" w:fill="E4393C"/>
    </w:rPr>
  </w:style>
  <w:style w:type="character" w:customStyle="1" w:styleId="time">
    <w:name w:val="time"/>
    <w:basedOn w:val="a7"/>
    <w:qFormat/>
    <w:rPr>
      <w:color w:val="9C9C9C"/>
      <w:sz w:val="18"/>
      <w:szCs w:val="18"/>
    </w:rPr>
  </w:style>
  <w:style w:type="character" w:customStyle="1" w:styleId="time1">
    <w:name w:val="time1"/>
    <w:basedOn w:val="a7"/>
    <w:qFormat/>
    <w:rPr>
      <w:color w:val="999999"/>
      <w:sz w:val="18"/>
      <w:szCs w:val="18"/>
    </w:rPr>
  </w:style>
  <w:style w:type="character" w:customStyle="1" w:styleId="gz">
    <w:name w:val="gz"/>
    <w:basedOn w:val="a7"/>
    <w:qFormat/>
    <w:rPr>
      <w:color w:val="9C9C9C"/>
      <w:sz w:val="18"/>
      <w:szCs w:val="18"/>
    </w:rPr>
  </w:style>
  <w:style w:type="character" w:customStyle="1" w:styleId="t">
    <w:name w:val="t"/>
    <w:basedOn w:val="a7"/>
    <w:qFormat/>
    <w:rPr>
      <w:color w:val="FFFFFF"/>
      <w:sz w:val="18"/>
      <w:szCs w:val="18"/>
      <w:shd w:val="clear" w:color="auto" w:fill="FE8F00"/>
    </w:rPr>
  </w:style>
  <w:style w:type="character" w:customStyle="1" w:styleId="name">
    <w:name w:val="name"/>
    <w:basedOn w:val="a7"/>
    <w:qFormat/>
    <w:rPr>
      <w:color w:val="333333"/>
      <w:sz w:val="45"/>
      <w:szCs w:val="45"/>
    </w:rPr>
  </w:style>
  <w:style w:type="character" w:customStyle="1" w:styleId="hover26">
    <w:name w:val="hover26"/>
    <w:basedOn w:val="a7"/>
    <w:qFormat/>
    <w:rPr>
      <w:color w:val="FFFFFF"/>
      <w:u w:val="none"/>
      <w:shd w:val="clear" w:color="auto" w:fill="E4393C"/>
    </w:rPr>
  </w:style>
  <w:style w:type="character" w:customStyle="1" w:styleId="hover27">
    <w:name w:val="hover27"/>
    <w:basedOn w:val="a7"/>
    <w:qFormat/>
    <w:rPr>
      <w:color w:val="FFFFFF"/>
      <w:shd w:val="clear" w:color="auto" w:fill="E4393C"/>
    </w:rPr>
  </w:style>
  <w:style w:type="character" w:customStyle="1" w:styleId="userid">
    <w:name w:val="userid"/>
    <w:basedOn w:val="a7"/>
    <w:qFormat/>
    <w:rPr>
      <w:color w:val="D33600"/>
    </w:rPr>
  </w:style>
  <w:style w:type="paragraph" w:customStyle="1" w:styleId="Style91">
    <w:name w:val="_Style 91"/>
    <w:basedOn w:val="a5"/>
    <w:next w:val="a5"/>
    <w:qFormat/>
    <w:pPr>
      <w:pBdr>
        <w:bottom w:val="single" w:sz="6" w:space="1" w:color="auto"/>
      </w:pBdr>
      <w:jc w:val="center"/>
    </w:pPr>
    <w:rPr>
      <w:rFonts w:ascii="Arial"/>
      <w:vanish/>
      <w:sz w:val="16"/>
    </w:rPr>
  </w:style>
  <w:style w:type="paragraph" w:customStyle="1" w:styleId="Style92">
    <w:name w:val="_Style 92"/>
    <w:basedOn w:val="a5"/>
    <w:next w:val="a5"/>
    <w:qFormat/>
    <w:pPr>
      <w:pBdr>
        <w:top w:val="single" w:sz="6" w:space="1" w:color="auto"/>
      </w:pBdr>
      <w:jc w:val="center"/>
    </w:pPr>
    <w:rPr>
      <w:rFonts w:ascii="Arial"/>
      <w:vanish/>
      <w:sz w:val="16"/>
    </w:rPr>
  </w:style>
  <w:style w:type="character" w:customStyle="1" w:styleId="tab2">
    <w:name w:val="tab2"/>
    <w:basedOn w:val="a7"/>
    <w:qFormat/>
    <w:rPr>
      <w:color w:val="333366"/>
    </w:rPr>
  </w:style>
  <w:style w:type="character" w:customStyle="1" w:styleId="hilite">
    <w:name w:val="hilite"/>
    <w:basedOn w:val="a7"/>
    <w:qFormat/>
    <w:rPr>
      <w:color w:val="000000"/>
    </w:rPr>
  </w:style>
  <w:style w:type="character" w:customStyle="1" w:styleId="active6">
    <w:name w:val="active6"/>
    <w:basedOn w:val="a7"/>
    <w:qFormat/>
    <w:rPr>
      <w:color w:val="FFFFFF"/>
    </w:rPr>
  </w:style>
  <w:style w:type="character" w:customStyle="1" w:styleId="required">
    <w:name w:val="required"/>
    <w:basedOn w:val="a7"/>
    <w:qFormat/>
    <w:rPr>
      <w:color w:val="FF0000"/>
    </w:rPr>
  </w:style>
  <w:style w:type="character" w:customStyle="1" w:styleId="fielderror">
    <w:name w:val="fielderror"/>
    <w:basedOn w:val="a7"/>
    <w:qFormat/>
    <w:rPr>
      <w:color w:val="800000"/>
    </w:rPr>
  </w:style>
  <w:style w:type="character" w:customStyle="1" w:styleId="tab1">
    <w:name w:val="tab1"/>
    <w:basedOn w:val="a7"/>
    <w:qFormat/>
  </w:style>
  <w:style w:type="character" w:customStyle="1" w:styleId="active">
    <w:name w:val="active"/>
    <w:basedOn w:val="a7"/>
    <w:qFormat/>
    <w:rPr>
      <w:color w:val="FFFFFF"/>
    </w:rPr>
  </w:style>
  <w:style w:type="character" w:customStyle="1" w:styleId="release-day">
    <w:name w:val="release-day"/>
    <w:basedOn w:val="a7"/>
    <w:qFormat/>
    <w:rPr>
      <w:bdr w:val="single" w:sz="6" w:space="0" w:color="BDEBB0"/>
      <w:shd w:val="clear" w:color="auto" w:fill="F5FFF1"/>
    </w:rPr>
  </w:style>
  <w:style w:type="character" w:customStyle="1" w:styleId="num">
    <w:name w:val="num"/>
    <w:basedOn w:val="a7"/>
    <w:qFormat/>
    <w:rPr>
      <w:b/>
      <w:color w:val="FF7800"/>
    </w:rPr>
  </w:style>
  <w:style w:type="character" w:customStyle="1" w:styleId="answer-title12">
    <w:name w:val="answer-title12"/>
    <w:basedOn w:val="a7"/>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B86B44-D8CB-47EC-875C-2C71DEED2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53</Pages>
  <Words>3767</Words>
  <Characters>21473</Characters>
  <Application>Microsoft Office Word</Application>
  <DocSecurity>0</DocSecurity>
  <Lines>178</Lines>
  <Paragraphs>50</Paragraphs>
  <ScaleCrop>false</ScaleCrop>
  <Company>微软用户</Company>
  <LinksUpToDate>false</LinksUpToDate>
  <CharactersWithSpaces>25190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西安市小寨区域海绵城市PPP项目资格预审文件</dc:title>
  <dc:creator>Administrator</dc:creator>
  <cp:lastModifiedBy>admin</cp:lastModifiedBy>
  <cp:revision>42</cp:revision>
  <cp:lastPrinted>2018-07-13T05:53:00Z</cp:lastPrinted>
  <dcterms:created xsi:type="dcterms:W3CDTF">2018-07-09T08:19:00Z</dcterms:created>
  <dcterms:modified xsi:type="dcterms:W3CDTF">2018-10-08T07:05:00Z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